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6F3" w:rsidRPr="000346F3" w:rsidRDefault="000346F3" w:rsidP="000346F3">
      <w:pPr>
        <w:shd w:val="clear" w:color="auto" w:fill="000000" w:themeFill="text1"/>
        <w:spacing w:after="0" w:line="240" w:lineRule="auto"/>
        <w:ind w:firstLine="720"/>
        <w:jc w:val="center"/>
        <w:rPr>
          <w:rFonts w:ascii="Times New Roman" w:eastAsia="Calibri" w:hAnsi="Times New Roman" w:cs="Times New Roman"/>
          <w:b/>
          <w:noProof/>
          <w:sz w:val="18"/>
          <w:lang w:val="mn-MN"/>
        </w:rPr>
      </w:pPr>
      <w:r w:rsidRPr="000346F3">
        <w:rPr>
          <w:rFonts w:ascii="Times New Roman" w:eastAsia="Calibri" w:hAnsi="Times New Roman" w:cs="Times New Roman"/>
          <w:b/>
          <w:noProof/>
          <w:sz w:val="18"/>
          <w:lang w:val="mn-MN"/>
        </w:rPr>
        <w:t>ЦАГДААГИЙН ЭРХ ЗҮЙН ОНОЛ ПРАКТИКИЙН АСУУДАЛ</w:t>
      </w:r>
    </w:p>
    <w:p w:rsidR="000346F3" w:rsidRPr="00AF61FD" w:rsidRDefault="000346F3" w:rsidP="000346F3">
      <w:pPr>
        <w:spacing w:after="0" w:line="240" w:lineRule="auto"/>
        <w:ind w:firstLine="720"/>
        <w:jc w:val="right"/>
        <w:rPr>
          <w:rFonts w:ascii="Times New Roman" w:eastAsia="Calibri" w:hAnsi="Times New Roman" w:cs="Times New Roman"/>
          <w:noProof/>
          <w:lang w:val="mn-MN"/>
        </w:rPr>
      </w:pPr>
    </w:p>
    <w:p w:rsidR="000346F3" w:rsidRDefault="00E700E1" w:rsidP="000346F3">
      <w:pPr>
        <w:spacing w:after="0" w:line="240" w:lineRule="auto"/>
        <w:jc w:val="center"/>
        <w:rPr>
          <w:rFonts w:ascii="Times New Roman" w:hAnsi="Times New Roman" w:cs="Times New Roman"/>
          <w:b/>
          <w:sz w:val="18"/>
          <w:lang w:val="mn-MN"/>
        </w:rPr>
      </w:pPr>
      <w:r>
        <w:rPr>
          <w:rFonts w:ascii="Times New Roman" w:hAnsi="Times New Roman" w:cs="Times New Roman"/>
          <w:b/>
          <w:sz w:val="18"/>
          <w:lang w:val="mn-MN"/>
        </w:rPr>
        <w:t xml:space="preserve">    </w:t>
      </w:r>
    </w:p>
    <w:p w:rsidR="00213E23" w:rsidRDefault="000346F3" w:rsidP="00213E23">
      <w:pPr>
        <w:spacing w:after="0" w:line="240" w:lineRule="auto"/>
        <w:jc w:val="center"/>
        <w:rPr>
          <w:rFonts w:ascii="Times New Roman" w:hAnsi="Times New Roman" w:cs="Times New Roman"/>
          <w:b/>
          <w:sz w:val="18"/>
          <w:lang w:val="mn-MN"/>
        </w:rPr>
      </w:pPr>
      <w:r w:rsidRPr="007B2CBF">
        <w:rPr>
          <w:rFonts w:ascii="Times New Roman" w:hAnsi="Times New Roman" w:cs="Times New Roman"/>
          <w:b/>
          <w:sz w:val="18"/>
          <w:lang w:val="mn-MN"/>
        </w:rPr>
        <w:t xml:space="preserve">ЦАГДААГИЙН АЛБА ХААГЧДЫН ЭРҮҮЛ МЭНД БА БИЕ БЯЛДАРЫН </w:t>
      </w:r>
    </w:p>
    <w:p w:rsidR="000346F3" w:rsidRPr="007B2CBF" w:rsidRDefault="000346F3" w:rsidP="00213E23">
      <w:pPr>
        <w:spacing w:after="0" w:line="240" w:lineRule="auto"/>
        <w:jc w:val="center"/>
        <w:rPr>
          <w:rFonts w:ascii="Times New Roman" w:hAnsi="Times New Roman" w:cs="Times New Roman"/>
          <w:b/>
          <w:sz w:val="18"/>
          <w:lang w:val="mn-MN"/>
        </w:rPr>
      </w:pPr>
      <w:r w:rsidRPr="007B2CBF">
        <w:rPr>
          <w:rFonts w:ascii="Times New Roman" w:hAnsi="Times New Roman" w:cs="Times New Roman"/>
          <w:b/>
          <w:sz w:val="18"/>
          <w:lang w:val="mn-MN"/>
        </w:rPr>
        <w:t>ӨНӨӨГИЙН БАЙДАЛ</w:t>
      </w:r>
      <w:r w:rsidR="00EA5758">
        <w:rPr>
          <w:rFonts w:ascii="Times New Roman" w:hAnsi="Times New Roman" w:cs="Times New Roman"/>
          <w:b/>
          <w:sz w:val="18"/>
          <w:lang w:val="mn-MN"/>
        </w:rPr>
        <w:t xml:space="preserve">     </w:t>
      </w:r>
    </w:p>
    <w:p w:rsidR="000346F3" w:rsidRDefault="007C7A6C" w:rsidP="000346F3">
      <w:pPr>
        <w:spacing w:after="0" w:line="240" w:lineRule="auto"/>
        <w:jc w:val="center"/>
        <w:rPr>
          <w:rFonts w:ascii="Times New Roman" w:hAnsi="Times New Roman" w:cs="Times New Roman"/>
          <w:b/>
          <w:lang w:val="mn-MN"/>
        </w:rPr>
      </w:pPr>
      <w:r>
        <w:rPr>
          <w:rFonts w:ascii="Times New Roman" w:hAnsi="Times New Roman" w:cs="Times New Roman"/>
          <w:b/>
        </w:rPr>
        <w:t xml:space="preserve">   </w:t>
      </w:r>
      <w:r w:rsidR="009D269C">
        <w:rPr>
          <w:rFonts w:ascii="Times New Roman" w:hAnsi="Times New Roman" w:cs="Times New Roman"/>
          <w:b/>
        </w:rPr>
        <w:t xml:space="preserve">    </w:t>
      </w:r>
      <w:r w:rsidR="00DE0B84">
        <w:rPr>
          <w:rFonts w:ascii="Times New Roman" w:hAnsi="Times New Roman" w:cs="Times New Roman"/>
          <w:b/>
          <w:lang w:val="mn-MN"/>
        </w:rPr>
        <w:t xml:space="preserve">     </w:t>
      </w:r>
      <w:r w:rsidR="00FE3AAA">
        <w:rPr>
          <w:rFonts w:ascii="Times New Roman" w:hAnsi="Times New Roman" w:cs="Times New Roman"/>
          <w:b/>
          <w:lang w:val="mn-MN"/>
        </w:rPr>
        <w:t xml:space="preserve">    </w:t>
      </w:r>
      <w:r w:rsidR="002849E0">
        <w:rPr>
          <w:rFonts w:ascii="Times New Roman" w:hAnsi="Times New Roman" w:cs="Times New Roman"/>
          <w:b/>
          <w:lang w:val="mn-MN"/>
        </w:rPr>
        <w:t xml:space="preserve">  </w:t>
      </w:r>
      <w:r w:rsidR="006A1613">
        <w:rPr>
          <w:rFonts w:ascii="Times New Roman" w:hAnsi="Times New Roman" w:cs="Times New Roman"/>
          <w:b/>
          <w:lang w:val="mn-MN"/>
        </w:rPr>
        <w:t xml:space="preserve">        </w:t>
      </w:r>
      <w:r w:rsidR="002849E0">
        <w:rPr>
          <w:rFonts w:ascii="Times New Roman" w:hAnsi="Times New Roman" w:cs="Times New Roman"/>
          <w:b/>
          <w:lang w:val="mn-MN"/>
        </w:rPr>
        <w:t xml:space="preserve">  </w:t>
      </w:r>
    </w:p>
    <w:p w:rsidR="00CC32A4" w:rsidRDefault="00577C2F" w:rsidP="000346F3">
      <w:pPr>
        <w:spacing w:after="0" w:line="240" w:lineRule="auto"/>
        <w:jc w:val="center"/>
        <w:rPr>
          <w:rFonts w:ascii="Times New Roman" w:hAnsi="Times New Roman" w:cs="Times New Roman"/>
          <w:b/>
          <w:lang w:val="mn-MN"/>
        </w:rPr>
      </w:pPr>
      <w:r>
        <w:rPr>
          <w:rFonts w:ascii="Times New Roman" w:hAnsi="Times New Roman" w:cs="Times New Roman"/>
          <w:b/>
          <w:lang w:val="mn-MN"/>
        </w:rPr>
        <w:t xml:space="preserve">    </w:t>
      </w:r>
      <w:r w:rsidR="003072E5">
        <w:rPr>
          <w:rFonts w:ascii="Times New Roman" w:hAnsi="Times New Roman" w:cs="Times New Roman"/>
          <w:b/>
          <w:lang w:val="mn-MN"/>
        </w:rPr>
        <w:t xml:space="preserve">   </w:t>
      </w:r>
      <w:r w:rsidR="005B4F2E">
        <w:rPr>
          <w:rFonts w:ascii="Times New Roman" w:hAnsi="Times New Roman" w:cs="Times New Roman"/>
          <w:b/>
          <w:lang w:val="mn-MN"/>
        </w:rPr>
        <w:t xml:space="preserve">     </w:t>
      </w:r>
      <w:r w:rsidR="002A035C">
        <w:rPr>
          <w:rFonts w:ascii="Times New Roman" w:hAnsi="Times New Roman" w:cs="Times New Roman"/>
          <w:b/>
          <w:lang w:val="mn-MN"/>
        </w:rPr>
        <w:t xml:space="preserve">     </w:t>
      </w:r>
      <w:r w:rsidR="00A41D43">
        <w:rPr>
          <w:rFonts w:ascii="Times New Roman" w:hAnsi="Times New Roman" w:cs="Times New Roman"/>
          <w:b/>
          <w:lang w:val="mn-MN"/>
        </w:rPr>
        <w:t xml:space="preserve">  </w:t>
      </w:r>
      <w:r w:rsidR="006A6E48">
        <w:rPr>
          <w:rFonts w:ascii="Times New Roman" w:hAnsi="Times New Roman" w:cs="Times New Roman"/>
          <w:b/>
          <w:lang w:val="mn-MN"/>
        </w:rPr>
        <w:t xml:space="preserve">    </w:t>
      </w:r>
      <w:r w:rsidR="002C119E">
        <w:rPr>
          <w:rFonts w:ascii="Times New Roman" w:hAnsi="Times New Roman" w:cs="Times New Roman"/>
          <w:b/>
          <w:lang w:val="mn-MN"/>
        </w:rPr>
        <w:t xml:space="preserve">   </w:t>
      </w:r>
      <w:r w:rsidR="00D56D51">
        <w:rPr>
          <w:rFonts w:ascii="Times New Roman" w:hAnsi="Times New Roman" w:cs="Times New Roman"/>
          <w:b/>
          <w:lang w:val="mn-MN"/>
        </w:rPr>
        <w:t xml:space="preserve">   </w:t>
      </w:r>
      <w:r w:rsidR="00962E6A">
        <w:rPr>
          <w:rFonts w:ascii="Times New Roman" w:hAnsi="Times New Roman" w:cs="Times New Roman"/>
          <w:b/>
          <w:lang w:val="mn-MN"/>
        </w:rPr>
        <w:t xml:space="preserve">   </w:t>
      </w:r>
      <w:r w:rsidR="00EB01B9">
        <w:rPr>
          <w:rFonts w:ascii="Times New Roman" w:hAnsi="Times New Roman" w:cs="Times New Roman"/>
          <w:b/>
          <w:lang w:val="mn-MN"/>
        </w:rPr>
        <w:t xml:space="preserve">     </w:t>
      </w:r>
      <w:r w:rsidR="001A4606">
        <w:rPr>
          <w:rFonts w:ascii="Times New Roman" w:hAnsi="Times New Roman" w:cs="Times New Roman"/>
          <w:b/>
          <w:lang w:val="mn-MN"/>
        </w:rPr>
        <w:t xml:space="preserve">   </w:t>
      </w:r>
      <w:r w:rsidR="00A41D43">
        <w:rPr>
          <w:rFonts w:ascii="Times New Roman" w:hAnsi="Times New Roman" w:cs="Times New Roman"/>
          <w:b/>
          <w:lang w:val="mn-MN"/>
        </w:rPr>
        <w:t xml:space="preserve">  </w:t>
      </w:r>
      <w:r w:rsidR="004F7D47">
        <w:rPr>
          <w:rFonts w:ascii="Times New Roman" w:hAnsi="Times New Roman" w:cs="Times New Roman"/>
          <w:b/>
          <w:lang w:val="mn-MN"/>
        </w:rPr>
        <w:t xml:space="preserve">    </w:t>
      </w:r>
      <w:r w:rsidR="00333DC1">
        <w:rPr>
          <w:rFonts w:ascii="Times New Roman" w:hAnsi="Times New Roman" w:cs="Times New Roman"/>
          <w:b/>
          <w:lang w:val="mn-MN"/>
        </w:rPr>
        <w:t xml:space="preserve">       </w:t>
      </w:r>
      <w:r w:rsidR="00157D01">
        <w:rPr>
          <w:rFonts w:ascii="Times New Roman" w:hAnsi="Times New Roman" w:cs="Times New Roman"/>
          <w:b/>
          <w:lang w:val="mn-MN"/>
        </w:rPr>
        <w:t xml:space="preserve">    </w:t>
      </w:r>
      <w:r w:rsidR="00A718F2">
        <w:rPr>
          <w:rFonts w:ascii="Times New Roman" w:hAnsi="Times New Roman" w:cs="Times New Roman"/>
          <w:b/>
          <w:lang w:val="mn-MN"/>
        </w:rPr>
        <w:t xml:space="preserve">    </w:t>
      </w:r>
      <w:r w:rsidR="00333DC1">
        <w:rPr>
          <w:rFonts w:ascii="Times New Roman" w:hAnsi="Times New Roman" w:cs="Times New Roman"/>
          <w:b/>
          <w:lang w:val="mn-MN"/>
        </w:rPr>
        <w:t xml:space="preserve"> </w:t>
      </w:r>
    </w:p>
    <w:p w:rsidR="00CC32A4" w:rsidRDefault="00CC32A4" w:rsidP="000346F3">
      <w:pPr>
        <w:spacing w:after="0" w:line="240" w:lineRule="auto"/>
        <w:jc w:val="center"/>
        <w:rPr>
          <w:rFonts w:ascii="Times New Roman" w:hAnsi="Times New Roman" w:cs="Times New Roman"/>
          <w:b/>
          <w:lang w:val="mn-MN"/>
        </w:rPr>
      </w:pPr>
      <w:r>
        <w:rPr>
          <w:rFonts w:ascii="Times New Roman" w:hAnsi="Times New Roman" w:cs="Times New Roman"/>
          <w:b/>
          <w:lang w:val="mn-MN"/>
        </w:rPr>
        <w:t xml:space="preserve">  </w:t>
      </w:r>
      <w:r>
        <w:rPr>
          <w:rFonts w:ascii="Times New Roman" w:hAnsi="Times New Roman" w:cs="Times New Roman"/>
          <w:b/>
          <w:lang w:val="mn-MN"/>
        </w:rPr>
        <w:tab/>
      </w:r>
      <w:r>
        <w:rPr>
          <w:rFonts w:ascii="Times New Roman" w:hAnsi="Times New Roman" w:cs="Times New Roman"/>
          <w:b/>
          <w:lang w:val="mn-MN"/>
        </w:rPr>
        <w:tab/>
      </w:r>
      <w:r>
        <w:rPr>
          <w:rFonts w:ascii="Times New Roman" w:hAnsi="Times New Roman" w:cs="Times New Roman"/>
          <w:b/>
          <w:lang w:val="mn-MN"/>
        </w:rPr>
        <w:tab/>
      </w:r>
      <w:r>
        <w:rPr>
          <w:rFonts w:ascii="Times New Roman" w:hAnsi="Times New Roman" w:cs="Times New Roman"/>
          <w:b/>
          <w:lang w:val="mn-MN"/>
        </w:rPr>
        <w:tab/>
      </w:r>
      <w:r>
        <w:rPr>
          <w:rFonts w:ascii="Times New Roman" w:hAnsi="Times New Roman" w:cs="Times New Roman"/>
          <w:b/>
          <w:lang w:val="mn-MN"/>
        </w:rPr>
        <w:tab/>
      </w:r>
      <w:r>
        <w:rPr>
          <w:rFonts w:ascii="Times New Roman" w:hAnsi="Times New Roman" w:cs="Times New Roman"/>
          <w:b/>
          <w:lang w:val="mn-MN"/>
        </w:rPr>
        <w:tab/>
        <w:t xml:space="preserve"> Э.Рэгдэндагва</w:t>
      </w:r>
    </w:p>
    <w:p w:rsidR="00F87B77" w:rsidRPr="00CC32A4" w:rsidRDefault="00F87B77" w:rsidP="00CC32A4">
      <w:pPr>
        <w:spacing w:after="0" w:line="240" w:lineRule="auto"/>
        <w:jc w:val="right"/>
        <w:rPr>
          <w:rFonts w:ascii="Times New Roman" w:hAnsi="Times New Roman" w:cs="Times New Roman"/>
          <w:lang w:val="mn-MN"/>
        </w:rPr>
      </w:pPr>
      <w:r w:rsidRPr="00CC32A4">
        <w:rPr>
          <w:rFonts w:ascii="Times New Roman" w:hAnsi="Times New Roman" w:cs="Times New Roman"/>
          <w:lang w:val="mn-MN"/>
        </w:rPr>
        <w:t xml:space="preserve">ХСИС-ийн </w:t>
      </w:r>
      <w:r w:rsidR="00A718F2">
        <w:rPr>
          <w:rFonts w:ascii="Times New Roman" w:hAnsi="Times New Roman" w:cs="Times New Roman"/>
          <w:lang w:val="mn-MN"/>
        </w:rPr>
        <w:t>ЦС-ийн ЦС</w:t>
      </w:r>
      <w:r w:rsidR="00CC32A4" w:rsidRPr="00CC32A4">
        <w:rPr>
          <w:rFonts w:ascii="Times New Roman" w:hAnsi="Times New Roman" w:cs="Times New Roman"/>
          <w:lang w:val="mn-MN"/>
        </w:rPr>
        <w:t>Т-ийн ахлах багш</w:t>
      </w:r>
    </w:p>
    <w:p w:rsidR="00CC32A4" w:rsidRPr="00CC32A4" w:rsidRDefault="00CC32A4" w:rsidP="00CC32A4">
      <w:pPr>
        <w:spacing w:after="0" w:line="240" w:lineRule="auto"/>
        <w:jc w:val="right"/>
        <w:rPr>
          <w:rFonts w:ascii="Times New Roman" w:hAnsi="Times New Roman" w:cs="Times New Roman"/>
          <w:lang w:val="mn-MN"/>
        </w:rPr>
      </w:pPr>
      <w:r>
        <w:rPr>
          <w:rFonts w:ascii="Times New Roman" w:hAnsi="Times New Roman" w:cs="Times New Roman"/>
          <w:lang w:val="mn-MN"/>
        </w:rPr>
        <w:t xml:space="preserve">          </w:t>
      </w:r>
      <w:r w:rsidRPr="00CC32A4">
        <w:rPr>
          <w:rFonts w:ascii="Times New Roman" w:hAnsi="Times New Roman" w:cs="Times New Roman"/>
          <w:lang w:val="mn-MN"/>
        </w:rPr>
        <w:t>докторант, цагдаагийн дэд хурандаа</w:t>
      </w:r>
    </w:p>
    <w:p w:rsidR="000346F3" w:rsidRPr="000346F3" w:rsidRDefault="00766B78" w:rsidP="000346F3">
      <w:pPr>
        <w:spacing w:after="0" w:line="240" w:lineRule="auto"/>
        <w:jc w:val="center"/>
        <w:rPr>
          <w:rFonts w:ascii="Times New Roman" w:hAnsi="Times New Roman" w:cs="Times New Roman"/>
          <w:b/>
          <w:lang w:val="mn-MN"/>
        </w:rPr>
      </w:pPr>
      <w:r>
        <w:rPr>
          <w:rFonts w:ascii="Times New Roman" w:hAnsi="Times New Roman" w:cs="Times New Roman"/>
          <w:b/>
          <w:lang w:val="mn-MN"/>
        </w:rPr>
        <w:t xml:space="preserve">    </w:t>
      </w:r>
      <w:r w:rsidR="00BC5955">
        <w:rPr>
          <w:rFonts w:ascii="Times New Roman" w:hAnsi="Times New Roman" w:cs="Times New Roman"/>
          <w:b/>
        </w:rPr>
        <w:t xml:space="preserve">    </w:t>
      </w:r>
      <w:r>
        <w:rPr>
          <w:rFonts w:ascii="Times New Roman" w:hAnsi="Times New Roman" w:cs="Times New Roman"/>
          <w:b/>
          <w:lang w:val="mn-MN"/>
        </w:rPr>
        <w:t xml:space="preserve">  </w:t>
      </w:r>
    </w:p>
    <w:p w:rsidR="000346F3" w:rsidRPr="007C7E3B" w:rsidRDefault="000346F3" w:rsidP="000346F3">
      <w:pPr>
        <w:spacing w:after="0" w:line="240" w:lineRule="auto"/>
        <w:ind w:firstLine="567"/>
        <w:jc w:val="both"/>
        <w:rPr>
          <w:rFonts w:ascii="Times New Roman" w:eastAsia="Times New Roman" w:hAnsi="Times New Roman" w:cs="Times New Roman"/>
          <w:b/>
          <w:lang w:val="mn-MN"/>
        </w:rPr>
      </w:pPr>
      <w:r w:rsidRPr="00AF61FD">
        <w:rPr>
          <w:rFonts w:ascii="Times New Roman" w:eastAsia="Times New Roman" w:hAnsi="Times New Roman" w:cs="Times New Roman"/>
          <w:b/>
          <w:lang w:val="mn-MN"/>
        </w:rPr>
        <w:t>Товч агуулга:</w:t>
      </w:r>
      <w:r>
        <w:rPr>
          <w:rFonts w:ascii="Times New Roman" w:eastAsia="Times New Roman" w:hAnsi="Times New Roman" w:cs="Times New Roman"/>
          <w:b/>
        </w:rPr>
        <w:t xml:space="preserve"> </w:t>
      </w:r>
      <w:r w:rsidRPr="00AF61FD">
        <w:rPr>
          <w:rFonts w:ascii="Times New Roman" w:eastAsia="Times New Roman" w:hAnsi="Times New Roman" w:cs="Times New Roman"/>
        </w:rPr>
        <w:t>Цагдаагийн байгууллагын гэмт хэрэгтэй тэмцэх, нийтийн хэв журмыг хамгаалах, олон нийтийн аюулгүй байдлыг хангах нэн хариуцлагатай, нарийн төвөгтэй үйл ажиллагаа нь цагдаагийн нийт ажилтнууд</w:t>
      </w:r>
      <w:r w:rsidRPr="00AF61FD">
        <w:rPr>
          <w:rFonts w:ascii="Times New Roman" w:eastAsia="Times New Roman" w:hAnsi="Times New Roman" w:cs="Times New Roman"/>
          <w:lang w:val="mn-MN"/>
        </w:rPr>
        <w:t>ыг</w:t>
      </w:r>
      <w:r w:rsidRPr="00AF61FD">
        <w:rPr>
          <w:rFonts w:ascii="Times New Roman" w:eastAsia="Times New Roman" w:hAnsi="Times New Roman" w:cs="Times New Roman"/>
        </w:rPr>
        <w:t>бие бялдрын хувьд туйлын эрүүл чийрэг бай</w:t>
      </w:r>
      <w:r w:rsidRPr="00AF61FD">
        <w:rPr>
          <w:rFonts w:ascii="Times New Roman" w:eastAsia="Times New Roman" w:hAnsi="Times New Roman" w:cs="Times New Roman"/>
          <w:lang w:val="mn-MN"/>
        </w:rPr>
        <w:t>длыг шаарддаг билээ.</w:t>
      </w:r>
      <w:r w:rsidR="009F5D09">
        <w:rPr>
          <w:rFonts w:ascii="Times New Roman" w:eastAsia="Times New Roman" w:hAnsi="Times New Roman" w:cs="Times New Roman"/>
          <w:lang w:val="mn-MN"/>
        </w:rPr>
        <w:t xml:space="preserve"> </w:t>
      </w:r>
      <w:r w:rsidRPr="00AF61FD">
        <w:rPr>
          <w:rFonts w:ascii="Times New Roman" w:eastAsia="Calibri" w:hAnsi="Times New Roman" w:cs="Times New Roman"/>
          <w:lang w:val="mn-MN"/>
        </w:rPr>
        <w:t>С</w:t>
      </w:r>
      <w:r w:rsidRPr="00AF61FD">
        <w:rPr>
          <w:rFonts w:ascii="Times New Roman" w:eastAsia="Calibri" w:hAnsi="Times New Roman" w:cs="Times New Roman"/>
        </w:rPr>
        <w:t>удалгаанд хамрагдсан алба хаагчдын 60 хувь нь биеийн илүүдэл жинтэй бай</w:t>
      </w:r>
      <w:r w:rsidRPr="00AF61FD">
        <w:rPr>
          <w:rFonts w:ascii="Times New Roman" w:eastAsia="Calibri" w:hAnsi="Times New Roman" w:cs="Times New Roman"/>
          <w:lang w:val="mn-MN"/>
        </w:rPr>
        <w:t>на. Түүний</w:t>
      </w:r>
      <w:r w:rsidRPr="00AF61FD">
        <w:rPr>
          <w:rFonts w:ascii="Times New Roman" w:eastAsia="Calibri" w:hAnsi="Times New Roman" w:cs="Times New Roman"/>
        </w:rPr>
        <w:t xml:space="preserve"> 25 хувь нь  6-30 киллограммын илүүдэл жинтэй “тарган”, “хэт тарган” гэсэн үзүүлэлтэ</w:t>
      </w:r>
      <w:r w:rsidRPr="00AF61FD">
        <w:rPr>
          <w:rFonts w:ascii="Times New Roman" w:eastAsia="Calibri" w:hAnsi="Times New Roman" w:cs="Times New Roman"/>
          <w:lang w:val="mn-MN"/>
        </w:rPr>
        <w:t xml:space="preserve">й байгаа нь </w:t>
      </w:r>
      <w:r w:rsidRPr="00AF61FD">
        <w:rPr>
          <w:rFonts w:ascii="Times New Roman" w:eastAsia="Calibri" w:hAnsi="Times New Roman" w:cs="Times New Roman"/>
        </w:rPr>
        <w:t>зүрх судас, даралт ихсэх, чихрийн шижин</w:t>
      </w:r>
      <w:r w:rsidRPr="00AF61FD">
        <w:rPr>
          <w:rFonts w:ascii="Times New Roman" w:eastAsia="Calibri" w:hAnsi="Times New Roman" w:cs="Times New Roman"/>
          <w:lang w:val="mn-MN"/>
        </w:rPr>
        <w:t>, нуруу хүзүүний суулт, шохойжилт г.м.</w:t>
      </w:r>
      <w:r w:rsidRPr="00AF61FD">
        <w:rPr>
          <w:rFonts w:ascii="Times New Roman" w:eastAsia="Calibri" w:hAnsi="Times New Roman" w:cs="Times New Roman"/>
        </w:rPr>
        <w:t xml:space="preserve">өвчнөөр алба хаагчид өвчлөх гол шалтгаан </w:t>
      </w:r>
      <w:r w:rsidRPr="00AF61FD">
        <w:rPr>
          <w:rFonts w:ascii="Times New Roman" w:eastAsia="Calibri" w:hAnsi="Times New Roman" w:cs="Times New Roman"/>
          <w:lang w:val="mn-MN"/>
        </w:rPr>
        <w:t>нөхцөл бо</w:t>
      </w:r>
      <w:r w:rsidRPr="00AF61FD">
        <w:rPr>
          <w:rFonts w:ascii="Times New Roman" w:eastAsia="Calibri" w:hAnsi="Times New Roman" w:cs="Times New Roman"/>
        </w:rPr>
        <w:t>лж байна.</w:t>
      </w:r>
      <w:r w:rsidR="007C7E3B">
        <w:rPr>
          <w:rFonts w:ascii="Times New Roman" w:eastAsia="Calibri" w:hAnsi="Times New Roman" w:cs="Times New Roman"/>
          <w:lang w:val="mn-MN"/>
        </w:rPr>
        <w:t xml:space="preserve">   </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Pr>
          <w:rFonts w:ascii="Times New Roman" w:eastAsia="Calibri" w:hAnsi="Times New Roman" w:cs="Times New Roman"/>
        </w:rPr>
        <w:t xml:space="preserve">         </w:t>
      </w:r>
      <w:r w:rsidR="00AF01D5">
        <w:rPr>
          <w:rFonts w:ascii="Times New Roman" w:eastAsia="Calibri" w:hAnsi="Times New Roman" w:cs="Times New Roman"/>
        </w:rPr>
        <w:t xml:space="preserve">    </w:t>
      </w:r>
      <w:r w:rsidR="00675761">
        <w:rPr>
          <w:rFonts w:ascii="Times New Roman" w:eastAsia="Calibri" w:hAnsi="Times New Roman" w:cs="Times New Roman"/>
        </w:rPr>
        <w:t xml:space="preserve">   </w:t>
      </w:r>
      <w:r w:rsidR="00BA3F90">
        <w:rPr>
          <w:rFonts w:ascii="Times New Roman" w:eastAsia="Calibri" w:hAnsi="Times New Roman" w:cs="Times New Roman"/>
        </w:rPr>
        <w:t xml:space="preserve">  </w:t>
      </w:r>
    </w:p>
    <w:p w:rsidR="000346F3" w:rsidRDefault="000346F3" w:rsidP="000346F3">
      <w:pPr>
        <w:spacing w:after="0" w:line="240" w:lineRule="auto"/>
        <w:ind w:firstLine="567"/>
        <w:jc w:val="both"/>
        <w:rPr>
          <w:rFonts w:ascii="Times New Roman" w:eastAsia="Times New Roman" w:hAnsi="Times New Roman" w:cs="Times New Roman"/>
        </w:rPr>
      </w:pPr>
      <w:r w:rsidRPr="00AF61FD">
        <w:rPr>
          <w:rFonts w:ascii="Times New Roman" w:eastAsia="Times New Roman" w:hAnsi="Times New Roman" w:cs="Times New Roman"/>
          <w:b/>
          <w:lang w:val="mn-MN"/>
        </w:rPr>
        <w:t>Түлхүүр үгс:</w:t>
      </w:r>
      <w:r>
        <w:rPr>
          <w:rFonts w:ascii="Times New Roman" w:eastAsia="Times New Roman" w:hAnsi="Times New Roman" w:cs="Times New Roman"/>
          <w:b/>
        </w:rPr>
        <w:t xml:space="preserve"> </w:t>
      </w:r>
      <w:r w:rsidRPr="00AF61FD">
        <w:rPr>
          <w:rFonts w:ascii="Times New Roman" w:eastAsia="Times New Roman" w:hAnsi="Times New Roman" w:cs="Times New Roman"/>
          <w:lang w:val="mn-MN"/>
        </w:rPr>
        <w:t>Бие</w:t>
      </w:r>
      <w:r w:rsidR="00B462E4">
        <w:rPr>
          <w:rFonts w:ascii="Times New Roman" w:eastAsia="Times New Roman" w:hAnsi="Times New Roman" w:cs="Times New Roman"/>
          <w:lang w:val="mn-MN"/>
        </w:rPr>
        <w:t>,</w:t>
      </w:r>
      <w:r w:rsidRPr="00AF61FD">
        <w:rPr>
          <w:rFonts w:ascii="Times New Roman" w:eastAsia="Times New Roman" w:hAnsi="Times New Roman" w:cs="Times New Roman"/>
          <w:lang w:val="mn-MN"/>
        </w:rPr>
        <w:t xml:space="preserve"> бялд</w:t>
      </w:r>
      <w:r w:rsidR="00B462E4">
        <w:rPr>
          <w:rFonts w:ascii="Times New Roman" w:eastAsia="Times New Roman" w:hAnsi="Times New Roman" w:cs="Times New Roman"/>
          <w:lang w:val="mn-MN"/>
        </w:rPr>
        <w:t>а</w:t>
      </w:r>
      <w:r w:rsidRPr="00AF61FD">
        <w:rPr>
          <w:rFonts w:ascii="Times New Roman" w:eastAsia="Times New Roman" w:hAnsi="Times New Roman" w:cs="Times New Roman"/>
          <w:lang w:val="mn-MN"/>
        </w:rPr>
        <w:t>р</w:t>
      </w:r>
      <w:r w:rsidR="00B462E4">
        <w:rPr>
          <w:rFonts w:ascii="Times New Roman" w:eastAsia="Times New Roman" w:hAnsi="Times New Roman" w:cs="Times New Roman"/>
          <w:lang w:val="mn-MN"/>
        </w:rPr>
        <w:t xml:space="preserve">, </w:t>
      </w:r>
      <w:r w:rsidRPr="00AF61FD">
        <w:rPr>
          <w:rFonts w:ascii="Times New Roman" w:eastAsia="Times New Roman" w:hAnsi="Times New Roman" w:cs="Times New Roman"/>
          <w:lang w:val="mn-MN"/>
        </w:rPr>
        <w:t>бэлтгэлж</w:t>
      </w:r>
      <w:r w:rsidR="00B462E4">
        <w:rPr>
          <w:rFonts w:ascii="Times New Roman" w:eastAsia="Times New Roman" w:hAnsi="Times New Roman" w:cs="Times New Roman"/>
          <w:lang w:val="mn-MN"/>
        </w:rPr>
        <w:t xml:space="preserve">илт, эрүүл мэнд, </w:t>
      </w:r>
      <w:r w:rsidRPr="00AF61FD">
        <w:rPr>
          <w:rFonts w:ascii="Times New Roman" w:eastAsia="Times New Roman" w:hAnsi="Times New Roman" w:cs="Times New Roman"/>
          <w:lang w:val="mn-MN"/>
        </w:rPr>
        <w:t>индекс</w:t>
      </w:r>
      <w:r w:rsidR="00B462E4">
        <w:rPr>
          <w:rFonts w:ascii="Times New Roman" w:eastAsia="Times New Roman" w:hAnsi="Times New Roman" w:cs="Times New Roman"/>
          <w:lang w:val="mn-MN"/>
        </w:rPr>
        <w:t xml:space="preserve">   </w:t>
      </w:r>
    </w:p>
    <w:p w:rsidR="000346F3" w:rsidRDefault="000346F3" w:rsidP="000346F3">
      <w:pPr>
        <w:spacing w:after="0" w:line="240" w:lineRule="auto"/>
        <w:ind w:firstLine="567"/>
        <w:jc w:val="both"/>
        <w:rPr>
          <w:rFonts w:ascii="Times New Roman" w:eastAsia="Times New Roman" w:hAnsi="Times New Roman" w:cs="Times New Roman"/>
        </w:rPr>
      </w:pPr>
    </w:p>
    <w:p w:rsidR="000346F3" w:rsidRPr="00B30103" w:rsidRDefault="000346F3" w:rsidP="000346F3">
      <w:pPr>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proofErr w:type="gramStart"/>
      <w:r w:rsidRPr="00AF61FD">
        <w:rPr>
          <w:rFonts w:ascii="Times New Roman" w:eastAsia="Times New Roman" w:hAnsi="Times New Roman" w:cs="Times New Roman"/>
        </w:rPr>
        <w:t xml:space="preserve">Хүн төрөлхтний </w:t>
      </w:r>
      <w:r w:rsidRPr="00AF61FD">
        <w:rPr>
          <w:rFonts w:ascii="Times New Roman" w:eastAsia="Times New Roman" w:hAnsi="Times New Roman" w:cs="Times New Roman"/>
          <w:lang w:val="mn-MN"/>
        </w:rPr>
        <w:t>түүхийн хамгийн эртний үед бие бялдрын хүмүүжил үүссэн гэж үздэг.</w:t>
      </w:r>
      <w:proofErr w:type="gramEnd"/>
      <w:r w:rsidRPr="00AF61FD">
        <w:rPr>
          <w:rFonts w:ascii="Times New Roman" w:eastAsia="Times New Roman" w:hAnsi="Times New Roman" w:cs="Times New Roman"/>
          <w:lang w:val="mn-MN"/>
        </w:rPr>
        <w:t xml:space="preserve"> Бие бялдрын хүмүүжлийн хамгийн анхны мэдэгдэхүүн хүй нэгдлийн нийгэмд үүсэн бий болсон гэж эрдэмтэд тэмдэглэсэн байдаг.</w:t>
      </w:r>
      <w:r>
        <w:rPr>
          <w:rFonts w:ascii="Times New Roman" w:eastAsia="Times New Roman" w:hAnsi="Times New Roman" w:cs="Times New Roman"/>
        </w:rPr>
        <w:t xml:space="preserve">        </w:t>
      </w:r>
    </w:p>
    <w:p w:rsidR="000346F3" w:rsidRPr="00AF61FD" w:rsidRDefault="000346F3" w:rsidP="000346F3">
      <w:pPr>
        <w:spacing w:after="0" w:line="240" w:lineRule="auto"/>
        <w:ind w:firstLine="567"/>
        <w:jc w:val="both"/>
        <w:rPr>
          <w:rFonts w:ascii="Times New Roman" w:eastAsia="Times New Roman" w:hAnsi="Times New Roman" w:cs="Times New Roman"/>
          <w:lang w:val="mn-MN"/>
        </w:rPr>
      </w:pPr>
      <w:r w:rsidRPr="00AF61FD">
        <w:rPr>
          <w:rFonts w:ascii="Times New Roman" w:eastAsia="Times New Roman" w:hAnsi="Times New Roman" w:cs="Times New Roman"/>
          <w:lang w:val="mn-MN"/>
        </w:rPr>
        <w:t>Хүмүүс хоол хүнсээ бэлтгэх, ан хийх, орон гэрээ барьж, амьдрах зэрэг амьдралын жам есны зайлшгүй үйл ажиллагааны явцтай уялдан тэдний хүч тэсвэр, хурд, авхаалж, самбаа зэрэг бие бялдрын чанарууд болон чадварууд нь хөгжин, сайжирч иржээ.</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rPr>
        <w:t>“Монгол Улсын Үндэсний аюулгүй байдлын үзэл баримтлал батлах тухай” Улсын Их Хурлын 2010 оны 48 дугаар тогтоолд Монгол хүнийг аюулгүй амьдрах, гэмт хэрэг, халдлагын золиос болохоос хамгаалах, хууль сахиулах байгууллагын албан хаагчид тавих ёс зүй, мэргэжлийн чадвар, хариуцлага, хууль сахин биелүүлэх шаардлагыг өндөржүүлж, эрх зүй, нийгмийн баталгааг дээшлүүлэхээр заасан</w:t>
      </w:r>
      <w:r w:rsidRPr="00AF61FD">
        <w:rPr>
          <w:rFonts w:ascii="Times New Roman" w:eastAsia="Calibri" w:hAnsi="Times New Roman" w:cs="Times New Roman"/>
          <w:vertAlign w:val="superscript"/>
        </w:rPr>
        <w:footnoteReference w:id="1"/>
      </w:r>
      <w:r w:rsidRPr="00AF61FD">
        <w:rPr>
          <w:rFonts w:ascii="Times New Roman" w:eastAsia="Calibri" w:hAnsi="Times New Roman" w:cs="Times New Roman"/>
          <w:lang w:val="mn-MN"/>
        </w:rPr>
        <w:t xml:space="preserve"> байдаг</w:t>
      </w:r>
      <w:r w:rsidRPr="00AF61FD">
        <w:rPr>
          <w:rFonts w:ascii="Times New Roman" w:eastAsia="Calibri" w:hAnsi="Times New Roman" w:cs="Times New Roman"/>
        </w:rPr>
        <w:t>.</w:t>
      </w:r>
    </w:p>
    <w:p w:rsidR="000346F3" w:rsidRPr="00C37B84" w:rsidRDefault="000346F3" w:rsidP="000346F3">
      <w:pPr>
        <w:spacing w:after="0" w:line="240" w:lineRule="auto"/>
        <w:ind w:firstLine="567"/>
        <w:jc w:val="both"/>
        <w:rPr>
          <w:rFonts w:ascii="Times New Roman" w:eastAsia="Times New Roman" w:hAnsi="Times New Roman" w:cs="Times New Roman"/>
          <w:lang w:val="mn-MN"/>
        </w:rPr>
      </w:pPr>
      <w:r w:rsidRPr="00AF61FD">
        <w:rPr>
          <w:rFonts w:ascii="Times New Roman" w:eastAsia="Times New Roman" w:hAnsi="Times New Roman" w:cs="Times New Roman"/>
        </w:rPr>
        <w:t xml:space="preserve">Монгол Улсын Их Хурлаас 2013 оны 7 дугаар сарын 5-ны өдөр Цагдаагийн албаны тухай хуулийг баталснаар хууль сахиулж, олон нийтийн аюулгүй байдлыг хангах үйлчилгээг иргэдэд үзүүлэх үүргийг цагдаагийн байгууллагад хүлээлгэн, хууль сахиулах албаны шинэчлэлийн эхлэлийг тавьсан </w:t>
      </w:r>
      <w:r w:rsidRPr="00AF61FD">
        <w:rPr>
          <w:rFonts w:ascii="Times New Roman" w:eastAsia="Times New Roman" w:hAnsi="Times New Roman" w:cs="Times New Roman"/>
          <w:lang w:val="mn-MN"/>
        </w:rPr>
        <w:t>билээ</w:t>
      </w:r>
      <w:r w:rsidRPr="00AF61FD">
        <w:rPr>
          <w:rFonts w:ascii="Times New Roman" w:eastAsia="Times New Roman" w:hAnsi="Times New Roman" w:cs="Times New Roman"/>
        </w:rPr>
        <w:t>.</w:t>
      </w:r>
      <w:r w:rsidR="00C37B84">
        <w:rPr>
          <w:rFonts w:ascii="Times New Roman" w:eastAsia="Times New Roman" w:hAnsi="Times New Roman" w:cs="Times New Roman"/>
          <w:lang w:val="mn-MN"/>
        </w:rPr>
        <w:t xml:space="preserve">    </w:t>
      </w:r>
    </w:p>
    <w:p w:rsidR="000346F3" w:rsidRPr="00AF61FD" w:rsidRDefault="000346F3" w:rsidP="000346F3">
      <w:pPr>
        <w:spacing w:after="0" w:line="240" w:lineRule="auto"/>
        <w:ind w:firstLine="567"/>
        <w:jc w:val="both"/>
        <w:rPr>
          <w:rFonts w:ascii="Times New Roman" w:eastAsia="Times New Roman" w:hAnsi="Times New Roman" w:cs="Times New Roman"/>
          <w:lang w:val="mn-MN"/>
        </w:rPr>
      </w:pPr>
      <w:proofErr w:type="gramStart"/>
      <w:r w:rsidRPr="00AF61FD">
        <w:rPr>
          <w:rFonts w:ascii="Times New Roman" w:eastAsia="Times New Roman" w:hAnsi="Times New Roman" w:cs="Times New Roman"/>
        </w:rPr>
        <w:t>Цагдаагийн албаны үнэт зүйл нь “Эх орон, ард иргэддээ өргөсөн тангараг”</w:t>
      </w:r>
      <w:r w:rsidRPr="00AF61FD">
        <w:rPr>
          <w:rFonts w:ascii="Times New Roman" w:eastAsia="Times New Roman" w:hAnsi="Times New Roman" w:cs="Times New Roman"/>
          <w:lang w:val="mn-MN"/>
        </w:rPr>
        <w:t xml:space="preserve">, </w:t>
      </w:r>
      <w:r w:rsidRPr="00AF61FD">
        <w:rPr>
          <w:rFonts w:ascii="Times New Roman" w:eastAsia="Times New Roman" w:hAnsi="Times New Roman" w:cs="Times New Roman"/>
        </w:rPr>
        <w:t>эрхэм зорилго</w:t>
      </w:r>
      <w:r w:rsidRPr="00AF61FD">
        <w:rPr>
          <w:rFonts w:ascii="Times New Roman" w:eastAsia="Times New Roman" w:hAnsi="Times New Roman" w:cs="Times New Roman"/>
          <w:lang w:val="mn-MN"/>
        </w:rPr>
        <w:t xml:space="preserve">о </w:t>
      </w:r>
      <w:r w:rsidRPr="00AF61FD">
        <w:rPr>
          <w:rFonts w:ascii="Times New Roman" w:eastAsia="Times New Roman" w:hAnsi="Times New Roman" w:cs="Times New Roman"/>
        </w:rPr>
        <w:t>“Найдвартай баталгаатай үйлчилгээ-иргэд, олон нийтийн итгэл, дэмжлэг”</w:t>
      </w:r>
      <w:r w:rsidRPr="00AF61FD">
        <w:rPr>
          <w:rFonts w:ascii="Times New Roman" w:eastAsia="Times New Roman" w:hAnsi="Times New Roman" w:cs="Times New Roman"/>
          <w:lang w:val="mn-MN"/>
        </w:rPr>
        <w:t xml:space="preserve"> гэж тодорхойлоод</w:t>
      </w:r>
      <w:r w:rsidRPr="00AF61FD">
        <w:rPr>
          <w:rFonts w:ascii="Times New Roman" w:eastAsia="Times New Roman" w:hAnsi="Times New Roman" w:cs="Times New Roman"/>
        </w:rPr>
        <w:t xml:space="preserve"> “Амар амгалан амьдралын төлөө хамтдаа” гэсэн уриатай </w:t>
      </w:r>
      <w:r w:rsidRPr="00AF61FD">
        <w:rPr>
          <w:rFonts w:ascii="Times New Roman" w:eastAsia="Times New Roman" w:hAnsi="Times New Roman" w:cs="Times New Roman"/>
          <w:lang w:val="mn-MN"/>
        </w:rPr>
        <w:t xml:space="preserve">үйл ажиллагаагаа явуулж </w:t>
      </w:r>
      <w:r w:rsidRPr="00AF61FD">
        <w:rPr>
          <w:rFonts w:ascii="Times New Roman" w:eastAsia="Times New Roman" w:hAnsi="Times New Roman" w:cs="Times New Roman"/>
        </w:rPr>
        <w:t>байна.</w:t>
      </w:r>
      <w:proofErr w:type="gramEnd"/>
      <w:r w:rsidRPr="00AF61FD">
        <w:rPr>
          <w:rFonts w:ascii="Times New Roman" w:eastAsia="Times New Roman" w:hAnsi="Times New Roman" w:cs="Times New Roman"/>
          <w:lang w:val="mn-MN"/>
        </w:rPr>
        <w:t xml:space="preserve"> Энэхүү цагдаагийн байгууллагын үйл ажиллагааг хэрэгжүүлэгч гол субъект бол цагдаагийн алба хаагч юм. Тухайн субъектын аюулгүй байдал, эрүүл мэнд, бие бялдарын бэлтгэлийн асуудал яах аргагүй чухал билээ.</w:t>
      </w:r>
    </w:p>
    <w:p w:rsidR="000346F3" w:rsidRPr="00AF61FD" w:rsidRDefault="000346F3" w:rsidP="000346F3">
      <w:pPr>
        <w:spacing w:after="0" w:line="240" w:lineRule="auto"/>
        <w:ind w:firstLine="720"/>
        <w:jc w:val="both"/>
        <w:rPr>
          <w:rFonts w:ascii="Times New Roman" w:hAnsi="Times New Roman" w:cs="Times New Roman"/>
        </w:rPr>
      </w:pPr>
      <w:r w:rsidRPr="00AF61FD">
        <w:rPr>
          <w:rFonts w:ascii="Times New Roman" w:hAnsi="Times New Roman" w:cs="Times New Roman"/>
        </w:rPr>
        <w:t>Даяаршл</w:t>
      </w:r>
      <w:r w:rsidRPr="00AF61FD">
        <w:rPr>
          <w:rFonts w:ascii="Times New Roman" w:hAnsi="Times New Roman" w:cs="Times New Roman"/>
          <w:lang w:val="mn-MN"/>
        </w:rPr>
        <w:t>ы</w:t>
      </w:r>
      <w:r w:rsidRPr="00AF61FD">
        <w:rPr>
          <w:rFonts w:ascii="Times New Roman" w:hAnsi="Times New Roman" w:cs="Times New Roman"/>
        </w:rPr>
        <w:t xml:space="preserve">н өнөө үед нэг орны хүрээнд төдийгүй дэлхийн бүс нутаг, тив хооронд </w:t>
      </w:r>
      <w:r w:rsidRPr="00AF61FD">
        <w:rPr>
          <w:rFonts w:ascii="Times New Roman" w:hAnsi="Times New Roman" w:cs="Times New Roman"/>
          <w:lang w:val="mn-MN"/>
        </w:rPr>
        <w:t>г</w:t>
      </w:r>
      <w:r w:rsidRPr="00AF61FD">
        <w:rPr>
          <w:rFonts w:ascii="Times New Roman" w:hAnsi="Times New Roman" w:cs="Times New Roman"/>
        </w:rPr>
        <w:t xml:space="preserve">эмт хэрэг, </w:t>
      </w:r>
      <w:r w:rsidRPr="00AF61FD">
        <w:rPr>
          <w:rFonts w:ascii="Times New Roman" w:hAnsi="Times New Roman" w:cs="Times New Roman"/>
          <w:lang w:val="mn-MN"/>
        </w:rPr>
        <w:t xml:space="preserve">терроризм, </w:t>
      </w:r>
      <w:r w:rsidRPr="00AF61FD">
        <w:rPr>
          <w:rFonts w:ascii="Times New Roman" w:hAnsi="Times New Roman" w:cs="Times New Roman"/>
        </w:rPr>
        <w:t>гамшиг, туршуул, хилийн будлиан, улс төрийн үймээн зэрэг үзэгдлүүд байнга гарах болж, уг зохисгүй үйл явдлуудад цар хүрээний хувьд болон чанар, агуулга</w:t>
      </w:r>
      <w:r w:rsidRPr="00AF61FD">
        <w:rPr>
          <w:rFonts w:ascii="Times New Roman" w:hAnsi="Times New Roman" w:cs="Times New Roman"/>
          <w:lang w:val="mn-MN"/>
        </w:rPr>
        <w:t>д</w:t>
      </w:r>
      <w:r w:rsidRPr="00AF61FD">
        <w:rPr>
          <w:rFonts w:ascii="Times New Roman" w:hAnsi="Times New Roman" w:cs="Times New Roman"/>
        </w:rPr>
        <w:t xml:space="preserve">  ихээхэн өөрчлөлт гарах боллоо. </w:t>
      </w:r>
      <w:r w:rsidRPr="00AF61FD">
        <w:rPr>
          <w:rFonts w:ascii="Times New Roman" w:hAnsi="Times New Roman" w:cs="Times New Roman"/>
          <w:lang w:val="mn-MN"/>
        </w:rPr>
        <w:t>Тиймээс хууль сахиулах аюулгүй байдлыг хангах алба хаагчдын</w:t>
      </w:r>
      <w:r w:rsidRPr="00AF61FD">
        <w:rPr>
          <w:rFonts w:ascii="Times New Roman" w:hAnsi="Times New Roman" w:cs="Times New Roman"/>
        </w:rPr>
        <w:t xml:space="preserve"> сэтгэл зүй, бие бялдрын бэлтгэлжилт, </w:t>
      </w:r>
      <w:r w:rsidRPr="00AF61FD">
        <w:rPr>
          <w:rFonts w:ascii="Times New Roman" w:hAnsi="Times New Roman" w:cs="Times New Roman"/>
        </w:rPr>
        <w:lastRenderedPageBreak/>
        <w:t>хэрэглэгдэх зэвсэг, техникийн хүч чадал, мэдээлэл технологийн шинэчлэл</w:t>
      </w:r>
      <w:r w:rsidRPr="00AF61FD">
        <w:rPr>
          <w:rFonts w:ascii="Times New Roman" w:hAnsi="Times New Roman" w:cs="Times New Roman"/>
          <w:lang w:val="mn-MN"/>
        </w:rPr>
        <w:t xml:space="preserve"> хийх шаардлага</w:t>
      </w:r>
      <w:r w:rsidRPr="00AF61FD">
        <w:rPr>
          <w:rFonts w:ascii="Times New Roman" w:hAnsi="Times New Roman" w:cs="Times New Roman"/>
        </w:rPr>
        <w:t xml:space="preserve"> эрс нэмэгд</w:t>
      </w:r>
      <w:r w:rsidRPr="00AF61FD">
        <w:rPr>
          <w:rFonts w:ascii="Times New Roman" w:hAnsi="Times New Roman" w:cs="Times New Roman"/>
          <w:lang w:val="mn-MN"/>
        </w:rPr>
        <w:t>эж</w:t>
      </w:r>
      <w:r w:rsidRPr="00AF61FD">
        <w:rPr>
          <w:rFonts w:ascii="Times New Roman" w:hAnsi="Times New Roman" w:cs="Times New Roman"/>
        </w:rPr>
        <w:t xml:space="preserve"> байна. </w:t>
      </w:r>
      <w:proofErr w:type="gramStart"/>
      <w:r w:rsidRPr="00AF61FD">
        <w:rPr>
          <w:rFonts w:ascii="Times New Roman" w:hAnsi="Times New Roman" w:cs="Times New Roman"/>
        </w:rPr>
        <w:t>Дэлхийн хэмжээний үндэстэн дамнасан эдийн засаг, цэрэг, улс төрийн ийм нөхцөл байдал болон өөрийн орны дотоодод хууль цаазыг хэрэгжүүлэх өндөр хариуцлага ноогдож байгаа өнөөгийн нөхцөлд хууль сахиулах байгууллагын албан хаагчдыг өндөр түвшинд бэлтгэхийн тулд</w:t>
      </w:r>
      <w:r w:rsidRPr="00AF61FD">
        <w:rPr>
          <w:rFonts w:ascii="Times New Roman" w:hAnsi="Times New Roman" w:cs="Times New Roman"/>
          <w:lang w:val="mn-MN"/>
        </w:rPr>
        <w:t>,</w:t>
      </w:r>
      <w:r w:rsidRPr="00AF61FD">
        <w:rPr>
          <w:rFonts w:ascii="Times New Roman" w:hAnsi="Times New Roman" w:cs="Times New Roman"/>
        </w:rPr>
        <w:t xml:space="preserve"> бие бялдрын бэлтгэлжилтийн сургалтад ямар шаардлага тавигдах вэ гэсэн асуудал зүй ёсоор гарч бай</w:t>
      </w:r>
      <w:r w:rsidRPr="00AF61FD">
        <w:rPr>
          <w:rFonts w:ascii="Times New Roman" w:hAnsi="Times New Roman" w:cs="Times New Roman"/>
          <w:lang w:val="mn-MN"/>
        </w:rPr>
        <w:t>на.</w:t>
      </w:r>
      <w:proofErr w:type="gramEnd"/>
    </w:p>
    <w:p w:rsidR="00567D98" w:rsidRDefault="000346F3" w:rsidP="000346F3">
      <w:pPr>
        <w:widowControl w:val="0"/>
        <w:suppressAutoHyphens/>
        <w:spacing w:after="0" w:line="240" w:lineRule="auto"/>
        <w:ind w:firstLine="567"/>
        <w:jc w:val="both"/>
        <w:rPr>
          <w:rFonts w:ascii="Times New Roman" w:eastAsia="Arial Unicode MS" w:hAnsi="Times New Roman" w:cs="Times New Roman"/>
          <w:bCs/>
          <w:kern w:val="1"/>
          <w:lang w:val="mn-MN" w:eastAsia="hi-IN" w:bidi="hi-IN"/>
        </w:rPr>
      </w:pPr>
      <w:r w:rsidRPr="00AF61FD">
        <w:rPr>
          <w:rFonts w:ascii="Times New Roman" w:eastAsia="Arial Unicode MS" w:hAnsi="Times New Roman" w:cs="Times New Roman"/>
          <w:bCs/>
          <w:kern w:val="1"/>
          <w:lang w:eastAsia="hi-IN" w:bidi="hi-IN"/>
        </w:rPr>
        <w:t>Монгол Улсын Их Хурлаас 2009 он</w:t>
      </w:r>
      <w:r w:rsidRPr="00AF61FD">
        <w:rPr>
          <w:rFonts w:ascii="Times New Roman" w:eastAsia="Arial Unicode MS" w:hAnsi="Times New Roman" w:cs="Times New Roman"/>
          <w:bCs/>
          <w:kern w:val="1"/>
          <w:lang w:val="mn-MN" w:eastAsia="hi-IN" w:bidi="hi-IN"/>
        </w:rPr>
        <w:t xml:space="preserve">д </w:t>
      </w:r>
      <w:r w:rsidRPr="00AF61FD">
        <w:rPr>
          <w:rFonts w:ascii="Times New Roman" w:eastAsia="Arial Unicode MS" w:hAnsi="Times New Roman" w:cs="Times New Roman"/>
          <w:bCs/>
          <w:kern w:val="1"/>
          <w:lang w:eastAsia="hi-IN" w:bidi="hi-IN"/>
        </w:rPr>
        <w:t>баталсан</w:t>
      </w:r>
      <w:r w:rsidR="008F56FE">
        <w:rPr>
          <w:rFonts w:ascii="Times New Roman" w:eastAsia="Arial Unicode MS" w:hAnsi="Times New Roman" w:cs="Times New Roman"/>
          <w:bCs/>
          <w:kern w:val="1"/>
          <w:lang w:val="mn-MN" w:eastAsia="hi-IN" w:bidi="hi-IN"/>
        </w:rPr>
        <w:t xml:space="preserve"> “</w:t>
      </w:r>
      <w:r w:rsidRPr="00AF61FD">
        <w:rPr>
          <w:rFonts w:ascii="Times New Roman" w:eastAsia="Arial Unicode MS" w:hAnsi="Times New Roman" w:cs="Times New Roman"/>
          <w:bCs/>
          <w:kern w:val="1"/>
          <w:lang w:eastAsia="hi-IN" w:bidi="hi-IN"/>
        </w:rPr>
        <w:t>Биеийн тамир</w:t>
      </w:r>
      <w:r w:rsidRPr="00AF61FD">
        <w:rPr>
          <w:rFonts w:ascii="Times New Roman" w:eastAsia="Arial Unicode MS" w:hAnsi="Times New Roman" w:cs="Times New Roman"/>
          <w:bCs/>
          <w:kern w:val="1"/>
          <w:lang w:val="mn-MN" w:eastAsia="hi-IN" w:bidi="hi-IN"/>
        </w:rPr>
        <w:t xml:space="preserve">, </w:t>
      </w:r>
      <w:r w:rsidRPr="00AF61FD">
        <w:rPr>
          <w:rFonts w:ascii="Times New Roman" w:eastAsia="Arial Unicode MS" w:hAnsi="Times New Roman" w:cs="Times New Roman"/>
          <w:bCs/>
          <w:kern w:val="1"/>
          <w:lang w:eastAsia="hi-IN" w:bidi="hi-IN"/>
        </w:rPr>
        <w:t>спортыг хөгжүүлэх  талаа</w:t>
      </w:r>
      <w:r w:rsidRPr="00AF61FD">
        <w:rPr>
          <w:rFonts w:ascii="Times New Roman" w:eastAsia="Arial Unicode MS" w:hAnsi="Times New Roman" w:cs="Times New Roman"/>
          <w:bCs/>
          <w:kern w:val="1"/>
          <w:lang w:val="mn-MN" w:eastAsia="hi-IN" w:bidi="hi-IN"/>
        </w:rPr>
        <w:t>р</w:t>
      </w:r>
      <w:r w:rsidRPr="00AF61FD">
        <w:rPr>
          <w:rFonts w:ascii="Times New Roman" w:eastAsia="Arial Unicode MS" w:hAnsi="Times New Roman" w:cs="Times New Roman"/>
          <w:bCs/>
          <w:kern w:val="1"/>
          <w:lang w:eastAsia="hi-IN" w:bidi="hi-IN"/>
        </w:rPr>
        <w:t xml:space="preserve"> төрөөс  баримтлах  бодлого”-д иргэдэд биеийн тамирын хүмүүжил, боловсрол олгох үйл явц шинжлэх ухааны үндэслэлтэй, тасралтгүй, залгамж шинжтэй байх нь биеийн тамир, спорт, чийрэгжүүлэ</w:t>
      </w:r>
      <w:r w:rsidRPr="00AF61FD">
        <w:rPr>
          <w:rFonts w:ascii="Times New Roman" w:eastAsia="Arial Unicode MS" w:hAnsi="Times New Roman" w:cs="Times New Roman"/>
          <w:bCs/>
          <w:kern w:val="1"/>
          <w:lang w:val="mn-MN" w:eastAsia="hi-IN" w:bidi="hi-IN"/>
        </w:rPr>
        <w:t>л</w:t>
      </w:r>
      <w:r w:rsidRPr="00AF61FD">
        <w:rPr>
          <w:rFonts w:ascii="Times New Roman" w:eastAsia="Arial Unicode MS" w:hAnsi="Times New Roman" w:cs="Times New Roman"/>
          <w:bCs/>
          <w:kern w:val="1"/>
          <w:lang w:eastAsia="hi-IN" w:bidi="hi-IN"/>
        </w:rPr>
        <w:t>тийг хөгжүүлэх бодлогын нэг болохыг тодорхойлсон билээ.</w:t>
      </w:r>
    </w:p>
    <w:p w:rsidR="000346F3" w:rsidRPr="00AF61FD" w:rsidRDefault="000346F3" w:rsidP="000346F3">
      <w:pPr>
        <w:widowControl w:val="0"/>
        <w:suppressAutoHyphens/>
        <w:spacing w:after="0" w:line="240" w:lineRule="auto"/>
        <w:ind w:firstLine="567"/>
        <w:jc w:val="both"/>
        <w:rPr>
          <w:rFonts w:ascii="Times New Roman" w:eastAsia="Arial Unicode MS" w:hAnsi="Times New Roman" w:cs="Times New Roman"/>
          <w:bCs/>
          <w:kern w:val="1"/>
          <w:lang w:val="mn-MN" w:eastAsia="hi-IN" w:bidi="hi-IN"/>
        </w:rPr>
      </w:pPr>
      <w:r w:rsidRPr="00AF61FD">
        <w:rPr>
          <w:rFonts w:ascii="Times New Roman" w:eastAsia="Arial Unicode MS" w:hAnsi="Times New Roman" w:cs="Times New Roman"/>
          <w:bCs/>
          <w:kern w:val="1"/>
          <w:lang w:eastAsia="hi-IN" w:bidi="hi-IN"/>
        </w:rPr>
        <w:t>Т</w:t>
      </w:r>
      <w:r w:rsidRPr="00AF61FD">
        <w:rPr>
          <w:rFonts w:ascii="Times New Roman" w:eastAsia="Arial Unicode MS" w:hAnsi="Times New Roman" w:cs="Times New Roman"/>
          <w:bCs/>
          <w:kern w:val="1"/>
          <w:lang w:val="mn-MN" w:eastAsia="hi-IN" w:bidi="hi-IN"/>
        </w:rPr>
        <w:t xml:space="preserve">ус </w:t>
      </w:r>
      <w:r w:rsidRPr="00AF61FD">
        <w:rPr>
          <w:rFonts w:ascii="Times New Roman" w:eastAsia="Arial Unicode MS" w:hAnsi="Times New Roman" w:cs="Times New Roman"/>
          <w:bCs/>
          <w:kern w:val="1"/>
          <w:lang w:eastAsia="hi-IN" w:bidi="hi-IN"/>
        </w:rPr>
        <w:t>бодлогын зарчмыг хэрэгжүүлэхэд биеийн тамир</w:t>
      </w:r>
      <w:r w:rsidRPr="00AF61FD">
        <w:rPr>
          <w:rFonts w:ascii="Times New Roman" w:eastAsia="Arial Unicode MS" w:hAnsi="Times New Roman" w:cs="Times New Roman"/>
          <w:bCs/>
          <w:kern w:val="1"/>
          <w:lang w:val="mn-MN" w:eastAsia="hi-IN" w:bidi="hi-IN"/>
        </w:rPr>
        <w:t>,</w:t>
      </w:r>
      <w:r w:rsidRPr="00AF61FD">
        <w:rPr>
          <w:rFonts w:ascii="Times New Roman" w:eastAsia="Arial Unicode MS" w:hAnsi="Times New Roman" w:cs="Times New Roman"/>
          <w:bCs/>
          <w:kern w:val="1"/>
          <w:lang w:eastAsia="hi-IN" w:bidi="hi-IN"/>
        </w:rPr>
        <w:t xml:space="preserve"> спортын салбар дахь бүх шатны су</w:t>
      </w:r>
      <w:r w:rsidRPr="00AF61FD">
        <w:rPr>
          <w:rFonts w:ascii="Times New Roman" w:eastAsia="Arial Unicode MS" w:hAnsi="Times New Roman" w:cs="Times New Roman"/>
          <w:bCs/>
          <w:kern w:val="1"/>
          <w:lang w:val="mn-MN" w:eastAsia="hi-IN" w:bidi="hi-IN"/>
        </w:rPr>
        <w:t>р</w:t>
      </w:r>
      <w:r w:rsidRPr="00AF61FD">
        <w:rPr>
          <w:rFonts w:ascii="Times New Roman" w:eastAsia="Arial Unicode MS" w:hAnsi="Times New Roman" w:cs="Times New Roman"/>
          <w:bCs/>
          <w:kern w:val="1"/>
          <w:lang w:eastAsia="hi-IN" w:bidi="hi-IN"/>
        </w:rPr>
        <w:t>галт хүмүүжлийн ажил чиглэгдэх ёстой.Тиймч учраас “Биеийн тамир</w:t>
      </w:r>
      <w:r w:rsidRPr="00AF61FD">
        <w:rPr>
          <w:rFonts w:ascii="Times New Roman" w:eastAsia="Arial Unicode MS" w:hAnsi="Times New Roman" w:cs="Times New Roman"/>
          <w:bCs/>
          <w:kern w:val="1"/>
          <w:lang w:val="mn-MN" w:eastAsia="hi-IN" w:bidi="hi-IN"/>
        </w:rPr>
        <w:t xml:space="preserve">, </w:t>
      </w:r>
      <w:r w:rsidRPr="00AF61FD">
        <w:rPr>
          <w:rFonts w:ascii="Times New Roman" w:eastAsia="Arial Unicode MS" w:hAnsi="Times New Roman" w:cs="Times New Roman"/>
          <w:bCs/>
          <w:kern w:val="1"/>
          <w:lang w:eastAsia="hi-IN" w:bidi="hi-IN"/>
        </w:rPr>
        <w:t>спортын тухай “Монгол Улсын Хуулинд</w:t>
      </w:r>
      <w:r w:rsidRPr="00AF61FD">
        <w:rPr>
          <w:rFonts w:ascii="Times New Roman" w:eastAsia="Arial Unicode MS" w:hAnsi="Times New Roman" w:cs="Times New Roman"/>
          <w:bCs/>
          <w:kern w:val="1"/>
          <w:lang w:val="mn-MN" w:eastAsia="hi-IN" w:bidi="hi-IN"/>
        </w:rPr>
        <w:t xml:space="preserve"> “</w:t>
      </w:r>
      <w:r w:rsidRPr="00AF61FD">
        <w:rPr>
          <w:rFonts w:ascii="Times New Roman" w:eastAsia="Arial Unicode MS" w:hAnsi="Times New Roman" w:cs="Times New Roman"/>
          <w:bCs/>
          <w:kern w:val="1"/>
          <w:lang w:eastAsia="hi-IN" w:bidi="hi-IN"/>
        </w:rPr>
        <w:t xml:space="preserve">Монгол улсын зэвсэгт хүчин, Шүүхийн шийдвэр гүйцэтгэх байгууллага, Цагдаа, Тагнуул, Гамшгаас хамгаалах болон Хилийн цэргийн биеийн тамир, спорт нь цэргийн сургалт, бие бүрэлдэхүүний хүмүүжил, бэлэн байдлын салшгүй </w:t>
      </w:r>
      <w:r w:rsidRPr="00AF61FD">
        <w:rPr>
          <w:rFonts w:ascii="Times New Roman" w:eastAsia="Arial Unicode MS" w:hAnsi="Times New Roman" w:cs="Times New Roman"/>
          <w:bCs/>
          <w:kern w:val="1"/>
          <w:lang w:val="mn-MN" w:eastAsia="hi-IN" w:bidi="hi-IN"/>
        </w:rPr>
        <w:t xml:space="preserve">нэг </w:t>
      </w:r>
      <w:r w:rsidRPr="00AF61FD">
        <w:rPr>
          <w:rFonts w:ascii="Times New Roman" w:eastAsia="Arial Unicode MS" w:hAnsi="Times New Roman" w:cs="Times New Roman"/>
          <w:bCs/>
          <w:kern w:val="1"/>
          <w:lang w:eastAsia="hi-IN" w:bidi="hi-IN"/>
        </w:rPr>
        <w:t>хэсэг болно”</w:t>
      </w:r>
      <w:r w:rsidRPr="00AF61FD">
        <w:rPr>
          <w:rFonts w:ascii="Times New Roman" w:eastAsia="Arial Unicode MS" w:hAnsi="Times New Roman" w:cs="Times New Roman"/>
          <w:bCs/>
          <w:kern w:val="1"/>
          <w:vertAlign w:val="superscript"/>
          <w:lang w:val="mn-MN" w:eastAsia="hi-IN" w:bidi="hi-IN"/>
        </w:rPr>
        <w:footnoteReference w:id="2"/>
      </w:r>
      <w:r w:rsidRPr="00AF61FD">
        <w:rPr>
          <w:rFonts w:ascii="Times New Roman" w:eastAsia="Arial Unicode MS" w:hAnsi="Times New Roman" w:cs="Times New Roman"/>
          <w:bCs/>
          <w:kern w:val="1"/>
          <w:lang w:eastAsia="hi-IN" w:bidi="hi-IN"/>
        </w:rPr>
        <w:t>(14.1) гэж заасан байдаг.</w:t>
      </w:r>
    </w:p>
    <w:p w:rsidR="000346F3" w:rsidRPr="00AF61FD" w:rsidRDefault="000346F3" w:rsidP="000346F3">
      <w:pPr>
        <w:spacing w:after="0" w:line="240" w:lineRule="auto"/>
        <w:jc w:val="both"/>
        <w:rPr>
          <w:rFonts w:ascii="Times New Roman" w:hAnsi="Times New Roman" w:cs="Times New Roman"/>
        </w:rPr>
      </w:pPr>
      <w:r w:rsidRPr="00AF61FD">
        <w:rPr>
          <w:rFonts w:ascii="Times New Roman" w:hAnsi="Times New Roman" w:cs="Times New Roman"/>
        </w:rPr>
        <w:tab/>
      </w:r>
      <w:r w:rsidRPr="00AF61FD">
        <w:rPr>
          <w:rFonts w:ascii="Times New Roman" w:hAnsi="Times New Roman" w:cs="Times New Roman"/>
          <w:lang w:val="mn-MN"/>
        </w:rPr>
        <w:t>Ц</w:t>
      </w:r>
      <w:r w:rsidRPr="00AF61FD">
        <w:rPr>
          <w:rFonts w:ascii="Times New Roman" w:hAnsi="Times New Roman" w:cs="Times New Roman"/>
        </w:rPr>
        <w:t>агдаа</w:t>
      </w:r>
      <w:r w:rsidRPr="00AF61FD">
        <w:rPr>
          <w:rFonts w:ascii="Times New Roman" w:hAnsi="Times New Roman" w:cs="Times New Roman"/>
          <w:lang w:val="mn-MN"/>
        </w:rPr>
        <w:t>гийн а</w:t>
      </w:r>
      <w:r w:rsidRPr="00AF61FD">
        <w:rPr>
          <w:rFonts w:ascii="Times New Roman" w:hAnsi="Times New Roman" w:cs="Times New Roman"/>
        </w:rPr>
        <w:t>лбаны ажиллагааг гүйцэтгэх үе</w:t>
      </w:r>
      <w:r w:rsidRPr="00AF61FD">
        <w:rPr>
          <w:rFonts w:ascii="Times New Roman" w:hAnsi="Times New Roman" w:cs="Times New Roman"/>
          <w:lang w:val="mn-MN"/>
        </w:rPr>
        <w:t xml:space="preserve">д </w:t>
      </w:r>
      <w:r w:rsidRPr="00AF61FD">
        <w:rPr>
          <w:rFonts w:ascii="Times New Roman" w:hAnsi="Times New Roman" w:cs="Times New Roman"/>
        </w:rPr>
        <w:t>бий болох онцгой</w:t>
      </w:r>
      <w:r w:rsidRPr="00AF61FD">
        <w:rPr>
          <w:rFonts w:ascii="Times New Roman" w:hAnsi="Times New Roman" w:cs="Times New Roman"/>
          <w:lang w:val="mn-MN"/>
        </w:rPr>
        <w:t>,</w:t>
      </w:r>
      <w:r w:rsidRPr="00AF61FD">
        <w:rPr>
          <w:rFonts w:ascii="Times New Roman" w:hAnsi="Times New Roman" w:cs="Times New Roman"/>
        </w:rPr>
        <w:t xml:space="preserve"> өвөрмөц орчин, нөхцөлд бие бялдрын өндөр бэлтгэлтэй цагдаагийн алба хаагчид өөртөө байгаа чадварынхаа 80%-ийг, бэлтгэл сул хангасан албан хаагчид чадварынхаа 50-60%</w:t>
      </w:r>
      <w:r w:rsidRPr="00AF61FD">
        <w:rPr>
          <w:rFonts w:ascii="Times New Roman" w:hAnsi="Times New Roman" w:cs="Times New Roman"/>
          <w:lang w:val="mn-MN"/>
        </w:rPr>
        <w:t>-</w:t>
      </w:r>
      <w:r w:rsidRPr="00AF61FD">
        <w:rPr>
          <w:rFonts w:ascii="Times New Roman" w:hAnsi="Times New Roman" w:cs="Times New Roman"/>
        </w:rPr>
        <w:t>ийг үр дүнтэй ашиглаж чаддаг гэсэн судалгаа байдаг.</w:t>
      </w:r>
      <w:r w:rsidR="00AE4BE9">
        <w:rPr>
          <w:rFonts w:ascii="Times New Roman" w:hAnsi="Times New Roman" w:cs="Times New Roman"/>
        </w:rPr>
        <w:t xml:space="preserve">    </w:t>
      </w:r>
    </w:p>
    <w:p w:rsidR="000346F3" w:rsidRPr="00AF61FD" w:rsidRDefault="000346F3" w:rsidP="000346F3">
      <w:pPr>
        <w:spacing w:after="0" w:line="240" w:lineRule="auto"/>
        <w:ind w:firstLine="567"/>
        <w:jc w:val="both"/>
        <w:rPr>
          <w:rFonts w:ascii="Times New Roman" w:hAnsi="Times New Roman" w:cs="Times New Roman"/>
        </w:rPr>
      </w:pPr>
      <w:proofErr w:type="gramStart"/>
      <w:r w:rsidRPr="00AF61FD">
        <w:rPr>
          <w:rFonts w:ascii="Times New Roman" w:hAnsi="Times New Roman" w:cs="Times New Roman"/>
        </w:rPr>
        <w:t>Спортын шинжлэх ухаанд бие бялдрын бэлтгэлжилт гэдэг ойлголт нь</w:t>
      </w:r>
      <w:r w:rsidRPr="00AF61FD">
        <w:rPr>
          <w:rFonts w:ascii="Times New Roman" w:hAnsi="Times New Roman" w:cs="Times New Roman"/>
          <w:lang w:val="mn-MN"/>
        </w:rPr>
        <w:t>,</w:t>
      </w:r>
      <w:r w:rsidRPr="00AF61FD">
        <w:rPr>
          <w:rFonts w:ascii="Times New Roman" w:hAnsi="Times New Roman" w:cs="Times New Roman"/>
        </w:rPr>
        <w:t xml:space="preserve"> тухайн хүний бие организмын ажиллах чадварыг дээшлүүлэхэд шаардлагатай хөдөлгөөний арга барилд сургах зорилго бүхий үйл явц бөгөөд энэ нь тодорхой хамт олон, байгууллага дээр авч үзвэл нийт бие бүрэлдэхүүний бие бялдрын бэлтгэлжилт ямар байгааг илэрхийлэх үзүүлэлт болно.</w:t>
      </w:r>
      <w:proofErr w:type="gramEnd"/>
    </w:p>
    <w:p w:rsidR="000346F3" w:rsidRPr="00AF61FD" w:rsidRDefault="000346F3" w:rsidP="000346F3">
      <w:pPr>
        <w:spacing w:after="0" w:line="240" w:lineRule="auto"/>
        <w:ind w:firstLine="567"/>
        <w:jc w:val="both"/>
        <w:rPr>
          <w:rFonts w:ascii="Times New Roman" w:eastAsia="Times New Roman" w:hAnsi="Times New Roman" w:cs="Times New Roman"/>
          <w:lang w:val="mn-MN"/>
        </w:rPr>
      </w:pPr>
      <w:r w:rsidRPr="00AF61FD">
        <w:rPr>
          <w:rFonts w:ascii="Times New Roman" w:eastAsia="Times New Roman" w:hAnsi="Times New Roman" w:cs="Times New Roman"/>
          <w:lang w:val="mn-MN"/>
        </w:rPr>
        <w:t xml:space="preserve">Монгол улсын хүн  амын эрүүл мэнд, бие бялдарын хөгжлийн асуудал нь, улс орны үндэсний </w:t>
      </w:r>
      <w:r w:rsidRPr="00AF61FD">
        <w:rPr>
          <w:rFonts w:ascii="Times New Roman" w:eastAsia="Times New Roman" w:hAnsi="Times New Roman" w:cs="Times New Roman"/>
        </w:rPr>
        <w:t>аюулгүй байдл</w:t>
      </w:r>
      <w:r w:rsidRPr="00AF61FD">
        <w:rPr>
          <w:rFonts w:ascii="Times New Roman" w:eastAsia="Times New Roman" w:hAnsi="Times New Roman" w:cs="Times New Roman"/>
          <w:lang w:val="mn-MN"/>
        </w:rPr>
        <w:t xml:space="preserve">ын </w:t>
      </w:r>
      <w:r w:rsidRPr="00AF61FD">
        <w:rPr>
          <w:rFonts w:ascii="Times New Roman" w:eastAsia="Times New Roman" w:hAnsi="Times New Roman" w:cs="Times New Roman"/>
        </w:rPr>
        <w:t>бүрэлдэхүүн хэсэг</w:t>
      </w:r>
      <w:r w:rsidRPr="00AF61FD">
        <w:rPr>
          <w:rFonts w:ascii="Times New Roman" w:eastAsia="Times New Roman" w:hAnsi="Times New Roman" w:cs="Times New Roman"/>
          <w:lang w:val="mn-MN"/>
        </w:rPr>
        <w:t xml:space="preserve"> болох </w:t>
      </w:r>
      <w:r w:rsidRPr="00AF61FD">
        <w:rPr>
          <w:rFonts w:ascii="Times New Roman" w:eastAsia="Times New Roman" w:hAnsi="Times New Roman" w:cs="Times New Roman"/>
        </w:rPr>
        <w:t>оршин тогтнохын аюулгүй байдал</w:t>
      </w:r>
      <w:r w:rsidRPr="00AF61FD">
        <w:rPr>
          <w:rFonts w:ascii="Times New Roman" w:eastAsia="Times New Roman" w:hAnsi="Times New Roman" w:cs="Times New Roman"/>
          <w:lang w:val="mn-MN"/>
        </w:rPr>
        <w:t xml:space="preserve">, </w:t>
      </w:r>
      <w:r w:rsidRPr="00AF61FD">
        <w:rPr>
          <w:rFonts w:ascii="Times New Roman" w:eastAsia="Times New Roman" w:hAnsi="Times New Roman" w:cs="Times New Roman"/>
        </w:rPr>
        <w:t>иргэдийн эрх, эрх чөлөөний аюулгүй байдал</w:t>
      </w:r>
      <w:r w:rsidRPr="00AF61FD">
        <w:rPr>
          <w:rFonts w:ascii="Times New Roman" w:eastAsia="Times New Roman" w:hAnsi="Times New Roman" w:cs="Times New Roman"/>
          <w:lang w:val="mn-MN"/>
        </w:rPr>
        <w:t xml:space="preserve">, </w:t>
      </w:r>
      <w:r w:rsidRPr="00AF61FD">
        <w:rPr>
          <w:rFonts w:ascii="Times New Roman" w:eastAsia="Times New Roman" w:hAnsi="Times New Roman" w:cs="Times New Roman"/>
        </w:rPr>
        <w:t>эдийн засгийн аюулгүй байдал</w:t>
      </w:r>
      <w:r w:rsidRPr="00AF61FD">
        <w:rPr>
          <w:rFonts w:ascii="Times New Roman" w:eastAsia="Times New Roman" w:hAnsi="Times New Roman" w:cs="Times New Roman"/>
          <w:lang w:val="mn-MN"/>
        </w:rPr>
        <w:t xml:space="preserve">, </w:t>
      </w:r>
      <w:r w:rsidRPr="00AF61FD">
        <w:rPr>
          <w:rFonts w:ascii="Times New Roman" w:eastAsia="Times New Roman" w:hAnsi="Times New Roman" w:cs="Times New Roman"/>
        </w:rPr>
        <w:t>хүн ам, удмын сангийн аюулгүй байдал</w:t>
      </w:r>
      <w:r w:rsidRPr="00AF61FD">
        <w:rPr>
          <w:rFonts w:ascii="Times New Roman" w:eastAsia="Times New Roman" w:hAnsi="Times New Roman" w:cs="Times New Roman"/>
          <w:lang w:val="mn-MN"/>
        </w:rPr>
        <w:t xml:space="preserve">, </w:t>
      </w:r>
      <w:r w:rsidRPr="00AF61FD">
        <w:rPr>
          <w:rFonts w:ascii="Times New Roman" w:eastAsia="Times New Roman" w:hAnsi="Times New Roman" w:cs="Times New Roman"/>
        </w:rPr>
        <w:t>хүнсний аюулгүй байдл</w:t>
      </w:r>
      <w:r w:rsidRPr="00AF61FD">
        <w:rPr>
          <w:rFonts w:ascii="Times New Roman" w:eastAsia="Times New Roman" w:hAnsi="Times New Roman" w:cs="Times New Roman"/>
          <w:lang w:val="mn-MN"/>
        </w:rPr>
        <w:t>уудад сөрөгөөр нөлөөлөх зэрэг асуудлуудтай салшгүй холбоотой юм.  Иймээс уг асуудал нь анхаарал хандуулах төрийн бодлогын гол асуудлын нэг юм.</w:t>
      </w:r>
    </w:p>
    <w:p w:rsidR="000346F3" w:rsidRPr="00AF61FD" w:rsidRDefault="000346F3" w:rsidP="000346F3">
      <w:pPr>
        <w:widowControl w:val="0"/>
        <w:suppressAutoHyphens/>
        <w:spacing w:after="0" w:line="240" w:lineRule="auto"/>
        <w:jc w:val="both"/>
        <w:rPr>
          <w:rFonts w:ascii="Times New Roman" w:hAnsi="Times New Roman" w:cs="Times New Roman"/>
          <w:lang w:val="mn-MN"/>
        </w:rPr>
      </w:pPr>
      <w:r w:rsidRPr="00AF61FD">
        <w:rPr>
          <w:rFonts w:ascii="Times New Roman" w:eastAsia="Arial Unicode MS" w:hAnsi="Times New Roman" w:cs="Times New Roman"/>
          <w:bCs/>
          <w:kern w:val="1"/>
          <w:lang w:eastAsia="hi-IN" w:bidi="hi-IN"/>
        </w:rPr>
        <w:tab/>
      </w:r>
      <w:proofErr w:type="gramStart"/>
      <w:r w:rsidRPr="00AF61FD">
        <w:rPr>
          <w:rFonts w:ascii="Times New Roman" w:eastAsia="Times New Roman" w:hAnsi="Times New Roman" w:cs="Times New Roman"/>
        </w:rPr>
        <w:t>Цагдаагийн байгууллагын гэмт хэрэгтэй тэмцэх, нийтийн хэв журмыг хамгаалах, олон нийтийн аюулгүй байдлыг хангах нэн хариуцлагатай, нарийн төвөгтэй үйл ажиллагаа нь цагдаагийн нийт ажилтнуудаас юуны өмнө бие бялдрын хувьд туйлын эрүүл чийрэг бай</w:t>
      </w:r>
      <w:r w:rsidRPr="00AF61FD">
        <w:rPr>
          <w:rFonts w:ascii="Times New Roman" w:eastAsia="Times New Roman" w:hAnsi="Times New Roman" w:cs="Times New Roman"/>
          <w:lang w:val="mn-MN"/>
        </w:rPr>
        <w:t>длаас ихээхэн хамаарна.</w:t>
      </w:r>
      <w:proofErr w:type="gramEnd"/>
    </w:p>
    <w:p w:rsidR="000346F3" w:rsidRDefault="000346F3" w:rsidP="000346F3">
      <w:pPr>
        <w:spacing w:after="0" w:line="240" w:lineRule="auto"/>
        <w:ind w:firstLine="720"/>
        <w:jc w:val="both"/>
        <w:rPr>
          <w:rFonts w:ascii="Times New Roman" w:eastAsia="Calibri" w:hAnsi="Times New Roman" w:cs="Times New Roman"/>
          <w:lang w:val="mn-MN"/>
        </w:rPr>
      </w:pPr>
      <w:r w:rsidRPr="00AF61FD">
        <w:rPr>
          <w:rFonts w:ascii="Times New Roman" w:eastAsia="Calibri" w:hAnsi="Times New Roman" w:cs="Times New Roman"/>
        </w:rPr>
        <w:t xml:space="preserve">Цагдаагийн </w:t>
      </w:r>
      <w:r w:rsidRPr="00AF61FD">
        <w:rPr>
          <w:rFonts w:ascii="Times New Roman" w:eastAsia="Calibri" w:hAnsi="Times New Roman" w:cs="Times New Roman"/>
          <w:lang w:val="mn-MN"/>
        </w:rPr>
        <w:t>Е</w:t>
      </w:r>
      <w:r w:rsidRPr="00AF61FD">
        <w:rPr>
          <w:rFonts w:ascii="Times New Roman" w:eastAsia="Calibri" w:hAnsi="Times New Roman" w:cs="Times New Roman"/>
        </w:rPr>
        <w:t>рөнхий газрын даргын 2010 оны 68 дугаар тушаалаар батлагдсан “Гэр, орон сууц, нийгмийн асуудал, эрүүл мэндийн хамгаалал хөтөлбөр”- ийн 3.5 дах  “Алба хаагчид өөрсдөө бие бялдраа хөгжүүлэх, бялдаржуулах идэвхи санаачлагыг өрнүүлэх, дэмжлэг үзүүлэх” заалтыг хэрэгжүүлэх ажлын хүрээнд</w:t>
      </w:r>
      <w:r w:rsidRPr="00AF61FD">
        <w:rPr>
          <w:rFonts w:ascii="Times New Roman" w:eastAsia="Calibri" w:hAnsi="Times New Roman" w:cs="Times New Roman"/>
          <w:lang w:val="mn-MN"/>
        </w:rPr>
        <w:t>,</w:t>
      </w:r>
      <w:r w:rsidRPr="00AF61FD">
        <w:rPr>
          <w:rFonts w:ascii="Times New Roman" w:eastAsia="Calibri" w:hAnsi="Times New Roman" w:cs="Times New Roman"/>
        </w:rPr>
        <w:t xml:space="preserve"> цагдаагийн алба хаагчдын бие бялдрын түвшинг тогтоох, мэдээллийн сан бий болгох зорилгоор төв, орон нутгийн цагдаагийн 64 байгууллагын 6285 алба хаагчдын “Биеийн жингийн индекс”-ийн судалгааг ав</w:t>
      </w:r>
      <w:r w:rsidRPr="00AF61FD">
        <w:rPr>
          <w:rFonts w:ascii="Times New Roman" w:eastAsia="Calibri" w:hAnsi="Times New Roman" w:cs="Times New Roman"/>
          <w:lang w:val="mn-MN"/>
        </w:rPr>
        <w:t>сан байна</w:t>
      </w:r>
      <w:r>
        <w:rPr>
          <w:rFonts w:ascii="Times New Roman" w:eastAsia="Calibri" w:hAnsi="Times New Roman" w:cs="Times New Roman"/>
          <w:lang w:val="mn-MN"/>
        </w:rPr>
        <w:t>.</w:t>
      </w:r>
      <w:r w:rsidR="009F2F70">
        <w:rPr>
          <w:rFonts w:ascii="Times New Roman" w:eastAsia="Calibri" w:hAnsi="Times New Roman" w:cs="Times New Roman"/>
          <w:lang w:val="mn-MN"/>
        </w:rPr>
        <w:t xml:space="preserve">     </w:t>
      </w:r>
    </w:p>
    <w:p w:rsidR="009C2279" w:rsidRDefault="009C2279" w:rsidP="000346F3">
      <w:pPr>
        <w:spacing w:after="0" w:line="240" w:lineRule="auto"/>
        <w:ind w:firstLine="720"/>
        <w:jc w:val="both"/>
        <w:rPr>
          <w:rFonts w:ascii="Times New Roman" w:eastAsia="Calibri" w:hAnsi="Times New Roman" w:cs="Times New Roman"/>
          <w:lang w:val="mn-MN"/>
        </w:rPr>
      </w:pPr>
    </w:p>
    <w:p w:rsidR="009C2279" w:rsidRDefault="009C2279" w:rsidP="000346F3">
      <w:pPr>
        <w:spacing w:after="0" w:line="240" w:lineRule="auto"/>
        <w:ind w:firstLine="720"/>
        <w:jc w:val="both"/>
        <w:rPr>
          <w:rFonts w:ascii="Times New Roman" w:eastAsia="Calibri" w:hAnsi="Times New Roman" w:cs="Times New Roman"/>
          <w:lang w:val="mn-MN"/>
        </w:rPr>
      </w:pPr>
    </w:p>
    <w:p w:rsidR="009C2279" w:rsidRDefault="009C2279" w:rsidP="000346F3">
      <w:pPr>
        <w:spacing w:after="0" w:line="240" w:lineRule="auto"/>
        <w:ind w:firstLine="720"/>
        <w:jc w:val="both"/>
        <w:rPr>
          <w:rFonts w:ascii="Times New Roman" w:eastAsia="Calibri" w:hAnsi="Times New Roman" w:cs="Times New Roman"/>
          <w:lang w:val="mn-MN"/>
        </w:rPr>
      </w:pPr>
    </w:p>
    <w:p w:rsidR="000346F3" w:rsidRPr="002C310B" w:rsidRDefault="000346F3" w:rsidP="000346F3">
      <w:pPr>
        <w:spacing w:after="0" w:line="240" w:lineRule="auto"/>
        <w:ind w:firstLine="720"/>
        <w:jc w:val="both"/>
        <w:rPr>
          <w:rFonts w:ascii="Times New Roman" w:eastAsia="Calibri" w:hAnsi="Times New Roman" w:cs="Times New Roman"/>
          <w:lang w:val="mn-MN"/>
        </w:rPr>
      </w:pPr>
      <w:r>
        <w:rPr>
          <w:rFonts w:ascii="Times New Roman" w:eastAsia="Calibri" w:hAnsi="Times New Roman" w:cs="Times New Roman"/>
          <w:lang w:val="mn-MN"/>
        </w:rPr>
        <w:lastRenderedPageBreak/>
        <w:t xml:space="preserve"> </w:t>
      </w:r>
      <w:r w:rsidRPr="002C310B">
        <w:rPr>
          <w:rFonts w:ascii="Times New Roman" w:eastAsia="Calibri" w:hAnsi="Times New Roman" w:cs="Times New Roman"/>
          <w:b/>
          <w:sz w:val="20"/>
        </w:rPr>
        <w:t>Цагдаагийн байгууллагуудаас</w:t>
      </w:r>
      <w:r w:rsidRPr="002C310B">
        <w:rPr>
          <w:rFonts w:ascii="Times New Roman" w:eastAsia="Calibri" w:hAnsi="Times New Roman" w:cs="Times New Roman"/>
          <w:b/>
          <w:sz w:val="20"/>
          <w:lang w:val="mn-MN"/>
        </w:rPr>
        <w:t xml:space="preserve"> </w:t>
      </w:r>
      <w:r w:rsidRPr="002C310B">
        <w:rPr>
          <w:rFonts w:ascii="Times New Roman" w:eastAsia="Calibri" w:hAnsi="Times New Roman" w:cs="Times New Roman"/>
          <w:b/>
          <w:sz w:val="20"/>
        </w:rPr>
        <w:t>авсан биеийн жингийн индексийн судалгааны дүгнэлт</w:t>
      </w:r>
    </w:p>
    <w:p w:rsidR="000346F3" w:rsidRPr="00AF61FD" w:rsidRDefault="000346F3" w:rsidP="000346F3">
      <w:pPr>
        <w:tabs>
          <w:tab w:val="left" w:pos="5940"/>
        </w:tabs>
        <w:spacing w:after="0" w:line="240" w:lineRule="auto"/>
        <w:ind w:firstLine="720"/>
        <w:rPr>
          <w:rFonts w:ascii="Times New Roman" w:eastAsia="Calibri" w:hAnsi="Times New Roman" w:cs="Times New Roman"/>
          <w:lang w:val="mn-MN"/>
        </w:rPr>
      </w:pPr>
      <w:r w:rsidRPr="00AF61FD">
        <w:rPr>
          <w:rFonts w:ascii="Times New Roman" w:eastAsia="Calibri" w:hAnsi="Times New Roman" w:cs="Times New Roman"/>
          <w:lang w:val="mn-MN"/>
        </w:rPr>
        <w:t>Хүснэгт №1</w:t>
      </w:r>
    </w:p>
    <w:tbl>
      <w:tblPr>
        <w:tblW w:w="7548"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4590"/>
        <w:gridCol w:w="630"/>
        <w:gridCol w:w="990"/>
        <w:gridCol w:w="888"/>
      </w:tblGrid>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д/д</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Байгууллага</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Алба хаагчдын тоо</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Илүүдэл жинтэй алба хаагчид</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Хувь</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Баянгол дүүрэг дэх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 xml:space="preserve">агдаагийн 1 дүгээр хэлтэс </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142</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49</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28,5%</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Баянзүрх дүүрэг дэх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1 дүгээр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230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69</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28,9%</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Баянзүрх дүүрэг дэх цагдаагийн 2 дугаар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186</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20</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9,3%</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4</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Багануур дүүргийн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78</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16</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20,5%</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5</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Баян-Өлгий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118</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24</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20,3%</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6</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Баянхонгор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 xml:space="preserve">агдаагийн газар </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128</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37</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28,9%</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7</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Булган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114</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14</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9.71%</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8</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Говь-Алтай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 xml:space="preserve">агдаагийн хэлтэс </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111</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46</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41,4%</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9</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Говь-Сүмбэр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60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3</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8%</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10</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Дархан- уул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178</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56</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31,4%</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11</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Дорноговь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 xml:space="preserve">агдаагийн хэлтэс </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100</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25</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25%</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12</w:t>
            </w:r>
          </w:p>
        </w:tc>
        <w:tc>
          <w:tcPr>
            <w:tcW w:w="45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Дорноговь аймгийн Замын үүдийн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 xml:space="preserve">агдаагийн хэлтэс </w:t>
            </w:r>
          </w:p>
        </w:tc>
        <w:tc>
          <w:tcPr>
            <w:tcW w:w="63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49</w:t>
            </w:r>
          </w:p>
        </w:tc>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16</w:t>
            </w:r>
          </w:p>
        </w:tc>
        <w:tc>
          <w:tcPr>
            <w:tcW w:w="888" w:type="dxa"/>
            <w:tcBorders>
              <w:top w:val="single" w:sz="4" w:space="0" w:color="000000"/>
              <w:left w:val="single" w:sz="4" w:space="0" w:color="000000"/>
              <w:bottom w:val="single" w:sz="4" w:space="0" w:color="000000"/>
              <w:right w:val="single" w:sz="4" w:space="0" w:color="000000"/>
            </w:tcBorders>
            <w:shd w:val="clear" w:color="auto" w:fill="auto"/>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32,6%</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13</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Дорнод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143</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0</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14</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Дундговь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97</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12.1%</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15</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Завхан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179</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42</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23,4%</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16</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Нийгмийн хэв журам хамгаалах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409</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96</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17,4%</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17</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Нийслэлийн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154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64</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24%</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18</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Өвөрхангай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40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30,7%</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19</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Сонгинохайрхан дүүрэг дэх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2 дугаар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158</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60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37,9%</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20</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Сүхбаатар дүүрэг дэх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1 дүгээр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180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69</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38,3%</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21</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Сүхбаатар дүүрэг дэх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2 дугаар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144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35</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24,3%</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22</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Сүхбаатар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97</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0</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23</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Сэлэнгэ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198</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40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5%</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24</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Төмөр зам дахь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183</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76</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23,6%</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25</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Төв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181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20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9.5%</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26</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Хан-Уул дүүрэг дэх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2 дугаар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132</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15</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16,5%</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27</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Хөвсгөл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 xml:space="preserve">агдаагийн газар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57</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7,12%</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28</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Хэнтий аймгийн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20</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9.5%</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29</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B40C5C" w:rsidRDefault="000346F3" w:rsidP="006A6123">
            <w:pPr>
              <w:spacing w:after="0" w:line="240" w:lineRule="auto"/>
              <w:jc w:val="both"/>
              <w:rPr>
                <w:rFonts w:ascii="Times New Roman" w:eastAsia="Times New Roman" w:hAnsi="Times New Roman" w:cs="Times New Roman"/>
                <w:sz w:val="18"/>
                <w:szCs w:val="18"/>
                <w:lang w:val="mn-MN"/>
              </w:rPr>
            </w:pPr>
            <w:r w:rsidRPr="00467476">
              <w:rPr>
                <w:rFonts w:ascii="Times New Roman" w:eastAsia="Times New Roman" w:hAnsi="Times New Roman" w:cs="Times New Roman"/>
                <w:sz w:val="18"/>
                <w:szCs w:val="18"/>
              </w:rPr>
              <w:t xml:space="preserve">Цагдаагийн </w:t>
            </w:r>
            <w:r w:rsidRPr="00467476">
              <w:rPr>
                <w:rFonts w:ascii="Times New Roman" w:eastAsia="Times New Roman" w:hAnsi="Times New Roman" w:cs="Times New Roman"/>
                <w:sz w:val="18"/>
                <w:szCs w:val="18"/>
                <w:lang w:val="mn-MN"/>
              </w:rPr>
              <w:t>Е</w:t>
            </w:r>
            <w:r w:rsidRPr="00467476">
              <w:rPr>
                <w:rFonts w:ascii="Times New Roman" w:eastAsia="Times New Roman" w:hAnsi="Times New Roman" w:cs="Times New Roman"/>
                <w:sz w:val="18"/>
                <w:szCs w:val="18"/>
              </w:rPr>
              <w:t xml:space="preserve">рөнхий газрын Албаны нохой сургалтын төв </w:t>
            </w:r>
            <w:r w:rsidR="00B40C5C">
              <w:rPr>
                <w:rFonts w:ascii="Times New Roman" w:eastAsia="Times New Roman" w:hAnsi="Times New Roman" w:cs="Times New Roman"/>
                <w:sz w:val="18"/>
                <w:szCs w:val="18"/>
                <w:lang w:val="mn-MN"/>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7</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42,8%</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27</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Цагдаагийн </w:t>
            </w:r>
            <w:r w:rsidRPr="00467476">
              <w:rPr>
                <w:rFonts w:ascii="Times New Roman" w:eastAsia="Times New Roman" w:hAnsi="Times New Roman" w:cs="Times New Roman"/>
                <w:sz w:val="18"/>
                <w:szCs w:val="18"/>
                <w:lang w:val="mn-MN"/>
              </w:rPr>
              <w:t>Е</w:t>
            </w:r>
            <w:r w:rsidRPr="00467476">
              <w:rPr>
                <w:rFonts w:ascii="Times New Roman" w:eastAsia="Times New Roman" w:hAnsi="Times New Roman" w:cs="Times New Roman"/>
                <w:sz w:val="18"/>
                <w:szCs w:val="18"/>
              </w:rPr>
              <w:t>рөнхий газрын Мэдээлэл, судалгааны төв</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21</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6</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35,5%</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30</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Цагдаагийн </w:t>
            </w:r>
            <w:r w:rsidRPr="00467476">
              <w:rPr>
                <w:rFonts w:ascii="Times New Roman" w:eastAsia="Times New Roman" w:hAnsi="Times New Roman" w:cs="Times New Roman"/>
                <w:sz w:val="18"/>
                <w:szCs w:val="18"/>
                <w:lang w:val="mn-MN"/>
              </w:rPr>
              <w:t>Е</w:t>
            </w:r>
            <w:r w:rsidRPr="00467476">
              <w:rPr>
                <w:rFonts w:ascii="Times New Roman" w:eastAsia="Times New Roman" w:hAnsi="Times New Roman" w:cs="Times New Roman"/>
                <w:sz w:val="18"/>
                <w:szCs w:val="18"/>
              </w:rPr>
              <w:t>рөнхий газрын Мэдээлэл шуурхай удирдлагын төв</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77</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24</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32%</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31</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Цагдаагийн </w:t>
            </w:r>
            <w:r w:rsidRPr="00467476">
              <w:rPr>
                <w:rFonts w:ascii="Times New Roman" w:eastAsia="Times New Roman" w:hAnsi="Times New Roman" w:cs="Times New Roman"/>
                <w:sz w:val="18"/>
                <w:szCs w:val="18"/>
                <w:lang w:val="mn-MN"/>
              </w:rPr>
              <w:t>Е</w:t>
            </w:r>
            <w:r w:rsidRPr="00467476">
              <w:rPr>
                <w:rFonts w:ascii="Times New Roman" w:eastAsia="Times New Roman" w:hAnsi="Times New Roman" w:cs="Times New Roman"/>
                <w:sz w:val="18"/>
                <w:szCs w:val="18"/>
              </w:rPr>
              <w:t>рөнхий газрын Санхүү, ар талын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39</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15</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38,4%</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32</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Цагдаагийн </w:t>
            </w:r>
            <w:r w:rsidRPr="00467476">
              <w:rPr>
                <w:rFonts w:ascii="Times New Roman" w:eastAsia="Times New Roman" w:hAnsi="Times New Roman" w:cs="Times New Roman"/>
                <w:sz w:val="18"/>
                <w:szCs w:val="18"/>
                <w:lang w:val="mn-MN"/>
              </w:rPr>
              <w:t>Е</w:t>
            </w:r>
            <w:r w:rsidRPr="00467476">
              <w:rPr>
                <w:rFonts w:ascii="Times New Roman" w:eastAsia="Times New Roman" w:hAnsi="Times New Roman" w:cs="Times New Roman"/>
                <w:sz w:val="18"/>
                <w:szCs w:val="18"/>
              </w:rPr>
              <w:t xml:space="preserve">рөнхий газрын Хэрэг бүртгэх алба </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50%</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33</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Чингэлтэй дүүрэг дэх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1 дүгээр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155</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28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18%</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34</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both"/>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Чингэлтэй дүүрэг дэх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2 дугаар хэлтэс</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156</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38</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24,3%</w:t>
            </w:r>
          </w:p>
        </w:tc>
      </w:tr>
      <w:tr w:rsidR="00E96299" w:rsidRPr="00467476" w:rsidTr="00E96299">
        <w:tc>
          <w:tcPr>
            <w:tcW w:w="4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35</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 xml:space="preserve"> Эрүүгийн </w:t>
            </w:r>
            <w:r w:rsidRPr="00467476">
              <w:rPr>
                <w:rFonts w:ascii="Times New Roman" w:eastAsia="Times New Roman" w:hAnsi="Times New Roman" w:cs="Times New Roman"/>
                <w:sz w:val="18"/>
                <w:szCs w:val="18"/>
                <w:lang w:val="mn-MN"/>
              </w:rPr>
              <w:t>Ц</w:t>
            </w:r>
            <w:r w:rsidRPr="00467476">
              <w:rPr>
                <w:rFonts w:ascii="Times New Roman" w:eastAsia="Times New Roman" w:hAnsi="Times New Roman" w:cs="Times New Roman"/>
                <w:sz w:val="18"/>
                <w:szCs w:val="18"/>
              </w:rPr>
              <w:t>агдаагийн газар</w:t>
            </w:r>
          </w:p>
        </w:tc>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155</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346F3" w:rsidRPr="00C92647" w:rsidRDefault="000346F3" w:rsidP="006A6123">
            <w:pPr>
              <w:spacing w:after="0" w:line="240" w:lineRule="auto"/>
              <w:jc w:val="center"/>
              <w:rPr>
                <w:rFonts w:ascii="Times New Roman" w:eastAsia="Times New Roman" w:hAnsi="Times New Roman" w:cs="Times New Roman"/>
                <w:sz w:val="18"/>
                <w:szCs w:val="18"/>
              </w:rPr>
            </w:pPr>
            <w:r w:rsidRPr="00C92647">
              <w:rPr>
                <w:rFonts w:ascii="Times New Roman" w:eastAsia="Times New Roman" w:hAnsi="Times New Roman" w:cs="Times New Roman"/>
                <w:sz w:val="18"/>
                <w:szCs w:val="18"/>
              </w:rPr>
              <w:t>49</w:t>
            </w: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rsidR="000346F3" w:rsidRPr="00467476" w:rsidRDefault="000346F3" w:rsidP="006A6123">
            <w:pPr>
              <w:spacing w:after="0" w:line="240" w:lineRule="auto"/>
              <w:jc w:val="center"/>
              <w:rPr>
                <w:rFonts w:ascii="Times New Roman" w:eastAsia="Times New Roman" w:hAnsi="Times New Roman" w:cs="Times New Roman"/>
                <w:sz w:val="18"/>
                <w:szCs w:val="18"/>
              </w:rPr>
            </w:pPr>
            <w:r w:rsidRPr="00467476">
              <w:rPr>
                <w:rFonts w:ascii="Times New Roman" w:eastAsia="Times New Roman" w:hAnsi="Times New Roman" w:cs="Times New Roman"/>
                <w:sz w:val="18"/>
                <w:szCs w:val="18"/>
              </w:rPr>
              <w:t>31,6</w:t>
            </w:r>
          </w:p>
        </w:tc>
      </w:tr>
    </w:tbl>
    <w:p w:rsidR="00801BE0" w:rsidRDefault="00801BE0" w:rsidP="000346F3">
      <w:pPr>
        <w:spacing w:after="0" w:line="240" w:lineRule="auto"/>
        <w:ind w:firstLine="567"/>
        <w:jc w:val="both"/>
        <w:rPr>
          <w:rFonts w:ascii="Times New Roman" w:eastAsia="Calibri" w:hAnsi="Times New Roman" w:cs="Times New Roman"/>
          <w:lang w:val="mn-MN"/>
        </w:rPr>
      </w:pPr>
    </w:p>
    <w:p w:rsidR="000346F3" w:rsidRPr="00AF61FD" w:rsidRDefault="000346F3" w:rsidP="000346F3">
      <w:pPr>
        <w:spacing w:after="0" w:line="240" w:lineRule="auto"/>
        <w:ind w:firstLine="567"/>
        <w:jc w:val="both"/>
        <w:rPr>
          <w:rFonts w:ascii="Times New Roman" w:eastAsia="Calibri" w:hAnsi="Times New Roman" w:cs="Times New Roman"/>
        </w:rPr>
      </w:pPr>
      <w:r w:rsidRPr="00AF61FD">
        <w:rPr>
          <w:rFonts w:ascii="Times New Roman" w:eastAsia="Calibri" w:hAnsi="Times New Roman" w:cs="Times New Roman"/>
        </w:rPr>
        <w:t xml:space="preserve">Тус судалгаанд хамрагдсан алба хаагчдын 60 хувь нь биеийн илүүдэл жинтэй байгаагаас, 25 хувь нь 6-30 киллограммын илүүдэл жинтэй </w:t>
      </w:r>
      <w:r w:rsidRPr="00AF61FD">
        <w:rPr>
          <w:rFonts w:ascii="Times New Roman" w:eastAsia="Calibri" w:hAnsi="Times New Roman" w:cs="Times New Roman"/>
          <w:lang w:val="mn-MN"/>
        </w:rPr>
        <w:t>буюу</w:t>
      </w:r>
      <w:r w:rsidRPr="00AF61FD">
        <w:rPr>
          <w:rFonts w:ascii="Times New Roman" w:eastAsia="Calibri" w:hAnsi="Times New Roman" w:cs="Times New Roman"/>
        </w:rPr>
        <w:t xml:space="preserve"> “тарган”, “хэт тарган” гэсэн үзүүлэлт</w:t>
      </w:r>
      <w:r w:rsidRPr="00AF61FD">
        <w:rPr>
          <w:rFonts w:ascii="Times New Roman" w:eastAsia="Calibri" w:hAnsi="Times New Roman" w:cs="Times New Roman"/>
          <w:lang w:val="mn-MN"/>
        </w:rPr>
        <w:t xml:space="preserve"> гарсан </w:t>
      </w:r>
      <w:r w:rsidRPr="00AF61FD">
        <w:rPr>
          <w:rFonts w:ascii="Times New Roman" w:eastAsia="Calibri" w:hAnsi="Times New Roman" w:cs="Times New Roman"/>
        </w:rPr>
        <w:t>байна.</w:t>
      </w:r>
    </w:p>
    <w:p w:rsidR="000346F3" w:rsidRPr="00AF61FD" w:rsidRDefault="000346F3" w:rsidP="000346F3">
      <w:pPr>
        <w:spacing w:after="0" w:line="240" w:lineRule="auto"/>
        <w:ind w:firstLine="567"/>
        <w:jc w:val="both"/>
        <w:rPr>
          <w:rFonts w:ascii="Times New Roman" w:eastAsia="Calibri" w:hAnsi="Times New Roman" w:cs="Times New Roman"/>
          <w:lang w:val="mn-MN"/>
        </w:rPr>
      </w:pPr>
      <w:proofErr w:type="gramStart"/>
      <w:r w:rsidRPr="00AF61FD">
        <w:rPr>
          <w:rFonts w:ascii="Times New Roman" w:eastAsia="Calibri" w:hAnsi="Times New Roman" w:cs="Times New Roman"/>
        </w:rPr>
        <w:t xml:space="preserve">Энэ нь хөдөлгөөний дутагдлаас үүдэлтэй бөгөөд зүрх судас, даралт ихсэх, </w:t>
      </w:r>
      <w:r w:rsidRPr="00AF61FD">
        <w:rPr>
          <w:rFonts w:ascii="Times New Roman" w:eastAsia="Calibri" w:hAnsi="Times New Roman" w:cs="Times New Roman"/>
          <w:lang w:val="mn-MN"/>
        </w:rPr>
        <w:t xml:space="preserve">хүзүү нурууны суулт, шохойжилт, </w:t>
      </w:r>
      <w:r w:rsidRPr="00AF61FD">
        <w:rPr>
          <w:rFonts w:ascii="Times New Roman" w:eastAsia="Calibri" w:hAnsi="Times New Roman" w:cs="Times New Roman"/>
        </w:rPr>
        <w:t>чихрийн шижин өвчнөөр алба хаагчид өвчлөх гол шалтгаан болж байна.</w:t>
      </w:r>
      <w:proofErr w:type="gramEnd"/>
      <w:r w:rsidR="006A6257">
        <w:rPr>
          <w:rFonts w:ascii="Times New Roman" w:eastAsia="Calibri" w:hAnsi="Times New Roman" w:cs="Times New Roman"/>
        </w:rPr>
        <w:t xml:space="preserve"> </w:t>
      </w:r>
      <w:proofErr w:type="gramStart"/>
      <w:r w:rsidRPr="00AF61FD">
        <w:rPr>
          <w:rFonts w:ascii="Times New Roman" w:eastAsia="Calibri" w:hAnsi="Times New Roman" w:cs="Times New Roman"/>
        </w:rPr>
        <w:t>Хууль сахиулах алба хаагчдын нэгдсэн эмнэлэгт хэвтэж эмчлүүлсэн цагдаагийн алба хаагчдын дунд зүрх судас, чихрийн шижин, бөөрний үрэвсэл, даралт ихсэх, хүзүүний шохойжилт буюу таргалалтаас үүдсэн өвчлөлүүд зонхилох хувийг эзэлж байгаагаар нотлогдож байна.</w:t>
      </w:r>
      <w:proofErr w:type="gramEnd"/>
    </w:p>
    <w:p w:rsidR="00801BE0" w:rsidRDefault="00801BE0" w:rsidP="00F100E2">
      <w:pPr>
        <w:spacing w:after="0" w:line="240" w:lineRule="auto"/>
        <w:ind w:firstLine="567"/>
        <w:rPr>
          <w:rFonts w:ascii="Times New Roman" w:eastAsia="Calibri" w:hAnsi="Times New Roman" w:cs="Times New Roman"/>
          <w:lang w:val="mn-MN"/>
        </w:rPr>
      </w:pPr>
    </w:p>
    <w:p w:rsidR="000346F3" w:rsidRPr="00AF61FD" w:rsidRDefault="000346F3" w:rsidP="00F100E2">
      <w:pPr>
        <w:spacing w:after="0" w:line="240" w:lineRule="auto"/>
        <w:ind w:firstLine="567"/>
        <w:rPr>
          <w:rFonts w:ascii="Times New Roman" w:eastAsia="Calibri" w:hAnsi="Times New Roman" w:cs="Times New Roman"/>
          <w:lang w:val="mn-MN"/>
        </w:rPr>
      </w:pPr>
      <w:r w:rsidRPr="00AF61FD">
        <w:rPr>
          <w:rFonts w:ascii="Times New Roman" w:eastAsia="Calibri" w:hAnsi="Times New Roman" w:cs="Times New Roman"/>
          <w:lang w:val="mn-MN"/>
        </w:rPr>
        <w:lastRenderedPageBreak/>
        <w:t>График №1</w:t>
      </w:r>
    </w:p>
    <w:p w:rsidR="000346F3" w:rsidRDefault="000346F3" w:rsidP="000346F3">
      <w:pPr>
        <w:spacing w:after="0" w:line="240" w:lineRule="auto"/>
        <w:ind w:left="720" w:right="-23"/>
        <w:jc w:val="both"/>
        <w:rPr>
          <w:rFonts w:ascii="Times New Roman" w:eastAsia="Times New Roman" w:hAnsi="Times New Roman" w:cs="Times New Roman"/>
          <w:lang w:val="mn-MN"/>
        </w:rPr>
      </w:pPr>
      <w:r w:rsidRPr="00AF61FD">
        <w:rPr>
          <w:rFonts w:ascii="Times New Roman" w:eastAsia="Calibri" w:hAnsi="Times New Roman" w:cs="Times New Roman"/>
          <w:noProof/>
          <w:lang w:val="mn-MN" w:eastAsia="mn-MN"/>
        </w:rPr>
        <w:drawing>
          <wp:anchor distT="0" distB="0" distL="114300" distR="114300" simplePos="0" relativeHeight="251670528" behindDoc="0" locked="0" layoutInCell="1" allowOverlap="1">
            <wp:simplePos x="0" y="0"/>
            <wp:positionH relativeFrom="column">
              <wp:posOffset>476250</wp:posOffset>
            </wp:positionH>
            <wp:positionV relativeFrom="paragraph">
              <wp:posOffset>67945</wp:posOffset>
            </wp:positionV>
            <wp:extent cx="3057525" cy="1581150"/>
            <wp:effectExtent l="19050" t="0" r="9525" b="0"/>
            <wp:wrapThrough wrapText="bothSides">
              <wp:wrapPolygon edited="0">
                <wp:start x="-135" y="0"/>
                <wp:lineTo x="-135" y="21600"/>
                <wp:lineTo x="21667" y="21600"/>
                <wp:lineTo x="21667" y="0"/>
                <wp:lineTo x="-135" y="0"/>
              </wp:wrapPolygon>
            </wp:wrapThrough>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AF61FD">
        <w:rPr>
          <w:rFonts w:ascii="Times New Roman" w:eastAsia="Calibri" w:hAnsi="Times New Roman" w:cs="Times New Roman"/>
          <w:bCs/>
          <w:lang w:val="mn-MN"/>
        </w:rPr>
        <w:t>Энэхүү судалгаан</w:t>
      </w:r>
      <w:r w:rsidR="00751A46">
        <w:rPr>
          <w:rFonts w:ascii="Times New Roman" w:eastAsia="Calibri" w:hAnsi="Times New Roman" w:cs="Times New Roman"/>
          <w:bCs/>
          <w:lang w:val="mn-MN"/>
        </w:rPr>
        <w:t xml:space="preserve">ы үр дүнгээс харахад </w:t>
      </w:r>
      <w:r w:rsidRPr="00AF61FD">
        <w:rPr>
          <w:rFonts w:ascii="Times New Roman" w:eastAsia="Calibri" w:hAnsi="Times New Roman" w:cs="Times New Roman"/>
          <w:bCs/>
          <w:lang w:val="mn-MN"/>
        </w:rPr>
        <w:t>цагдаагийн байгууллагын алба хаагчдын биеийн жингийн индекс жил ирэх тусам алдагдаж нэмэгдэх хандлагатай байгааг харуулж байна.</w:t>
      </w:r>
      <w:r>
        <w:rPr>
          <w:rFonts w:ascii="Times New Roman" w:eastAsia="Calibri" w:hAnsi="Times New Roman" w:cs="Times New Roman"/>
          <w:b/>
          <w:bCs/>
          <w:lang w:val="mn-MN"/>
        </w:rPr>
        <w:t xml:space="preserve"> </w:t>
      </w:r>
      <w:r w:rsidRPr="00AF61FD">
        <w:rPr>
          <w:rFonts w:ascii="Times New Roman" w:eastAsia="Times New Roman" w:hAnsi="Times New Roman" w:cs="Times New Roman"/>
          <w:lang w:val="mn-MN"/>
        </w:rPr>
        <w:t>2015 онд эмнэлэгт хэвтэж эмчлүүлсэн цагдаагийн а</w:t>
      </w:r>
      <w:r w:rsidRPr="00AF61FD">
        <w:rPr>
          <w:rFonts w:ascii="Times New Roman" w:eastAsia="Times New Roman" w:hAnsi="Times New Roman" w:cs="Times New Roman"/>
        </w:rPr>
        <w:t>лба хаагчд</w:t>
      </w:r>
      <w:r w:rsidRPr="00AF61FD">
        <w:rPr>
          <w:rFonts w:ascii="Times New Roman" w:eastAsia="Times New Roman" w:hAnsi="Times New Roman" w:cs="Times New Roman"/>
          <w:lang w:val="mn-MN"/>
        </w:rPr>
        <w:t xml:space="preserve">ад ихэнх нь буюу </w:t>
      </w:r>
      <w:r w:rsidRPr="00AF61FD">
        <w:rPr>
          <w:rFonts w:ascii="Times New Roman" w:eastAsia="Times New Roman" w:hAnsi="Times New Roman" w:cs="Times New Roman"/>
        </w:rPr>
        <w:t>31,7% илүүдэл жинтэй</w:t>
      </w:r>
      <w:r w:rsidRPr="00AF61FD">
        <w:rPr>
          <w:rFonts w:ascii="Times New Roman" w:eastAsia="Times New Roman" w:hAnsi="Times New Roman" w:cs="Times New Roman"/>
          <w:lang w:val="mn-MN"/>
        </w:rPr>
        <w:t>гийн улмаас өвчилсөн</w:t>
      </w:r>
      <w:r w:rsidRPr="00AF61FD">
        <w:rPr>
          <w:rFonts w:ascii="Times New Roman" w:eastAsia="Times New Roman" w:hAnsi="Times New Roman" w:cs="Times New Roman"/>
        </w:rPr>
        <w:t>, албан үүргээ гүйцэтгэж яваад бэртэж гэмтсэн алба хаагч 0,4% нь нохойд хазуулсан, зүсэгдсэн, хутгалуулсан шарх, гар хөлөө хугалсан, зөөлөн эдийн гэмтэл, толгой доргих зэргээр хөдөлмөрийн чадвараа алдсан байна. Өвдсөн алба хаагчдаас хамгийн их өвчлөл нь бөөрний үрэвсэл 10</w:t>
      </w:r>
      <w:r w:rsidRPr="00AF61FD">
        <w:rPr>
          <w:rFonts w:ascii="Times New Roman" w:eastAsia="Times New Roman" w:hAnsi="Times New Roman" w:cs="Times New Roman"/>
          <w:lang w:val="mn-MN"/>
        </w:rPr>
        <w:t>.</w:t>
      </w:r>
      <w:r w:rsidRPr="00AF61FD">
        <w:rPr>
          <w:rFonts w:ascii="Times New Roman" w:eastAsia="Times New Roman" w:hAnsi="Times New Roman" w:cs="Times New Roman"/>
        </w:rPr>
        <w:t>9%, ходоодны архаг үрэвсэл 6</w:t>
      </w:r>
      <w:proofErr w:type="gramStart"/>
      <w:r w:rsidRPr="00AF61FD">
        <w:rPr>
          <w:rFonts w:ascii="Times New Roman" w:eastAsia="Times New Roman" w:hAnsi="Times New Roman" w:cs="Times New Roman"/>
        </w:rPr>
        <w:t>,1</w:t>
      </w:r>
      <w:proofErr w:type="gramEnd"/>
      <w:r w:rsidRPr="00AF61FD">
        <w:rPr>
          <w:rFonts w:ascii="Times New Roman" w:eastAsia="Times New Roman" w:hAnsi="Times New Roman" w:cs="Times New Roman"/>
        </w:rPr>
        <w:t>%,нурууны эмгэг өөрчлөлт 5,6% тус тус байна.</w:t>
      </w:r>
    </w:p>
    <w:p w:rsidR="000346F3" w:rsidRPr="0000513E" w:rsidRDefault="000346F3" w:rsidP="000346F3">
      <w:pPr>
        <w:spacing w:after="0" w:line="240" w:lineRule="auto"/>
        <w:ind w:left="720" w:right="-23"/>
        <w:jc w:val="both"/>
        <w:rPr>
          <w:rFonts w:ascii="Times New Roman" w:eastAsia="Calibri" w:hAnsi="Times New Roman" w:cs="Times New Roman"/>
          <w:b/>
          <w:bCs/>
          <w:lang w:val="mn-MN"/>
        </w:rPr>
      </w:pPr>
    </w:p>
    <w:p w:rsidR="000346F3" w:rsidRPr="00C4116D" w:rsidRDefault="000346F3" w:rsidP="000346F3">
      <w:pPr>
        <w:spacing w:after="0" w:line="240" w:lineRule="auto"/>
        <w:rPr>
          <w:rFonts w:ascii="Times New Roman" w:eastAsia="Times New Roman" w:hAnsi="Times New Roman" w:cs="Times New Roman"/>
          <w:lang w:val="mn-MN"/>
        </w:rPr>
      </w:pPr>
      <w:r>
        <w:rPr>
          <w:rFonts w:ascii="Times New Roman" w:eastAsia="Times New Roman" w:hAnsi="Times New Roman" w:cs="Times New Roman"/>
          <w:i/>
          <w:lang w:val="mn-MN"/>
        </w:rPr>
        <w:t xml:space="preserve">               </w:t>
      </w:r>
      <w:r w:rsidRPr="00C4116D">
        <w:rPr>
          <w:rFonts w:ascii="Times New Roman" w:eastAsia="Times New Roman" w:hAnsi="Times New Roman" w:cs="Times New Roman"/>
          <w:lang w:val="mn-MN"/>
        </w:rPr>
        <w:t>График №2</w:t>
      </w:r>
    </w:p>
    <w:p w:rsidR="000346F3" w:rsidRDefault="00F92308" w:rsidP="000346F3">
      <w:pPr>
        <w:spacing w:after="0" w:line="240" w:lineRule="auto"/>
        <w:rPr>
          <w:rFonts w:ascii="Times New Roman" w:eastAsia="Times New Roman" w:hAnsi="Times New Roman" w:cs="Times New Roman"/>
          <w:i/>
          <w:lang w:val="mn-MN"/>
        </w:rPr>
      </w:pPr>
      <w:r>
        <w:rPr>
          <w:rFonts w:ascii="Times New Roman" w:eastAsia="Times New Roman" w:hAnsi="Times New Roman" w:cs="Times New Roman"/>
          <w:i/>
          <w:noProof/>
          <w:lang w:val="mn-MN" w:eastAsia="mn-MN"/>
        </w:rPr>
        <w:drawing>
          <wp:anchor distT="0" distB="0" distL="114300" distR="114300" simplePos="0" relativeHeight="251671552" behindDoc="0" locked="0" layoutInCell="1" allowOverlap="1">
            <wp:simplePos x="0" y="0"/>
            <wp:positionH relativeFrom="column">
              <wp:posOffset>523875</wp:posOffset>
            </wp:positionH>
            <wp:positionV relativeFrom="paragraph">
              <wp:posOffset>52705</wp:posOffset>
            </wp:positionV>
            <wp:extent cx="3171825" cy="1590675"/>
            <wp:effectExtent l="19050" t="0" r="9525" b="0"/>
            <wp:wrapThrough wrapText="bothSides">
              <wp:wrapPolygon edited="0">
                <wp:start x="-130" y="0"/>
                <wp:lineTo x="-130" y="21471"/>
                <wp:lineTo x="21665" y="21471"/>
                <wp:lineTo x="21665" y="0"/>
                <wp:lineTo x="-130" y="0"/>
              </wp:wrapPolygon>
            </wp:wrapThrough>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C4116D" w:rsidRDefault="000346F3" w:rsidP="000346F3">
      <w:pPr>
        <w:spacing w:after="0" w:line="240" w:lineRule="auto"/>
        <w:jc w:val="both"/>
        <w:rPr>
          <w:rFonts w:ascii="Times New Roman" w:eastAsia="Calibri" w:hAnsi="Times New Roman" w:cs="Times New Roman"/>
          <w:lang w:val="mn-MN"/>
        </w:rPr>
      </w:pPr>
      <w:r>
        <w:rPr>
          <w:rFonts w:ascii="Times New Roman" w:eastAsia="Calibri" w:hAnsi="Times New Roman" w:cs="Times New Roman"/>
          <w:lang w:val="mn-MN"/>
        </w:rPr>
        <w:t xml:space="preserve">         </w:t>
      </w:r>
      <w:r w:rsidRPr="00AF61FD">
        <w:rPr>
          <w:rFonts w:ascii="Times New Roman" w:eastAsia="Calibri" w:hAnsi="Times New Roman" w:cs="Times New Roman"/>
          <w:lang w:val="mn-MN"/>
        </w:rPr>
        <w:t xml:space="preserve">Дээрх судалгаанаас харахад </w:t>
      </w:r>
      <w:r w:rsidR="00C4116D">
        <w:rPr>
          <w:rFonts w:ascii="Times New Roman" w:eastAsia="Calibri" w:hAnsi="Times New Roman" w:cs="Times New Roman"/>
          <w:lang w:val="mn-MN"/>
        </w:rPr>
        <w:t>а</w:t>
      </w:r>
      <w:r w:rsidRPr="00AF61FD">
        <w:rPr>
          <w:rFonts w:ascii="Times New Roman" w:eastAsia="Calibri" w:hAnsi="Times New Roman" w:cs="Times New Roman"/>
          <w:lang w:val="mn-MN"/>
        </w:rPr>
        <w:t>лбан</w:t>
      </w:r>
      <w:r w:rsidR="00C4116D">
        <w:rPr>
          <w:rFonts w:ascii="Times New Roman" w:eastAsia="Calibri" w:hAnsi="Times New Roman" w:cs="Times New Roman"/>
          <w:lang w:val="mn-MN"/>
        </w:rPr>
        <w:t xml:space="preserve"> </w:t>
      </w:r>
      <w:r w:rsidRPr="00AF61FD">
        <w:rPr>
          <w:rFonts w:ascii="Times New Roman" w:eastAsia="Calibri" w:hAnsi="Times New Roman" w:cs="Times New Roman"/>
          <w:lang w:val="mn-MN"/>
        </w:rPr>
        <w:t xml:space="preserve"> үүргээ гүйцэтгэж </w:t>
      </w:r>
      <w:r w:rsidR="00C4116D">
        <w:rPr>
          <w:rFonts w:ascii="Times New Roman" w:eastAsia="Calibri" w:hAnsi="Times New Roman" w:cs="Times New Roman"/>
          <w:lang w:val="mn-MN"/>
        </w:rPr>
        <w:t xml:space="preserve"> </w:t>
      </w:r>
      <w:r w:rsidRPr="00AF61FD">
        <w:rPr>
          <w:rFonts w:ascii="Times New Roman" w:eastAsia="Calibri" w:hAnsi="Times New Roman" w:cs="Times New Roman"/>
          <w:lang w:val="mn-MN"/>
        </w:rPr>
        <w:t xml:space="preserve">яваад </w:t>
      </w:r>
    </w:p>
    <w:p w:rsidR="00F92308" w:rsidRDefault="000346F3" w:rsidP="000346F3">
      <w:pPr>
        <w:spacing w:after="0" w:line="240" w:lineRule="auto"/>
        <w:jc w:val="both"/>
        <w:rPr>
          <w:rFonts w:ascii="Times New Roman" w:eastAsia="Calibri" w:hAnsi="Times New Roman" w:cs="Times New Roman"/>
          <w:lang w:val="mn-MN"/>
        </w:rPr>
      </w:pPr>
      <w:r w:rsidRPr="00AF61FD">
        <w:rPr>
          <w:rFonts w:ascii="Times New Roman" w:eastAsia="Calibri" w:hAnsi="Times New Roman" w:cs="Times New Roman"/>
          <w:lang w:val="mn-MN"/>
        </w:rPr>
        <w:t>бэртэж гэмтэх, биеийн илүүдэл жингийн улмаас</w:t>
      </w:r>
      <w:r w:rsidR="00C4116D">
        <w:rPr>
          <w:rFonts w:ascii="Times New Roman" w:eastAsia="Calibri" w:hAnsi="Times New Roman" w:cs="Times New Roman"/>
          <w:lang w:val="mn-MN"/>
        </w:rPr>
        <w:t xml:space="preserve"> </w:t>
      </w:r>
      <w:r w:rsidRPr="00AF61FD">
        <w:rPr>
          <w:rFonts w:ascii="Times New Roman" w:eastAsia="Calibri" w:hAnsi="Times New Roman" w:cs="Times New Roman"/>
          <w:lang w:val="mn-MN"/>
        </w:rPr>
        <w:t xml:space="preserve">үүсэх өвчин </w:t>
      </w:r>
    </w:p>
    <w:p w:rsidR="000346F3" w:rsidRPr="00AF61FD" w:rsidRDefault="00F92308" w:rsidP="000346F3">
      <w:pPr>
        <w:spacing w:after="0" w:line="240" w:lineRule="auto"/>
        <w:jc w:val="both"/>
        <w:rPr>
          <w:rFonts w:ascii="Times New Roman" w:eastAsia="Calibri" w:hAnsi="Times New Roman" w:cs="Times New Roman"/>
          <w:lang w:val="mn-MN"/>
        </w:rPr>
      </w:pPr>
      <w:r>
        <w:rPr>
          <w:rFonts w:ascii="Times New Roman" w:eastAsia="Calibri" w:hAnsi="Times New Roman" w:cs="Times New Roman"/>
          <w:lang w:val="mn-MN"/>
        </w:rPr>
        <w:t xml:space="preserve"> </w:t>
      </w:r>
      <w:r w:rsidR="000346F3" w:rsidRPr="00AF61FD">
        <w:rPr>
          <w:rFonts w:ascii="Times New Roman" w:eastAsia="Calibri" w:hAnsi="Times New Roman" w:cs="Times New Roman"/>
          <w:lang w:val="mn-MN"/>
        </w:rPr>
        <w:t>эмгэг, нурууны эмгэг өөрчлөлт, уушиг амьсгалын зам, зүрх судасны тогтолцоо, үе мөч холбоос эд, бөөр, шээс ялгаруулах зам мэдрэлийн эмгэг, элэг цөс, нойр булчирхай, ходоод гэдэсний эмгэг, арьс харшилын эмгэг, дотоод шүүрлийн эмгэгээр илүү зонхилон өвчилж байна.</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Дээрх хүснэгтээс харахад албан хаагчдын өвчилж байгаа шалтгаан нөхцөлд  дараах дүгнэлтийг хийж болохоор байна. Үүнд:</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1. Албан хаагчдын эрүүл аж төрөх ёс, зан үйлийн хэвшил, хандлага, эрүүл мэндийн боловсрол дутмаг,</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2. Албан үүрэг гүйцэтгэж явахдаа хөдөлмөр хамгаалал, аюулгүй ажиллагааны дүрэм журмыг баримтлан ажилладаггүй,</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3. Ихэнхи алба хаагчид архи, тамхи хэрэглэдэг,</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4. Зөв хооллолт, эрүүл хоол хүнсний талаархи ойлголт дутмаг, хэрэглэж буй хоол, хүнсний илчлэг, чанар сул, тогтмол цагт хооллодоггүй,  гамшгийн голомтод олон цагаар хоол ундгүй ажилладаг. </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5. Албан хаагчид өвчилсөн үедээ тэр бүр эмчийн хяналтад төгс эмчилгээ хийлгэдэггүй,</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6. Байгаль цаг уурын онцлог, эрс тэс уур амьсгал, ажиллах нөхцөл </w:t>
      </w:r>
      <w:r w:rsidRPr="00AF61FD">
        <w:rPr>
          <w:rFonts w:ascii="Times New Roman" w:eastAsia="Calibri" w:hAnsi="Times New Roman" w:cs="Times New Roman"/>
        </w:rPr>
        <w:t>(</w:t>
      </w:r>
      <w:r w:rsidRPr="00AF61FD">
        <w:rPr>
          <w:rFonts w:ascii="Times New Roman" w:eastAsia="Calibri" w:hAnsi="Times New Roman" w:cs="Times New Roman"/>
          <w:lang w:val="mn-MN"/>
        </w:rPr>
        <w:t>зундаа 25-35 хэм, өвөлдөө 30-40 хэм</w:t>
      </w:r>
      <w:r w:rsidRPr="00AF61FD">
        <w:rPr>
          <w:rFonts w:ascii="Times New Roman" w:eastAsia="Calibri" w:hAnsi="Times New Roman" w:cs="Times New Roman"/>
        </w:rPr>
        <w:t>)</w:t>
      </w:r>
      <w:r w:rsidRPr="00AF61FD">
        <w:rPr>
          <w:rFonts w:ascii="Times New Roman" w:eastAsia="Calibri" w:hAnsi="Times New Roman" w:cs="Times New Roman"/>
          <w:lang w:val="mn-MN"/>
        </w:rPr>
        <w:t xml:space="preserve">, </w:t>
      </w:r>
      <w:r w:rsidR="007E5A04">
        <w:rPr>
          <w:rFonts w:ascii="Times New Roman" w:eastAsia="Calibri" w:hAnsi="Times New Roman" w:cs="Times New Roman"/>
          <w:lang w:val="mn-MN"/>
        </w:rPr>
        <w:t xml:space="preserve">   </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7. Улс орны хөгжил, нийгэм, эдийн засгийн байдал, </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8. Эрүүл мэндийн талаархи мэдээлэл, сургалт, сурталчилгаа дутмаг,</w:t>
      </w:r>
    </w:p>
    <w:p w:rsidR="000346F3" w:rsidRPr="00AF61FD" w:rsidRDefault="000346F3" w:rsidP="000346F3">
      <w:pPr>
        <w:spacing w:after="0" w:line="240" w:lineRule="auto"/>
        <w:jc w:val="both"/>
        <w:rPr>
          <w:rFonts w:ascii="Times New Roman" w:eastAsia="Calibri" w:hAnsi="Times New Roman" w:cs="Times New Roman"/>
          <w:lang w:val="mn-MN"/>
        </w:rPr>
      </w:pPr>
      <w:r w:rsidRPr="00AF61FD">
        <w:rPr>
          <w:rFonts w:ascii="Times New Roman" w:eastAsia="Calibri" w:hAnsi="Times New Roman" w:cs="Times New Roman"/>
          <w:lang w:val="mn-MN"/>
        </w:rPr>
        <w:lastRenderedPageBreak/>
        <w:t xml:space="preserve">         9. Эрүүл мэндийн шаардлага хангасан хөдөлмөр хамгаалал, ажлын хувцас хэрэглэлийн хангалт орчин үеийн шаардлагад нийцэхгүй. </w:t>
      </w:r>
      <w:r w:rsidRPr="00AF61FD">
        <w:rPr>
          <w:rFonts w:ascii="Times New Roman" w:eastAsia="Calibri" w:hAnsi="Times New Roman" w:cs="Times New Roman"/>
        </w:rPr>
        <w:t>(</w:t>
      </w:r>
      <w:proofErr w:type="gramStart"/>
      <w:r w:rsidRPr="00AF61FD">
        <w:rPr>
          <w:rFonts w:ascii="Times New Roman" w:eastAsia="Calibri" w:hAnsi="Times New Roman" w:cs="Times New Roman"/>
          <w:lang w:val="mn-MN"/>
        </w:rPr>
        <w:t>жишээ</w:t>
      </w:r>
      <w:proofErr w:type="gramEnd"/>
      <w:r w:rsidRPr="00AF61FD">
        <w:rPr>
          <w:rFonts w:ascii="Times New Roman" w:eastAsia="Calibri" w:hAnsi="Times New Roman" w:cs="Times New Roman"/>
          <w:lang w:val="mn-MN"/>
        </w:rPr>
        <w:t xml:space="preserve"> нь:гутал зундаа чийг татдаг, өвөлдөө дороосоо хайрдаг, өдөр тутмын хээрийн хувцас нь амархан гандаж өнгөө алддаг гэх мэт</w:t>
      </w:r>
      <w:r w:rsidRPr="00AF61FD">
        <w:rPr>
          <w:rFonts w:ascii="Times New Roman" w:eastAsia="Calibri" w:hAnsi="Times New Roman" w:cs="Times New Roman"/>
        </w:rPr>
        <w:t>)</w:t>
      </w:r>
    </w:p>
    <w:p w:rsidR="000346F3" w:rsidRPr="00AF61FD" w:rsidRDefault="000346F3" w:rsidP="000346F3">
      <w:pPr>
        <w:spacing w:after="0" w:line="240" w:lineRule="auto"/>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        10. Ажлын байрны орчин, халаалт хэвийн бус, ихэвчлэн сэрүүн хүйтэн орчинд ажиллаж, унтаж амардаг, эрүүл ахуйн стандарт шаардлагыг хангахгүй байгаагаас шалтгаалж ихэнх өвчлөл гарч байна.  </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Судалгааны явцад, алба хаагч нарын эрүүл мэнд, бие бялдар, нас хүйс, боловсрол, ажил эрхлэлтийн байдал, өвчлөл зэрэг гадны болон дотоод хүчин зүйлсийг харьцуулан дүгнэлт хийхэд, ихэвчлэн хөдөлгөөний дутагдал, жингийн илүүдлээс хамаарч өвчлөлийн байдал залуужиж  байгаа нь ажиглагдаж байна. </w:t>
      </w:r>
    </w:p>
    <w:p w:rsidR="000346F3" w:rsidRPr="00AF61FD" w:rsidRDefault="000346F3" w:rsidP="000346F3">
      <w:pPr>
        <w:spacing w:after="0" w:line="240" w:lineRule="auto"/>
        <w:ind w:firstLine="567"/>
        <w:jc w:val="both"/>
        <w:rPr>
          <w:rFonts w:ascii="Times New Roman" w:hAnsi="Times New Roman" w:cs="Times New Roman"/>
          <w:lang w:val="mn-MN"/>
        </w:rPr>
      </w:pPr>
      <w:r w:rsidRPr="00AF61FD">
        <w:rPr>
          <w:rFonts w:ascii="Times New Roman" w:hAnsi="Times New Roman" w:cs="Times New Roman"/>
          <w:lang w:val="mn-MN"/>
        </w:rPr>
        <w:t xml:space="preserve">Цагдаагийн байгууллагын албан хаагчдын эрүүл мэндийг хамгаалах,  өвчлөлөөс урьдчилан сэргийлэх үйл ажиллагааг тогтмол зохион байгуулж, тэдний бие бялдрын хөгжлийг сайжруулсанаар эрүүл чийрэг бие бялдар, сэтгэл зүйн өндөр бэлтгэлтэй хүний нөөц бүрдэж, улмаар гэмт хэрэгтэй тэмцэх, нийтийн хэв журам сахиулах, олон нийтийн аюулгүй байдлыг хангах үйл ажиллагааг цаг алдалгүй хэрэгжүүлэх, даалгасан үүргийг биелүүлэх бэлэн байдал хангагдахад чухал нөлөө үзүүлнэ.  </w:t>
      </w:r>
    </w:p>
    <w:p w:rsidR="00BE6C3C" w:rsidRDefault="000346F3" w:rsidP="000346F3">
      <w:pPr>
        <w:spacing w:after="0" w:line="240" w:lineRule="auto"/>
        <w:ind w:firstLine="567"/>
        <w:jc w:val="both"/>
        <w:rPr>
          <w:rFonts w:ascii="Times New Roman" w:eastAsia="Times New Roman" w:hAnsi="Times New Roman" w:cs="Times New Roman"/>
          <w:lang w:val="mn-MN"/>
        </w:rPr>
      </w:pPr>
      <w:proofErr w:type="gramStart"/>
      <w:r w:rsidRPr="00AF61FD">
        <w:rPr>
          <w:rFonts w:ascii="Times New Roman" w:eastAsia="Times New Roman" w:hAnsi="Times New Roman" w:cs="Times New Roman"/>
        </w:rPr>
        <w:t>Цагдаагийн албан хаагч гэмт хэрэгтэй тэмцэх, нийгмийн хэв журам сахиулах үүргээ хэрэгжүүлэн, иргэдийн амар амгалан амьдралын баталгааг хангаж ажиллахад тэдэнд эрүүл байх, эрүүл мэндийн асуудал туйлаас чухал бөгөөд эрүүл байж гэмээ нь ажил үүргээ хэвийн гүйцэтгэх боломж нөхцөл бүрдэнэ.</w:t>
      </w:r>
      <w:proofErr w:type="gramEnd"/>
    </w:p>
    <w:p w:rsidR="000346F3" w:rsidRPr="00BE6C3C" w:rsidRDefault="000346F3" w:rsidP="00BE6C3C">
      <w:pPr>
        <w:spacing w:after="0" w:line="240" w:lineRule="auto"/>
        <w:ind w:firstLine="567"/>
        <w:jc w:val="both"/>
        <w:rPr>
          <w:rFonts w:ascii="Times New Roman" w:eastAsia="Times New Roman" w:hAnsi="Times New Roman" w:cs="Times New Roman"/>
          <w:lang w:val="mn-MN"/>
        </w:rPr>
      </w:pPr>
      <w:r w:rsidRPr="00AF61FD">
        <w:rPr>
          <w:rFonts w:ascii="Times New Roman" w:eastAsia="Times New Roman" w:hAnsi="Times New Roman" w:cs="Times New Roman"/>
        </w:rPr>
        <w:t>Эрүүл байхын үндэс нь амралт</w:t>
      </w:r>
      <w:r w:rsidRPr="00AF61FD">
        <w:rPr>
          <w:rFonts w:ascii="Times New Roman" w:eastAsia="Times New Roman" w:hAnsi="Times New Roman" w:cs="Times New Roman"/>
          <w:vertAlign w:val="superscript"/>
        </w:rPr>
        <w:footnoteReference w:id="3"/>
      </w:r>
      <w:r w:rsidRPr="00AF61FD">
        <w:rPr>
          <w:rFonts w:ascii="Times New Roman" w:eastAsia="Times New Roman" w:hAnsi="Times New Roman" w:cs="Times New Roman"/>
        </w:rPr>
        <w:t xml:space="preserve"> бөгөөд өндөр ачаалалтай ажилласан, тодорхой хугацаанд ажил үүрэг гүйцэтгэсний дараа амралт хамгаас чухал байдаг ч цагдаагийн албан хаагч нь ямар ч нөхцөлд ажил үүргээ туйлын чадварлаг, сайн гүйцэтгэчихээд дараа нь амарч бие сэтгэлийн алжаалаа тайлж чаддаггүй</w:t>
      </w:r>
      <w:r w:rsidRPr="00AF61FD">
        <w:rPr>
          <w:rFonts w:ascii="Times New Roman" w:eastAsia="Times New Roman" w:hAnsi="Times New Roman" w:cs="Times New Roman"/>
          <w:lang w:val="mn-MN"/>
        </w:rPr>
        <w:t xml:space="preserve"> байх,</w:t>
      </w:r>
    </w:p>
    <w:p w:rsidR="000346F3" w:rsidRPr="006872B0" w:rsidRDefault="000346F3" w:rsidP="000346F3">
      <w:pPr>
        <w:spacing w:after="0" w:line="240" w:lineRule="auto"/>
        <w:ind w:firstLine="567"/>
        <w:rPr>
          <w:rFonts w:ascii="Times New Roman" w:eastAsia="Calibri" w:hAnsi="Times New Roman" w:cs="Times New Roman"/>
          <w:b/>
          <w:sz w:val="18"/>
        </w:rPr>
      </w:pPr>
      <w:r w:rsidRPr="00467476">
        <w:rPr>
          <w:rFonts w:ascii="Times New Roman" w:eastAsia="Calibri" w:hAnsi="Times New Roman" w:cs="Times New Roman"/>
          <w:b/>
          <w:lang w:val="mn-MN"/>
        </w:rPr>
        <w:t>Дүгнэлт</w:t>
      </w:r>
      <w:r>
        <w:rPr>
          <w:rFonts w:ascii="Times New Roman" w:eastAsia="Calibri" w:hAnsi="Times New Roman" w:cs="Times New Roman"/>
          <w:b/>
          <w:sz w:val="18"/>
          <w:lang w:val="mn-MN"/>
        </w:rPr>
        <w:t xml:space="preserve"> </w:t>
      </w:r>
      <w:r>
        <w:rPr>
          <w:rFonts w:ascii="Times New Roman" w:eastAsia="Calibri" w:hAnsi="Times New Roman" w:cs="Times New Roman"/>
          <w:b/>
          <w:sz w:val="18"/>
        </w:rPr>
        <w:t xml:space="preserve">     </w:t>
      </w:r>
    </w:p>
    <w:p w:rsidR="000346F3" w:rsidRPr="00AF61FD" w:rsidRDefault="000346F3" w:rsidP="000346F3">
      <w:pPr>
        <w:spacing w:after="0" w:line="240" w:lineRule="auto"/>
        <w:ind w:firstLine="567"/>
        <w:jc w:val="both"/>
        <w:rPr>
          <w:rFonts w:ascii="Times New Roman" w:eastAsia="Calibri" w:hAnsi="Times New Roman" w:cs="Times New Roman"/>
          <w:lang w:val="mn-MN"/>
        </w:rPr>
      </w:pPr>
      <w:r w:rsidRPr="00AF61FD">
        <w:rPr>
          <w:rFonts w:ascii="Times New Roman" w:eastAsia="Calibri" w:hAnsi="Times New Roman" w:cs="Times New Roman"/>
          <w:lang w:val="mn-MN"/>
        </w:rPr>
        <w:t>Цаашид Цагдаагийн алба хаагчдын эрүүл мэнд, бие бялдар, бэлтгэлжилийн асуудлыг эрх зүйн хүрээнд оновчтой шийдвэрлэхийн тулд хууль журмын дагуу тусгайлсан дэд хөтөлбөр боловсруулах, материаллаг орчны хүрээнд бялдаржуулах танхимыг байгуулах, сургагч зааварлагч, аргазүйч багш нарыг мэргэшүүлэн сургаж,  ажиллах нөхцөл болоцоогоор хангах, алба хаагчдын эрүүл мэнд, биеийн индексийн нэгдсэн мэдээллийн сантай болж эрсдэл тооцон ажиллах, бэлтгэлжилтийн техник гүйцэтгэлийн талаар сургалт зохион байгуулж мэдээллээр хангах, ажлын ачаалал ажлын цагийн бүтээмжид бие бялдар бэлтгэлжилтийн асуудлыг уялдуулан зохицуулснаар дээрх бэрхшээлийг шийдвэрлэж нийт алба хаагчдынхаа эрүүл мэнд, сэтгэл зүй, бие бялдар, гоо зүйд нөлөөлөх, ажлын бүтээмж дээшлэх зэрэг чухал ач холбогдолтой гэж үзэж байна. Уг асуудлыг шийдвэрлэхэд дараах саналуудыг танилцуулж байна. Үүнд:</w:t>
      </w:r>
    </w:p>
    <w:p w:rsidR="000346F3" w:rsidRPr="00AF61FD" w:rsidRDefault="000346F3" w:rsidP="00657057">
      <w:pPr>
        <w:pStyle w:val="ListParagraph"/>
        <w:numPr>
          <w:ilvl w:val="0"/>
          <w:numId w:val="7"/>
        </w:numPr>
        <w:spacing w:after="0" w:line="240" w:lineRule="auto"/>
        <w:ind w:left="0" w:firstLine="426"/>
        <w:jc w:val="both"/>
        <w:rPr>
          <w:rFonts w:ascii="Times New Roman" w:hAnsi="Times New Roman"/>
          <w:lang w:val="mn-MN"/>
        </w:rPr>
      </w:pPr>
      <w:r w:rsidRPr="00AF61FD">
        <w:rPr>
          <w:rFonts w:ascii="Times New Roman" w:hAnsi="Times New Roman"/>
          <w:lang w:val="mn-MN"/>
        </w:rPr>
        <w:t xml:space="preserve">Нийслэл, орон нутгийн цагдаагийн байгууллага, газар, хэлтэсүүд зориулалтын өрөө тасалгаа, орон байранд бялдаржуулах танхимуудыг байгуулж, тохижуулан, тоног төхөөрөмжийн хүртээмж нэмэгдүүлэх, </w:t>
      </w:r>
    </w:p>
    <w:p w:rsidR="000346F3" w:rsidRPr="00AF61FD" w:rsidRDefault="000346F3" w:rsidP="00657057">
      <w:pPr>
        <w:pStyle w:val="ListParagraph"/>
        <w:numPr>
          <w:ilvl w:val="0"/>
          <w:numId w:val="7"/>
        </w:numPr>
        <w:spacing w:after="0" w:line="240" w:lineRule="auto"/>
        <w:ind w:left="0" w:firstLine="426"/>
        <w:jc w:val="both"/>
        <w:rPr>
          <w:rFonts w:ascii="Times New Roman" w:hAnsi="Times New Roman"/>
          <w:lang w:val="mn-MN"/>
        </w:rPr>
      </w:pPr>
      <w:r w:rsidRPr="00AF61FD">
        <w:rPr>
          <w:rFonts w:ascii="Times New Roman" w:hAnsi="Times New Roman"/>
          <w:lang w:val="mn-MN"/>
        </w:rPr>
        <w:t xml:space="preserve">Цагдаагийн алба хаагчдын эрүүл мэндийн мэдээллийн нэгдсэн сан байхгүй байгаа нь алба хаагчдын өвчлөл болон бие бялдар бэлтгэлжилтийн түвшин ямар зэрэгт байгааг тодорхойлох боломжгүй байна. Тиймээс энэ талаар нэгдсэн мэдээллийн сантай болж, алба хаагчдын эрүүл мэндийг байдлыг хянаж эрсдэл тооцож ажиллах </w:t>
      </w:r>
    </w:p>
    <w:p w:rsidR="000346F3" w:rsidRPr="00AF61FD" w:rsidRDefault="000346F3" w:rsidP="00657057">
      <w:pPr>
        <w:pStyle w:val="ListParagraph"/>
        <w:numPr>
          <w:ilvl w:val="0"/>
          <w:numId w:val="7"/>
        </w:numPr>
        <w:spacing w:after="0" w:line="240" w:lineRule="auto"/>
        <w:ind w:left="0" w:firstLine="426"/>
        <w:jc w:val="both"/>
        <w:rPr>
          <w:rFonts w:ascii="Times New Roman" w:eastAsia="Times New Roman" w:hAnsi="Times New Roman"/>
          <w:bCs/>
          <w:iCs/>
          <w:lang w:val="mn-MN"/>
        </w:rPr>
      </w:pPr>
      <w:r w:rsidRPr="00AF61FD">
        <w:rPr>
          <w:rFonts w:ascii="Times New Roman" w:hAnsi="Times New Roman"/>
          <w:lang w:val="mn-MN"/>
        </w:rPr>
        <w:t xml:space="preserve">Манай алба хаагчид бие бялдрын хөгжлийн үндсэн дасгал, хөдөлгөөний зохицолдооны эв дүй олгох дасгал, төрөл бүрийн дасгалуудаар бие бялдраа хөгжүүлэх </w:t>
      </w:r>
      <w:r w:rsidRPr="00AF61FD">
        <w:rPr>
          <w:rFonts w:ascii="Times New Roman" w:hAnsi="Times New Roman"/>
          <w:lang w:val="mn-MN"/>
        </w:rPr>
        <w:lastRenderedPageBreak/>
        <w:t xml:space="preserve">чадварт суралцаж, өөрийн насны онцлогт нь тохируулан ерөнхий болон тусгай хөгжлийн суурь, өв тэгш хөгжил олгох хурд, хүч, тэсвэр, уян хатан, авхаалж самбааг нь хөгжүүлэх дасгалуудыг хийж амьдралын хэв маяг болгох, </w:t>
      </w:r>
    </w:p>
    <w:p w:rsidR="000346F3" w:rsidRPr="00AF61FD" w:rsidRDefault="000346F3" w:rsidP="00657057">
      <w:pPr>
        <w:numPr>
          <w:ilvl w:val="0"/>
          <w:numId w:val="7"/>
        </w:numPr>
        <w:spacing w:after="0" w:line="240" w:lineRule="auto"/>
        <w:ind w:left="0" w:firstLine="426"/>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Цагдаагийн үйл ажиллагааны зарим эрх зүйн актад нэмэлт заалт оруулах, </w:t>
      </w:r>
    </w:p>
    <w:p w:rsidR="000346F3" w:rsidRPr="00AF61FD" w:rsidRDefault="000346F3" w:rsidP="00657057">
      <w:pPr>
        <w:numPr>
          <w:ilvl w:val="0"/>
          <w:numId w:val="7"/>
        </w:numPr>
        <w:spacing w:after="0" w:line="240" w:lineRule="auto"/>
        <w:ind w:left="0" w:firstLine="426"/>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Эрүүл мэнд, бие бялдарыг сайжруулах тусгайлсан дэд хөтөлбөр боловсруулах, </w:t>
      </w:r>
    </w:p>
    <w:p w:rsidR="000346F3" w:rsidRPr="00AF61FD" w:rsidRDefault="000346F3" w:rsidP="00657057">
      <w:pPr>
        <w:numPr>
          <w:ilvl w:val="0"/>
          <w:numId w:val="7"/>
        </w:numPr>
        <w:spacing w:after="0" w:line="240" w:lineRule="auto"/>
        <w:ind w:left="0" w:firstLine="426"/>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Материаллаг орчны хүрээнд бялдаржуулах танхимыг байгуулах, </w:t>
      </w:r>
    </w:p>
    <w:p w:rsidR="000346F3" w:rsidRPr="00AF61FD" w:rsidRDefault="000346F3" w:rsidP="00657057">
      <w:pPr>
        <w:numPr>
          <w:ilvl w:val="0"/>
          <w:numId w:val="7"/>
        </w:numPr>
        <w:spacing w:after="0" w:line="240" w:lineRule="auto"/>
        <w:ind w:left="0" w:firstLine="426"/>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Сургагч зааварлагч, аргазүйч багш нарыг мэргэшүүлэн сургаж, тэдний ажиллах нөхцөл болоцоогоор хангах, </w:t>
      </w:r>
    </w:p>
    <w:p w:rsidR="000346F3" w:rsidRPr="00AF61FD" w:rsidRDefault="000346F3" w:rsidP="00657057">
      <w:pPr>
        <w:numPr>
          <w:ilvl w:val="0"/>
          <w:numId w:val="7"/>
        </w:numPr>
        <w:spacing w:after="0" w:line="240" w:lineRule="auto"/>
        <w:ind w:left="0" w:firstLine="426"/>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 xml:space="preserve">Алба хаагчдын эрүүл мэнд, биеийн индексийн нэгдсэн мэдээллийн сантай болж, эрсдэлийг тооцон ажиллах, </w:t>
      </w:r>
    </w:p>
    <w:p w:rsidR="00BE6C3C" w:rsidRPr="00A72A10" w:rsidRDefault="000346F3" w:rsidP="00BE6C3C">
      <w:pPr>
        <w:numPr>
          <w:ilvl w:val="0"/>
          <w:numId w:val="7"/>
        </w:numPr>
        <w:spacing w:after="0" w:line="240" w:lineRule="auto"/>
        <w:ind w:left="0" w:firstLine="426"/>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Бие бялдарын бэлтгэлжилтийн техник, гүйцэтгэлийн талаар сургалт зох</w:t>
      </w:r>
      <w:r w:rsidR="00D410EB">
        <w:rPr>
          <w:rFonts w:ascii="Times New Roman" w:eastAsia="Calibri" w:hAnsi="Times New Roman" w:cs="Times New Roman"/>
          <w:lang w:val="mn-MN"/>
        </w:rPr>
        <w:t>ион байгуулж, мэдээллээр хангах</w:t>
      </w:r>
      <w:r w:rsidR="00D410EB">
        <w:rPr>
          <w:rFonts w:ascii="Times New Roman" w:eastAsia="Calibri" w:hAnsi="Times New Roman" w:cs="Times New Roman"/>
        </w:rPr>
        <w:t xml:space="preserve"> </w:t>
      </w:r>
      <w:r w:rsidR="00D410EB">
        <w:rPr>
          <w:rFonts w:ascii="Times New Roman" w:eastAsia="Calibri" w:hAnsi="Times New Roman" w:cs="Times New Roman"/>
          <w:lang w:val="mn-MN"/>
        </w:rPr>
        <w:t xml:space="preserve">зэрэг болно.    </w:t>
      </w:r>
      <w:r w:rsidRPr="00AF61FD">
        <w:rPr>
          <w:rFonts w:ascii="Times New Roman" w:eastAsia="Calibri" w:hAnsi="Times New Roman" w:cs="Times New Roman"/>
          <w:lang w:val="mn-MN"/>
        </w:rPr>
        <w:t xml:space="preserve"> </w:t>
      </w:r>
      <w:r w:rsidR="00A72A10">
        <w:rPr>
          <w:rFonts w:ascii="Times New Roman" w:eastAsia="Calibri" w:hAnsi="Times New Roman" w:cs="Times New Roman"/>
          <w:lang w:val="mn-MN"/>
        </w:rPr>
        <w:t xml:space="preserve">   </w:t>
      </w:r>
      <w:r w:rsidR="00B63C82" w:rsidRPr="00A72A10">
        <w:rPr>
          <w:rFonts w:ascii="Times New Roman" w:eastAsia="Calibri" w:hAnsi="Times New Roman" w:cs="Times New Roman"/>
          <w:lang w:val="mn-MN"/>
        </w:rPr>
        <w:t xml:space="preserve">   </w:t>
      </w:r>
      <w:r w:rsidR="00F006BD" w:rsidRPr="00A72A10">
        <w:rPr>
          <w:rFonts w:ascii="Times New Roman" w:eastAsia="Calibri" w:hAnsi="Times New Roman" w:cs="Times New Roman"/>
          <w:lang w:val="mn-MN"/>
        </w:rPr>
        <w:t xml:space="preserve">   </w:t>
      </w:r>
      <w:r w:rsidRPr="00A72A10">
        <w:rPr>
          <w:rFonts w:ascii="Times New Roman" w:eastAsia="Calibri" w:hAnsi="Times New Roman" w:cs="Times New Roman"/>
        </w:rPr>
        <w:t xml:space="preserve">  </w:t>
      </w:r>
    </w:p>
    <w:p w:rsidR="000346F3" w:rsidRPr="00BE6C3C" w:rsidRDefault="000346F3" w:rsidP="00BE6C3C">
      <w:pPr>
        <w:tabs>
          <w:tab w:val="center" w:pos="4893"/>
        </w:tabs>
        <w:spacing w:after="0" w:line="240" w:lineRule="auto"/>
        <w:contextualSpacing/>
        <w:jc w:val="center"/>
        <w:rPr>
          <w:rFonts w:ascii="Times New Roman" w:eastAsia="Calibri" w:hAnsi="Times New Roman" w:cs="Times New Roman"/>
        </w:rPr>
      </w:pPr>
      <w:r w:rsidRPr="00AF61FD">
        <w:rPr>
          <w:rFonts w:ascii="Times New Roman" w:eastAsia="Calibri" w:hAnsi="Times New Roman" w:cs="Times New Roman"/>
          <w:b/>
          <w:lang w:val="mn-MN"/>
        </w:rPr>
        <w:t>Ашигласан материал</w:t>
      </w:r>
      <w:r w:rsidR="00BE6C3C">
        <w:rPr>
          <w:rFonts w:ascii="Times New Roman" w:eastAsia="Calibri" w:hAnsi="Times New Roman" w:cs="Times New Roman"/>
          <w:b/>
          <w:lang w:val="mn-MN"/>
        </w:rPr>
        <w:t xml:space="preserve">   </w:t>
      </w:r>
    </w:p>
    <w:p w:rsidR="000346F3" w:rsidRPr="00AF61FD" w:rsidRDefault="000346F3" w:rsidP="000346F3">
      <w:pPr>
        <w:spacing w:after="0" w:line="240" w:lineRule="auto"/>
        <w:rPr>
          <w:rFonts w:ascii="Times New Roman" w:eastAsia="Calibri" w:hAnsi="Times New Roman" w:cs="Times New Roman"/>
          <w:b/>
          <w:u w:val="double"/>
          <w:lang w:val="mn-MN"/>
        </w:rPr>
      </w:pPr>
      <w:r w:rsidRPr="00AF61FD">
        <w:rPr>
          <w:rFonts w:ascii="Times New Roman" w:eastAsia="Calibri" w:hAnsi="Times New Roman" w:cs="Times New Roman"/>
          <w:b/>
          <w:u w:val="double"/>
          <w:lang w:val="mn-MN"/>
        </w:rPr>
        <w:t xml:space="preserve">Хууль тогтоомж, журам зааврууд  </w:t>
      </w:r>
      <w:r w:rsidR="001C55B3">
        <w:rPr>
          <w:rFonts w:ascii="Times New Roman" w:eastAsia="Calibri" w:hAnsi="Times New Roman" w:cs="Times New Roman"/>
          <w:b/>
          <w:u w:val="double"/>
          <w:lang w:val="mn-MN"/>
        </w:rPr>
        <w:t xml:space="preserve">           </w:t>
      </w:r>
      <w:r w:rsidRPr="00AF61FD">
        <w:rPr>
          <w:rFonts w:ascii="Times New Roman" w:eastAsia="Calibri" w:hAnsi="Times New Roman" w:cs="Times New Roman"/>
          <w:b/>
          <w:u w:val="double"/>
          <w:lang w:val="mn-MN"/>
        </w:rPr>
        <w:t xml:space="preserve">       </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Монгол Улсын Үндсэн хууль. 1992 он</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Үндэсний аюулгүй байдлын үзэл баримтлал 2010 он</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Цагдаагийн албаны тухай хууль 2013 он</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Эрүүл мэндийн тухай хууль 2011 он</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Биеийн тамир спортын тухай хууль 2003 он</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Дээд боловсролын тухай хууль 2002 он</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 xml:space="preserve">Монгол Улсын Ерөнхийлөгчийн зарлиг </w:t>
      </w:r>
      <w:r w:rsidRPr="00AF61FD">
        <w:rPr>
          <w:rFonts w:ascii="Times New Roman" w:eastAsia="Calibri" w:hAnsi="Times New Roman" w:cs="Times New Roman"/>
        </w:rPr>
        <w:t xml:space="preserve">"Нийтийн биеийн тамир, спортыг хөгжүүлэх тухай" 2010 оны 53 дугаар зарлиг, </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“Эрүүл Монгол хүн” үндэсний хөтөлбөр 2006 он</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lang w:val="mn-MN"/>
        </w:rPr>
        <w:t xml:space="preserve">“Эрүүл мэнд” үндэсний хөтөлбөр </w:t>
      </w:r>
      <w:r w:rsidRPr="00AF61FD">
        <w:rPr>
          <w:rFonts w:ascii="Times New Roman" w:eastAsia="Calibri" w:hAnsi="Times New Roman" w:cs="Times New Roman"/>
        </w:rPr>
        <w:t>(</w:t>
      </w:r>
      <w:r w:rsidRPr="00AF61FD">
        <w:rPr>
          <w:rFonts w:ascii="Times New Roman" w:eastAsia="Calibri" w:hAnsi="Times New Roman" w:cs="Times New Roman"/>
          <w:lang w:val="mn-MN"/>
        </w:rPr>
        <w:t>2010-2021 он</w:t>
      </w:r>
      <w:r w:rsidRPr="00AF61FD">
        <w:rPr>
          <w:rFonts w:ascii="Times New Roman" w:eastAsia="Calibri" w:hAnsi="Times New Roman" w:cs="Times New Roman"/>
        </w:rPr>
        <w:t>)</w:t>
      </w:r>
      <w:r w:rsidRPr="00AF61FD">
        <w:rPr>
          <w:rFonts w:ascii="Times New Roman" w:eastAsia="Calibri" w:hAnsi="Times New Roman" w:cs="Times New Roman"/>
          <w:lang w:val="mn-MN"/>
        </w:rPr>
        <w:t xml:space="preserve">, </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rPr>
        <w:t>“Биеийн тамир, спортыг хөгжүүлэх талаар төрөөс баримтлах бодлого” 2009 он</w:t>
      </w:r>
    </w:p>
    <w:p w:rsidR="000346F3" w:rsidRPr="00AF61FD" w:rsidRDefault="000346F3" w:rsidP="00657057">
      <w:pPr>
        <w:widowControl w:val="0"/>
        <w:numPr>
          <w:ilvl w:val="0"/>
          <w:numId w:val="9"/>
        </w:numPr>
        <w:suppressAutoHyphens/>
        <w:spacing w:after="0" w:line="240" w:lineRule="auto"/>
        <w:contextualSpacing/>
        <w:rPr>
          <w:rFonts w:ascii="Times New Roman" w:eastAsia="Calibri" w:hAnsi="Times New Roman" w:cs="Times New Roman"/>
          <w:u w:val="single"/>
          <w:lang w:val="mn-MN"/>
        </w:rPr>
      </w:pPr>
      <w:r w:rsidRPr="00AF61FD">
        <w:rPr>
          <w:rFonts w:ascii="Times New Roman" w:eastAsia="Calibri" w:hAnsi="Times New Roman" w:cs="Times New Roman"/>
        </w:rPr>
        <w:t>“Нийтийн биеийн тамир, спортыг хөгжүүлэх тухай” 2010 он</w:t>
      </w:r>
    </w:p>
    <w:p w:rsidR="000346F3" w:rsidRPr="00AF61FD" w:rsidRDefault="000346F3" w:rsidP="000346F3">
      <w:pPr>
        <w:spacing w:after="0" w:line="240" w:lineRule="auto"/>
        <w:rPr>
          <w:rFonts w:ascii="Times New Roman" w:eastAsia="Calibri" w:hAnsi="Times New Roman" w:cs="Times New Roman"/>
          <w:b/>
          <w:u w:val="double"/>
          <w:lang w:val="mn-MN"/>
        </w:rPr>
      </w:pPr>
      <w:r w:rsidRPr="00AF61FD">
        <w:rPr>
          <w:rFonts w:ascii="Times New Roman" w:eastAsia="Calibri" w:hAnsi="Times New Roman" w:cs="Times New Roman"/>
          <w:b/>
          <w:u w:val="double"/>
          <w:lang w:val="mn-MN"/>
        </w:rPr>
        <w:t>Ном, сурах бичиг:</w:t>
      </w:r>
    </w:p>
    <w:p w:rsidR="000346F3" w:rsidRPr="00AF61FD" w:rsidRDefault="000346F3" w:rsidP="00657057">
      <w:pPr>
        <w:widowControl w:val="0"/>
        <w:numPr>
          <w:ilvl w:val="0"/>
          <w:numId w:val="8"/>
        </w:numPr>
        <w:suppressAutoHyphens/>
        <w:spacing w:after="0" w:line="240" w:lineRule="auto"/>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Алтанцэцэг Л. Бие бялдрын хүмүүжлийн онол арга зүй. УБ. 2009</w:t>
      </w:r>
    </w:p>
    <w:p w:rsidR="000346F3" w:rsidRPr="00AF61FD" w:rsidRDefault="000346F3" w:rsidP="00657057">
      <w:pPr>
        <w:widowControl w:val="0"/>
        <w:numPr>
          <w:ilvl w:val="0"/>
          <w:numId w:val="8"/>
        </w:numPr>
        <w:suppressAutoHyphens/>
        <w:spacing w:after="0" w:line="240" w:lineRule="auto"/>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С.Батхуяг, Д.Баярмаа, Л.Жамц, Ш.Ичинхорлоо, Р.Цэгмэд, С.Эрдэнэцэцэг “Дээд сургуулийн сурган хүмүүжүүлэх зүй” УБ., 2003</w:t>
      </w:r>
    </w:p>
    <w:p w:rsidR="000346F3" w:rsidRPr="00AF61FD" w:rsidRDefault="000346F3" w:rsidP="00657057">
      <w:pPr>
        <w:widowControl w:val="0"/>
        <w:numPr>
          <w:ilvl w:val="0"/>
          <w:numId w:val="8"/>
        </w:numPr>
        <w:suppressAutoHyphens/>
        <w:spacing w:after="0" w:line="240" w:lineRule="auto"/>
        <w:contextualSpacing/>
        <w:jc w:val="both"/>
        <w:rPr>
          <w:rFonts w:ascii="Times New Roman" w:eastAsia="Calibri" w:hAnsi="Times New Roman" w:cs="Times New Roman"/>
          <w:lang w:val="mn-MN"/>
        </w:rPr>
      </w:pPr>
      <w:r w:rsidRPr="00AF61FD">
        <w:rPr>
          <w:rFonts w:ascii="Times New Roman" w:eastAsia="Calibri" w:hAnsi="Times New Roman" w:cs="Times New Roman"/>
          <w:lang w:val="mn-MN"/>
        </w:rPr>
        <w:t>Г.Лхагвасүрэн “Бие бялдрын хүмүүжлийн онол заах арга” УБ., 1995</w:t>
      </w:r>
    </w:p>
    <w:p w:rsidR="000346F3" w:rsidRPr="00AF61FD" w:rsidRDefault="000346F3" w:rsidP="00657057">
      <w:pPr>
        <w:widowControl w:val="0"/>
        <w:numPr>
          <w:ilvl w:val="0"/>
          <w:numId w:val="8"/>
        </w:numPr>
        <w:suppressAutoHyphens/>
        <w:spacing w:after="0" w:line="240" w:lineRule="auto"/>
        <w:jc w:val="both"/>
        <w:rPr>
          <w:rFonts w:ascii="Times New Roman" w:eastAsia="Calibri" w:hAnsi="Times New Roman" w:cs="Times New Roman"/>
          <w:kern w:val="2"/>
          <w:lang w:val="mn-MN" w:eastAsia="ar-SA"/>
        </w:rPr>
      </w:pPr>
      <w:r w:rsidRPr="00AF61FD">
        <w:rPr>
          <w:rFonts w:ascii="Times New Roman" w:eastAsia="Calibri" w:hAnsi="Times New Roman" w:cs="Times New Roman"/>
          <w:kern w:val="2"/>
          <w:lang w:val="mn-MN" w:eastAsia="ar-SA"/>
        </w:rPr>
        <w:t>С.Хаянгарваа “Цэрэг, цагдаагийн сургуулиудын бие хамгаалах сургалт, түүнийг боловсронгуй болгох асуудал” УБ 2009 он</w:t>
      </w:r>
    </w:p>
    <w:p w:rsidR="000346F3" w:rsidRDefault="000346F3" w:rsidP="000346F3">
      <w:pPr>
        <w:spacing w:after="0" w:line="240" w:lineRule="auto"/>
        <w:ind w:left="426"/>
        <w:contextualSpacing/>
        <w:jc w:val="both"/>
        <w:rPr>
          <w:rFonts w:ascii="Times New Roman" w:eastAsia="Calibri" w:hAnsi="Times New Roman" w:cs="Times New Roman"/>
        </w:rPr>
      </w:pPr>
    </w:p>
    <w:p w:rsidR="000346F3" w:rsidRPr="00DA5E13" w:rsidRDefault="000346F3" w:rsidP="000346F3">
      <w:pPr>
        <w:spacing w:after="0" w:line="240" w:lineRule="auto"/>
        <w:ind w:left="426"/>
        <w:contextualSpacing/>
        <w:jc w:val="both"/>
        <w:rPr>
          <w:rFonts w:ascii="Times New Roman" w:eastAsia="Calibri" w:hAnsi="Times New Roman" w:cs="Times New Roman"/>
          <w:lang w:val="mn-MN"/>
        </w:rPr>
      </w:pPr>
      <w:r>
        <w:rPr>
          <w:rFonts w:ascii="Times New Roman" w:eastAsia="Calibri" w:hAnsi="Times New Roman" w:cs="Times New Roman"/>
          <w:lang w:val="mn-MN"/>
        </w:rPr>
        <w:t xml:space="preserve">   </w:t>
      </w:r>
    </w:p>
    <w:p w:rsidR="000346F3" w:rsidRDefault="000346F3" w:rsidP="00567D98">
      <w:pPr>
        <w:spacing w:after="0" w:line="240" w:lineRule="auto"/>
        <w:contextualSpacing/>
        <w:jc w:val="both"/>
        <w:rPr>
          <w:rFonts w:ascii="Times New Roman" w:eastAsia="Calibri" w:hAnsi="Times New Roman" w:cs="Times New Roman"/>
          <w:lang w:val="mn-MN"/>
        </w:rPr>
      </w:pPr>
    </w:p>
    <w:p w:rsidR="00FE3B3D" w:rsidRDefault="00567D98" w:rsidP="000346F3">
      <w:pPr>
        <w:spacing w:after="0" w:line="240" w:lineRule="auto"/>
        <w:ind w:left="426"/>
        <w:contextualSpacing/>
        <w:jc w:val="both"/>
        <w:rPr>
          <w:rFonts w:ascii="Times New Roman" w:eastAsia="Calibri" w:hAnsi="Times New Roman" w:cs="Times New Roman"/>
          <w:lang w:val="mn-MN"/>
        </w:rPr>
      </w:pPr>
      <w:r>
        <w:rPr>
          <w:rFonts w:ascii="Times New Roman" w:hAnsi="Times New Roman" w:cs="Times New Roman"/>
          <w:lang w:val="mn-MN"/>
        </w:rPr>
        <w:t xml:space="preserve">Хянасан: Хууль зүйн ухааны доктор </w:t>
      </w:r>
      <w:r>
        <w:rPr>
          <w:rFonts w:ascii="Times New Roman" w:hAnsi="Times New Roman" w:cs="Times New Roman"/>
        </w:rPr>
        <w:t>(Ph.D)</w:t>
      </w:r>
      <w:r>
        <w:rPr>
          <w:rFonts w:ascii="Times New Roman" w:hAnsi="Times New Roman" w:cs="Times New Roman"/>
          <w:lang w:val="mn-MN"/>
        </w:rPr>
        <w:t xml:space="preserve"> х/а Ю.Бадамханд</w:t>
      </w:r>
    </w:p>
    <w:p w:rsidR="00FE3B3D" w:rsidRDefault="00FE3B3D" w:rsidP="000346F3">
      <w:pPr>
        <w:spacing w:after="0" w:line="240" w:lineRule="auto"/>
        <w:ind w:left="426"/>
        <w:contextualSpacing/>
        <w:jc w:val="both"/>
        <w:rPr>
          <w:rFonts w:ascii="Times New Roman" w:eastAsia="Calibri" w:hAnsi="Times New Roman" w:cs="Times New Roman"/>
          <w:lang w:val="mn-MN"/>
        </w:rPr>
      </w:pPr>
    </w:p>
    <w:p w:rsidR="008B53AD" w:rsidRDefault="00567D98" w:rsidP="000346F3">
      <w:pPr>
        <w:spacing w:after="0" w:line="240" w:lineRule="auto"/>
        <w:ind w:left="426"/>
        <w:contextualSpacing/>
        <w:jc w:val="both"/>
        <w:rPr>
          <w:rFonts w:ascii="Times New Roman" w:eastAsia="Calibri" w:hAnsi="Times New Roman" w:cs="Times New Roman"/>
          <w:lang w:val="mn-MN"/>
        </w:rPr>
      </w:pPr>
      <w:r>
        <w:rPr>
          <w:rFonts w:ascii="Times New Roman" w:eastAsia="Calibri" w:hAnsi="Times New Roman" w:cs="Times New Roman"/>
          <w:lang w:val="mn-MN"/>
        </w:rPr>
        <w:t xml:space="preserve">    </w:t>
      </w:r>
    </w:p>
    <w:p w:rsidR="008B53AD" w:rsidRDefault="008B53AD" w:rsidP="000346F3">
      <w:pPr>
        <w:spacing w:after="0" w:line="240" w:lineRule="auto"/>
        <w:ind w:left="426"/>
        <w:contextualSpacing/>
        <w:jc w:val="both"/>
        <w:rPr>
          <w:rFonts w:ascii="Times New Roman" w:eastAsia="Calibri" w:hAnsi="Times New Roman" w:cs="Times New Roman"/>
          <w:lang w:val="mn-MN"/>
        </w:rPr>
      </w:pPr>
    </w:p>
    <w:p w:rsidR="00FE3B3D" w:rsidRDefault="00FE3B3D" w:rsidP="000346F3">
      <w:pPr>
        <w:spacing w:after="0" w:line="240" w:lineRule="auto"/>
        <w:ind w:left="426"/>
        <w:contextualSpacing/>
        <w:jc w:val="both"/>
        <w:rPr>
          <w:rFonts w:ascii="Times New Roman" w:eastAsia="Calibri" w:hAnsi="Times New Roman" w:cs="Times New Roman"/>
          <w:lang w:val="mn-MN"/>
        </w:rPr>
      </w:pPr>
    </w:p>
    <w:p w:rsidR="009D3389" w:rsidRDefault="009D3389" w:rsidP="000346F3">
      <w:pPr>
        <w:spacing w:after="0" w:line="240" w:lineRule="auto"/>
        <w:ind w:left="426"/>
        <w:contextualSpacing/>
        <w:jc w:val="both"/>
        <w:rPr>
          <w:rFonts w:ascii="Times New Roman" w:eastAsia="Calibri" w:hAnsi="Times New Roman" w:cs="Times New Roman"/>
          <w:lang w:val="mn-MN"/>
        </w:rPr>
      </w:pPr>
    </w:p>
    <w:p w:rsidR="009D3389" w:rsidRDefault="009D3389" w:rsidP="000346F3">
      <w:pPr>
        <w:spacing w:after="0" w:line="240" w:lineRule="auto"/>
        <w:ind w:left="426"/>
        <w:contextualSpacing/>
        <w:jc w:val="both"/>
        <w:rPr>
          <w:rFonts w:ascii="Times New Roman" w:eastAsia="Calibri" w:hAnsi="Times New Roman" w:cs="Times New Roman"/>
          <w:lang w:val="mn-MN"/>
        </w:rPr>
      </w:pPr>
    </w:p>
    <w:p w:rsidR="009D3389" w:rsidRDefault="009D3389" w:rsidP="008B53AD">
      <w:pPr>
        <w:spacing w:after="0" w:line="240" w:lineRule="auto"/>
        <w:ind w:left="426"/>
        <w:contextualSpacing/>
        <w:jc w:val="both"/>
        <w:rPr>
          <w:rFonts w:ascii="Times New Roman" w:eastAsia="Calibri" w:hAnsi="Times New Roman" w:cs="Times New Roman"/>
          <w:lang w:val="mn-MN"/>
        </w:rPr>
      </w:pPr>
    </w:p>
    <w:p w:rsidR="008B53AD" w:rsidRDefault="008B53AD" w:rsidP="008B53AD">
      <w:pPr>
        <w:spacing w:after="0" w:line="240" w:lineRule="auto"/>
        <w:ind w:left="426"/>
        <w:contextualSpacing/>
        <w:jc w:val="both"/>
        <w:rPr>
          <w:rFonts w:ascii="Times New Roman" w:eastAsia="Calibri" w:hAnsi="Times New Roman" w:cs="Times New Roman"/>
          <w:lang w:val="mn-MN"/>
        </w:rPr>
      </w:pPr>
    </w:p>
    <w:p w:rsidR="008B53AD" w:rsidRDefault="008B53AD" w:rsidP="008B53AD">
      <w:pPr>
        <w:spacing w:after="0" w:line="240" w:lineRule="auto"/>
        <w:ind w:left="426"/>
        <w:contextualSpacing/>
        <w:jc w:val="both"/>
        <w:rPr>
          <w:rFonts w:ascii="Times New Roman" w:eastAsia="Calibri" w:hAnsi="Times New Roman" w:cs="Times New Roman"/>
          <w:lang w:val="mn-MN"/>
        </w:rPr>
      </w:pPr>
    </w:p>
    <w:p w:rsidR="008B53AD" w:rsidRDefault="008B53AD" w:rsidP="008B53AD">
      <w:pPr>
        <w:spacing w:after="0" w:line="240" w:lineRule="auto"/>
        <w:ind w:left="426"/>
        <w:contextualSpacing/>
        <w:jc w:val="both"/>
        <w:rPr>
          <w:rFonts w:ascii="Times New Roman" w:eastAsia="Calibri" w:hAnsi="Times New Roman" w:cs="Times New Roman"/>
          <w:lang w:val="mn-MN"/>
        </w:rPr>
      </w:pPr>
    </w:p>
    <w:p w:rsidR="00684463" w:rsidRDefault="00684463" w:rsidP="008B53AD">
      <w:pPr>
        <w:spacing w:after="0" w:line="240" w:lineRule="auto"/>
        <w:ind w:left="426"/>
        <w:contextualSpacing/>
        <w:jc w:val="both"/>
        <w:rPr>
          <w:rFonts w:ascii="Times New Roman" w:eastAsia="Calibri" w:hAnsi="Times New Roman" w:cs="Times New Roman"/>
          <w:lang w:val="mn-MN"/>
        </w:rPr>
      </w:pPr>
    </w:p>
    <w:p w:rsidR="00D70ECA" w:rsidRDefault="00D70ECA" w:rsidP="00684463">
      <w:pPr>
        <w:tabs>
          <w:tab w:val="left" w:pos="360"/>
          <w:tab w:val="left" w:pos="450"/>
          <w:tab w:val="left" w:pos="540"/>
          <w:tab w:val="left" w:pos="4678"/>
        </w:tabs>
        <w:spacing w:after="0" w:line="240" w:lineRule="auto"/>
        <w:jc w:val="center"/>
        <w:rPr>
          <w:rFonts w:ascii="Times New Roman" w:hAnsi="Times New Roman" w:cs="Times New Roman"/>
          <w:b/>
          <w:sz w:val="18"/>
          <w:lang w:val="mn-MN"/>
        </w:rPr>
      </w:pPr>
    </w:p>
    <w:p w:rsidR="00374D9D" w:rsidRDefault="00374D9D" w:rsidP="00684463">
      <w:pPr>
        <w:tabs>
          <w:tab w:val="left" w:pos="360"/>
          <w:tab w:val="left" w:pos="450"/>
          <w:tab w:val="left" w:pos="540"/>
          <w:tab w:val="left" w:pos="4678"/>
        </w:tabs>
        <w:spacing w:after="0" w:line="240" w:lineRule="auto"/>
        <w:jc w:val="center"/>
        <w:rPr>
          <w:rFonts w:ascii="Times New Roman" w:hAnsi="Times New Roman" w:cs="Times New Roman"/>
          <w:b/>
          <w:sz w:val="18"/>
          <w:lang w:val="mn-MN"/>
        </w:rPr>
      </w:pPr>
    </w:p>
    <w:p w:rsidR="00684463" w:rsidRDefault="001D694B" w:rsidP="00684463">
      <w:pPr>
        <w:tabs>
          <w:tab w:val="left" w:pos="360"/>
          <w:tab w:val="left" w:pos="450"/>
          <w:tab w:val="left" w:pos="540"/>
          <w:tab w:val="left" w:pos="4678"/>
        </w:tabs>
        <w:spacing w:after="0" w:line="240" w:lineRule="auto"/>
        <w:jc w:val="center"/>
        <w:rPr>
          <w:rFonts w:ascii="Times New Roman" w:hAnsi="Times New Roman" w:cs="Times New Roman"/>
          <w:b/>
          <w:sz w:val="18"/>
          <w:lang w:val="mn-MN"/>
        </w:rPr>
      </w:pPr>
      <w:r w:rsidRPr="001D694B">
        <w:rPr>
          <w:rFonts w:ascii="Times New Roman" w:hAnsi="Times New Roman" w:cs="Times New Roman"/>
          <w:b/>
          <w:sz w:val="18"/>
          <w:lang w:val="mn-MN"/>
        </w:rPr>
        <w:lastRenderedPageBreak/>
        <w:t xml:space="preserve">УЛААНБААТАР ХОТЫН  ЦАГДААГИЙН БАЙГУУЛЛАГЫН ЗОХИОН БАЙГУУЛАЛТЫН  БҮТЦИЙГ ШИНЭЧЛЭХ ХЭРЭГЦЭЭ, </w:t>
      </w:r>
      <w:r w:rsidRPr="001D694B">
        <w:rPr>
          <w:rFonts w:ascii="Times New Roman" w:hAnsi="Times New Roman" w:cs="Times New Roman"/>
          <w:b/>
          <w:sz w:val="18"/>
        </w:rPr>
        <w:t xml:space="preserve"> </w:t>
      </w:r>
      <w:r w:rsidRPr="001D694B">
        <w:rPr>
          <w:rFonts w:ascii="Times New Roman" w:hAnsi="Times New Roman" w:cs="Times New Roman"/>
          <w:b/>
          <w:sz w:val="18"/>
          <w:lang w:val="mn-MN"/>
        </w:rPr>
        <w:t xml:space="preserve">ТҮҮНД </w:t>
      </w:r>
    </w:p>
    <w:p w:rsidR="001D694B" w:rsidRPr="00684463" w:rsidRDefault="001D694B" w:rsidP="00684463">
      <w:pPr>
        <w:tabs>
          <w:tab w:val="left" w:pos="360"/>
          <w:tab w:val="left" w:pos="450"/>
          <w:tab w:val="left" w:pos="540"/>
          <w:tab w:val="left" w:pos="4678"/>
        </w:tabs>
        <w:spacing w:after="0" w:line="240" w:lineRule="auto"/>
        <w:jc w:val="center"/>
        <w:rPr>
          <w:rFonts w:ascii="Times New Roman" w:hAnsi="Times New Roman" w:cs="Times New Roman"/>
          <w:b/>
          <w:sz w:val="18"/>
        </w:rPr>
      </w:pPr>
      <w:r w:rsidRPr="001D694B">
        <w:rPr>
          <w:rFonts w:ascii="Times New Roman" w:hAnsi="Times New Roman" w:cs="Times New Roman"/>
          <w:b/>
          <w:sz w:val="18"/>
          <w:lang w:val="mn-MN"/>
        </w:rPr>
        <w:t>ХИЙСЭН ШИНЖИЛГЭЭ</w:t>
      </w:r>
      <w:r w:rsidR="007C6129">
        <w:rPr>
          <w:rFonts w:ascii="Times New Roman" w:hAnsi="Times New Roman" w:cs="Times New Roman"/>
          <w:b/>
          <w:sz w:val="18"/>
          <w:lang w:val="mn-MN"/>
        </w:rPr>
        <w:t xml:space="preserve">   </w:t>
      </w:r>
    </w:p>
    <w:p w:rsidR="001D694B" w:rsidRPr="001D694B" w:rsidRDefault="001D694B" w:rsidP="001D694B">
      <w:pPr>
        <w:tabs>
          <w:tab w:val="left" w:pos="360"/>
          <w:tab w:val="left" w:pos="450"/>
          <w:tab w:val="left" w:pos="540"/>
          <w:tab w:val="left" w:pos="4678"/>
        </w:tabs>
        <w:spacing w:after="0" w:line="240" w:lineRule="auto"/>
        <w:rPr>
          <w:rFonts w:ascii="Times New Roman" w:hAnsi="Times New Roman" w:cs="Times New Roman"/>
          <w:b/>
          <w:sz w:val="18"/>
        </w:rPr>
      </w:pPr>
      <w:r w:rsidRPr="001D694B">
        <w:rPr>
          <w:rFonts w:ascii="Times New Roman" w:hAnsi="Times New Roman" w:cs="Times New Roman"/>
          <w:b/>
          <w:sz w:val="18"/>
          <w:lang w:val="mn-MN"/>
        </w:rPr>
        <w:t xml:space="preserve">                                                  </w:t>
      </w:r>
      <w:r w:rsidR="00684463">
        <w:rPr>
          <w:rFonts w:ascii="Times New Roman" w:hAnsi="Times New Roman" w:cs="Times New Roman"/>
          <w:b/>
          <w:sz w:val="18"/>
          <w:lang w:val="mn-MN"/>
        </w:rPr>
        <w:t xml:space="preserve">     </w:t>
      </w:r>
      <w:r w:rsidR="00FD32AB">
        <w:rPr>
          <w:rFonts w:ascii="Times New Roman" w:hAnsi="Times New Roman" w:cs="Times New Roman"/>
          <w:b/>
          <w:sz w:val="18"/>
          <w:lang w:val="mn-MN"/>
        </w:rPr>
        <w:t xml:space="preserve">   </w:t>
      </w:r>
      <w:r w:rsidR="006104C8">
        <w:rPr>
          <w:rFonts w:ascii="Times New Roman" w:hAnsi="Times New Roman" w:cs="Times New Roman"/>
          <w:b/>
          <w:sz w:val="18"/>
          <w:lang w:val="mn-MN"/>
        </w:rPr>
        <w:t xml:space="preserve">   </w:t>
      </w:r>
      <w:r w:rsidR="00B40F26">
        <w:rPr>
          <w:rFonts w:ascii="Times New Roman" w:hAnsi="Times New Roman" w:cs="Times New Roman"/>
          <w:b/>
          <w:sz w:val="18"/>
          <w:lang w:val="mn-MN"/>
        </w:rPr>
        <w:t xml:space="preserve">    </w:t>
      </w:r>
    </w:p>
    <w:p w:rsidR="001D694B" w:rsidRPr="00536BD7" w:rsidRDefault="00374D9D" w:rsidP="001D694B">
      <w:pPr>
        <w:tabs>
          <w:tab w:val="left" w:pos="360"/>
          <w:tab w:val="left" w:pos="450"/>
          <w:tab w:val="left" w:pos="540"/>
          <w:tab w:val="left" w:pos="4678"/>
        </w:tabs>
        <w:spacing w:after="0" w:line="240" w:lineRule="auto"/>
        <w:rPr>
          <w:rFonts w:ascii="Times New Roman" w:hAnsi="Times New Roman" w:cs="Times New Roman"/>
          <w:b/>
        </w:rPr>
      </w:pPr>
      <w:r>
        <w:rPr>
          <w:rFonts w:ascii="Times New Roman" w:hAnsi="Times New Roman" w:cs="Times New Roman"/>
          <w:b/>
          <w:lang w:val="mn-MN"/>
        </w:rPr>
        <w:t xml:space="preserve">   </w:t>
      </w:r>
      <w:r w:rsidR="00C662A9">
        <w:rPr>
          <w:rFonts w:ascii="Times New Roman" w:hAnsi="Times New Roman" w:cs="Times New Roman"/>
          <w:b/>
          <w:lang w:val="mn-MN"/>
        </w:rPr>
        <w:t xml:space="preserve">   </w:t>
      </w:r>
      <w:r w:rsidR="00536BD7">
        <w:rPr>
          <w:rFonts w:ascii="Times New Roman" w:hAnsi="Times New Roman" w:cs="Times New Roman"/>
          <w:b/>
        </w:rPr>
        <w:t xml:space="preserve">   </w:t>
      </w:r>
      <w:r w:rsidR="003F1998">
        <w:rPr>
          <w:rFonts w:ascii="Times New Roman" w:hAnsi="Times New Roman" w:cs="Times New Roman"/>
          <w:b/>
        </w:rPr>
        <w:t xml:space="preserve">   </w:t>
      </w:r>
      <w:r w:rsidR="00622A86">
        <w:rPr>
          <w:rFonts w:ascii="Times New Roman" w:hAnsi="Times New Roman" w:cs="Times New Roman"/>
          <w:b/>
        </w:rPr>
        <w:t xml:space="preserve">   </w:t>
      </w:r>
    </w:p>
    <w:p w:rsidR="001D694B" w:rsidRDefault="001D694B" w:rsidP="001D694B">
      <w:pPr>
        <w:tabs>
          <w:tab w:val="left" w:pos="360"/>
          <w:tab w:val="left" w:pos="450"/>
          <w:tab w:val="left" w:pos="540"/>
          <w:tab w:val="left" w:pos="4678"/>
        </w:tabs>
        <w:spacing w:after="0" w:line="240" w:lineRule="auto"/>
        <w:rPr>
          <w:rFonts w:ascii="Times New Roman" w:hAnsi="Times New Roman" w:cs="Times New Roman"/>
          <w:b/>
        </w:rPr>
      </w:pPr>
      <w:r>
        <w:rPr>
          <w:rFonts w:ascii="Times New Roman" w:hAnsi="Times New Roman" w:cs="Times New Roman"/>
          <w:b/>
          <w:lang w:val="mn-MN"/>
        </w:rPr>
        <w:t xml:space="preserve">          </w:t>
      </w:r>
      <w:r>
        <w:rPr>
          <w:rFonts w:ascii="Times New Roman" w:hAnsi="Times New Roman" w:cs="Times New Roman"/>
          <w:b/>
          <w:lang w:val="mn-MN"/>
        </w:rPr>
        <w:tab/>
      </w:r>
      <w:r>
        <w:rPr>
          <w:rFonts w:ascii="Times New Roman" w:hAnsi="Times New Roman" w:cs="Times New Roman"/>
          <w:b/>
          <w:lang w:val="mn-MN"/>
        </w:rPr>
        <w:tab/>
      </w:r>
      <w:r>
        <w:rPr>
          <w:rFonts w:ascii="Times New Roman" w:hAnsi="Times New Roman" w:cs="Times New Roman"/>
          <w:b/>
          <w:lang w:val="mn-MN"/>
        </w:rPr>
        <w:tab/>
        <w:t>Х.Э</w:t>
      </w:r>
      <w:r w:rsidRPr="009754EC">
        <w:rPr>
          <w:rFonts w:ascii="Times New Roman" w:hAnsi="Times New Roman" w:cs="Times New Roman"/>
          <w:b/>
          <w:lang w:val="mn-MN"/>
        </w:rPr>
        <w:t>нхжаргал</w:t>
      </w:r>
    </w:p>
    <w:p w:rsidR="001D694B" w:rsidRPr="001D694B" w:rsidRDefault="00FD32AB" w:rsidP="00FD32AB">
      <w:pPr>
        <w:tabs>
          <w:tab w:val="left" w:pos="360"/>
          <w:tab w:val="left" w:pos="450"/>
          <w:tab w:val="left" w:pos="540"/>
          <w:tab w:val="left" w:pos="4678"/>
        </w:tabs>
        <w:spacing w:after="0" w:line="240" w:lineRule="auto"/>
        <w:jc w:val="center"/>
        <w:rPr>
          <w:rFonts w:ascii="Times New Roman" w:hAnsi="Times New Roman" w:cs="Times New Roman"/>
          <w:lang w:val="mn-MN"/>
        </w:rPr>
      </w:pPr>
      <w:r>
        <w:rPr>
          <w:rFonts w:ascii="Times New Roman" w:hAnsi="Times New Roman" w:cs="Times New Roman"/>
          <w:lang w:val="mn-MN"/>
        </w:rPr>
        <w:t xml:space="preserve">                                                                            </w:t>
      </w:r>
      <w:r w:rsidR="001D694B" w:rsidRPr="001D694B">
        <w:rPr>
          <w:rFonts w:ascii="Times New Roman" w:hAnsi="Times New Roman" w:cs="Times New Roman"/>
          <w:lang w:val="mn-MN"/>
        </w:rPr>
        <w:t>Гэмт явдал судлалын магистр</w:t>
      </w:r>
    </w:p>
    <w:p w:rsidR="001D694B" w:rsidRPr="00800FE3" w:rsidRDefault="0059073E" w:rsidP="001D694B">
      <w:pPr>
        <w:spacing w:after="0" w:line="240" w:lineRule="auto"/>
        <w:ind w:left="1440" w:firstLine="720"/>
        <w:rPr>
          <w:rFonts w:ascii="Times New Roman" w:hAnsi="Times New Roman" w:cs="Times New Roman"/>
          <w:b/>
          <w:iCs/>
        </w:rPr>
      </w:pPr>
      <w:r>
        <w:rPr>
          <w:rFonts w:ascii="Times New Roman" w:hAnsi="Times New Roman" w:cs="Times New Roman"/>
          <w:b/>
          <w:iCs/>
          <w:lang w:val="mn-MN"/>
        </w:rPr>
        <w:t xml:space="preserve">   </w:t>
      </w:r>
      <w:r w:rsidR="0025343B">
        <w:rPr>
          <w:rFonts w:ascii="Times New Roman" w:hAnsi="Times New Roman" w:cs="Times New Roman"/>
          <w:b/>
          <w:iCs/>
          <w:lang w:val="mn-MN"/>
        </w:rPr>
        <w:t xml:space="preserve">   </w:t>
      </w:r>
      <w:r w:rsidR="00800FE3">
        <w:rPr>
          <w:rFonts w:ascii="Times New Roman" w:hAnsi="Times New Roman" w:cs="Times New Roman"/>
          <w:b/>
          <w:iCs/>
        </w:rPr>
        <w:t xml:space="preserve">  </w:t>
      </w:r>
    </w:p>
    <w:p w:rsidR="001D694B" w:rsidRDefault="001D694B" w:rsidP="001D694B">
      <w:pPr>
        <w:spacing w:after="0" w:line="240" w:lineRule="auto"/>
        <w:ind w:left="4320"/>
        <w:rPr>
          <w:rFonts w:ascii="Times New Roman" w:hAnsi="Times New Roman" w:cs="Times New Roman"/>
          <w:b/>
          <w:iCs/>
          <w:lang w:val="mn-MN"/>
        </w:rPr>
      </w:pPr>
      <w:r>
        <w:rPr>
          <w:rFonts w:ascii="Times New Roman" w:hAnsi="Times New Roman" w:cs="Times New Roman"/>
          <w:b/>
          <w:iCs/>
          <w:lang w:val="mn-MN"/>
        </w:rPr>
        <w:t xml:space="preserve">                       </w:t>
      </w:r>
      <w:r w:rsidR="004E2A92">
        <w:rPr>
          <w:rFonts w:ascii="Times New Roman" w:hAnsi="Times New Roman" w:cs="Times New Roman"/>
          <w:b/>
          <w:iCs/>
          <w:lang w:val="mn-MN"/>
        </w:rPr>
        <w:t xml:space="preserve">  </w:t>
      </w:r>
      <w:r>
        <w:rPr>
          <w:rFonts w:ascii="Times New Roman" w:hAnsi="Times New Roman" w:cs="Times New Roman"/>
          <w:b/>
          <w:iCs/>
          <w:lang w:val="mn-MN"/>
        </w:rPr>
        <w:t xml:space="preserve">   Д.Б</w:t>
      </w:r>
      <w:r w:rsidRPr="009754EC">
        <w:rPr>
          <w:rFonts w:ascii="Times New Roman" w:hAnsi="Times New Roman" w:cs="Times New Roman"/>
          <w:b/>
          <w:iCs/>
          <w:lang w:val="mn-MN"/>
        </w:rPr>
        <w:t xml:space="preserve">улган </w:t>
      </w:r>
    </w:p>
    <w:p w:rsidR="001D694B" w:rsidRPr="001D694B" w:rsidRDefault="00713F77" w:rsidP="001D694B">
      <w:pPr>
        <w:spacing w:after="0" w:line="240" w:lineRule="auto"/>
        <w:ind w:left="4320"/>
        <w:rPr>
          <w:rFonts w:ascii="Times New Roman" w:hAnsi="Times New Roman" w:cs="Times New Roman"/>
          <w:iCs/>
          <w:lang w:val="mn-MN"/>
        </w:rPr>
      </w:pPr>
      <w:r>
        <w:rPr>
          <w:rFonts w:ascii="Times New Roman" w:hAnsi="Times New Roman" w:cs="Times New Roman"/>
          <w:iCs/>
          <w:lang w:val="mn-MN"/>
        </w:rPr>
        <w:t>ХСИС-ийн Цагдаагийн сургуулийн ЦСТ-ийн</w:t>
      </w:r>
      <w:r w:rsidR="001D694B">
        <w:rPr>
          <w:rFonts w:ascii="Times New Roman" w:hAnsi="Times New Roman" w:cs="Times New Roman"/>
          <w:iCs/>
          <w:lang w:val="mn-MN"/>
        </w:rPr>
        <w:t xml:space="preserve"> </w:t>
      </w:r>
      <w:r>
        <w:rPr>
          <w:rFonts w:ascii="Times New Roman" w:hAnsi="Times New Roman" w:cs="Times New Roman"/>
          <w:iCs/>
          <w:lang w:val="mn-MN"/>
        </w:rPr>
        <w:t xml:space="preserve"> </w:t>
      </w:r>
      <w:r w:rsidR="001D694B" w:rsidRPr="001D694B">
        <w:rPr>
          <w:rFonts w:ascii="Times New Roman" w:hAnsi="Times New Roman" w:cs="Times New Roman"/>
          <w:iCs/>
          <w:lang w:val="mn-MN"/>
        </w:rPr>
        <w:t xml:space="preserve">багш, цагдаагийн ахмад </w:t>
      </w:r>
    </w:p>
    <w:p w:rsidR="001D694B" w:rsidRPr="002D008A" w:rsidRDefault="002D008A" w:rsidP="001D694B">
      <w:pPr>
        <w:tabs>
          <w:tab w:val="left" w:pos="360"/>
          <w:tab w:val="left" w:pos="450"/>
          <w:tab w:val="left" w:pos="540"/>
          <w:tab w:val="left" w:pos="4678"/>
        </w:tabs>
        <w:spacing w:after="0" w:line="240" w:lineRule="auto"/>
        <w:rPr>
          <w:rFonts w:ascii="Times New Roman" w:hAnsi="Times New Roman" w:cs="Times New Roman"/>
          <w:b/>
        </w:rPr>
      </w:pPr>
      <w:r>
        <w:rPr>
          <w:rFonts w:ascii="Times New Roman" w:hAnsi="Times New Roman" w:cs="Times New Roman"/>
          <w:b/>
        </w:rPr>
        <w:t xml:space="preserve">  </w:t>
      </w:r>
    </w:p>
    <w:p w:rsidR="00684463" w:rsidRDefault="00684463" w:rsidP="00D577FB">
      <w:pPr>
        <w:spacing w:after="0" w:line="240" w:lineRule="auto"/>
        <w:jc w:val="both"/>
        <w:rPr>
          <w:rFonts w:ascii="Times New Roman" w:hAnsi="Times New Roman" w:cs="Times New Roman"/>
          <w:lang w:val="mn-MN"/>
        </w:rPr>
      </w:pP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Цагдаагийн байгууллага нь орчин үеийн шаардлага хангасан тогтолцоо, бүтэцтэй болох нь нийтийн хэв журам хамгаалах, олон нийтийн аюулгүй байдал хангах, гэмт хэрэг зөрчилтэй тэмцэх, үндсэн зорилт, чиг үүргээ амжилттай биелүүлэх нөхцлийг бүрдүүлэх, үйл ажиллагаа тогтворжих чухал ач холбогдолтой. Мөн үүнтэй уялдуулан орчин үеийн үйл ажиллагааны арга барил буюу ард иргэдийн оролцоонд тулгуурлах чиг хандлагыг нэмэгдүүлэх нь чухал юм.</w:t>
      </w:r>
      <w:r w:rsidR="00D577FB">
        <w:rPr>
          <w:rFonts w:ascii="Times New Roman" w:hAnsi="Times New Roman" w:cs="Times New Roman"/>
          <w:lang w:val="mn-MN"/>
        </w:rPr>
        <w:t xml:space="preserve">    </w:t>
      </w:r>
      <w:r w:rsidR="000A2984">
        <w:rPr>
          <w:rFonts w:ascii="Times New Roman" w:hAnsi="Times New Roman" w:cs="Times New Roman"/>
          <w:lang w:val="mn-MN"/>
        </w:rPr>
        <w:t xml:space="preserve">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Улаанбаатар хотын цагдаагийн байгууллагын үйл ажиллагааг сайжруулахад зөвхөн тогтолцооны шинэчлэл төдийгүй, сэтгэлгээ, зан байдалд өөрчлөлт оруулах нь зайлшгүй юм. Өөрөөр хэлбэл иргэд нийгэм, улс төрийн бүлгүүдийн дуу хоолой, санаа бодол, сэтгэл зовниж буй асуудлыг нь сонсох хэрэгтэй болно. </w:t>
      </w:r>
      <w:r w:rsidR="00AA4911">
        <w:rPr>
          <w:rFonts w:ascii="Times New Roman" w:hAnsi="Times New Roman" w:cs="Times New Roman"/>
          <w:lang w:val="mn-MN"/>
        </w:rPr>
        <w:t xml:space="preserve">   </w:t>
      </w:r>
      <w:bookmarkStart w:id="0" w:name="_GoBack"/>
      <w:bookmarkEnd w:id="0"/>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Цагдаагийн байгууллагын ажлын ачаалал, ажилтны гүйцэтгэх үүрэг, эрх мэдлийн зөв хуваарилалт, албад хоорондын уялдаа холбоо, зааг ялгаа, хүлээх хариуцлага ямагт тодорхой, шинжлэх ухааны үндэслэлтэй баймааж нь зохион байгуулалтын бүтэц оновчтой болно.</w:t>
      </w:r>
      <w:r w:rsidR="00851D39">
        <w:rPr>
          <w:rFonts w:ascii="Times New Roman" w:hAnsi="Times New Roman" w:cs="Times New Roman"/>
          <w:lang w:val="mn-MN"/>
        </w:rPr>
        <w:t xml:space="preserve">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Улаанбаатар хотын цагдаагийн байгууллагын зохион байгуулалтын бүтцийг сайжруул</w:t>
      </w:r>
      <w:r w:rsidR="00FB79C6">
        <w:rPr>
          <w:rFonts w:ascii="Times New Roman" w:hAnsi="Times New Roman" w:cs="Times New Roman"/>
          <w:lang w:val="mn-MN"/>
        </w:rPr>
        <w:t>ах хэрэгцээ шаардлага нь дараах</w:t>
      </w:r>
      <w:r w:rsidRPr="009754EC">
        <w:rPr>
          <w:rFonts w:ascii="Times New Roman" w:hAnsi="Times New Roman" w:cs="Times New Roman"/>
          <w:lang w:val="mn-MN"/>
        </w:rPr>
        <w:t xml:space="preserve"> үзүүлэлтүүдээр тодорхойлогдоно. Үүнд:</w:t>
      </w:r>
    </w:p>
    <w:p w:rsidR="001D694B" w:rsidRPr="009754EC" w:rsidRDefault="001D694B" w:rsidP="001D694B">
      <w:pPr>
        <w:numPr>
          <w:ilvl w:val="0"/>
          <w:numId w:val="11"/>
        </w:numPr>
        <w:spacing w:after="0" w:line="240" w:lineRule="auto"/>
        <w:ind w:left="1418"/>
        <w:jc w:val="both"/>
        <w:rPr>
          <w:rFonts w:ascii="Times New Roman" w:hAnsi="Times New Roman" w:cs="Times New Roman"/>
          <w:lang w:val="mn-MN"/>
        </w:rPr>
      </w:pPr>
      <w:r w:rsidRPr="009754EC">
        <w:rPr>
          <w:rFonts w:ascii="Times New Roman" w:hAnsi="Times New Roman" w:cs="Times New Roman"/>
          <w:lang w:val="mn-MN"/>
        </w:rPr>
        <w:t>Улаанбаатар хотын Засаг захиргааны нэгжийн хуваарилалтын онцлог</w:t>
      </w:r>
    </w:p>
    <w:p w:rsidR="001D694B" w:rsidRPr="009754EC" w:rsidRDefault="001D694B" w:rsidP="001D694B">
      <w:pPr>
        <w:numPr>
          <w:ilvl w:val="0"/>
          <w:numId w:val="11"/>
        </w:numPr>
        <w:spacing w:after="0" w:line="240" w:lineRule="auto"/>
        <w:ind w:left="1418"/>
        <w:jc w:val="both"/>
        <w:rPr>
          <w:rFonts w:ascii="Times New Roman" w:hAnsi="Times New Roman" w:cs="Times New Roman"/>
          <w:lang w:val="mn-MN"/>
        </w:rPr>
      </w:pPr>
      <w:r w:rsidRPr="009754EC">
        <w:rPr>
          <w:rFonts w:ascii="Times New Roman" w:hAnsi="Times New Roman" w:cs="Times New Roman"/>
          <w:lang w:val="mn-MN"/>
        </w:rPr>
        <w:t>Улаанбаатар хотын цагдаагийн байгууллагуудын харъяалах газар нутгийн хэмжээ,</w:t>
      </w:r>
      <w:r w:rsidR="003B27BE">
        <w:rPr>
          <w:rFonts w:ascii="Times New Roman" w:hAnsi="Times New Roman" w:cs="Times New Roman"/>
          <w:lang w:val="mn-MN"/>
        </w:rPr>
        <w:t xml:space="preserve">   </w:t>
      </w:r>
      <w:r w:rsidR="004D0777">
        <w:rPr>
          <w:rFonts w:ascii="Times New Roman" w:hAnsi="Times New Roman" w:cs="Times New Roman"/>
          <w:lang w:val="mn-MN"/>
        </w:rPr>
        <w:t xml:space="preserve">   </w:t>
      </w:r>
      <w:r w:rsidR="003B27BE">
        <w:rPr>
          <w:rFonts w:ascii="Times New Roman" w:hAnsi="Times New Roman" w:cs="Times New Roman"/>
          <w:lang w:val="mn-MN"/>
        </w:rPr>
        <w:t xml:space="preserve"> </w:t>
      </w:r>
    </w:p>
    <w:p w:rsidR="001D694B" w:rsidRPr="009754EC" w:rsidRDefault="001D694B" w:rsidP="001D694B">
      <w:pPr>
        <w:numPr>
          <w:ilvl w:val="0"/>
          <w:numId w:val="11"/>
        </w:numPr>
        <w:spacing w:after="0" w:line="240" w:lineRule="auto"/>
        <w:ind w:left="1418"/>
        <w:jc w:val="both"/>
        <w:rPr>
          <w:rFonts w:ascii="Times New Roman" w:hAnsi="Times New Roman" w:cs="Times New Roman"/>
          <w:lang w:val="mn-MN"/>
        </w:rPr>
      </w:pPr>
      <w:r w:rsidRPr="009754EC">
        <w:rPr>
          <w:rFonts w:ascii="Times New Roman" w:hAnsi="Times New Roman" w:cs="Times New Roman"/>
          <w:lang w:val="mn-MN"/>
        </w:rPr>
        <w:t xml:space="preserve">Хот төлөвлөлтийн өнөөгийн нөхцөл байдал, цаашдын чиг хандлага,  </w:t>
      </w:r>
    </w:p>
    <w:p w:rsidR="001D694B" w:rsidRPr="009754EC" w:rsidRDefault="001D694B" w:rsidP="001D694B">
      <w:pPr>
        <w:numPr>
          <w:ilvl w:val="0"/>
          <w:numId w:val="11"/>
        </w:numPr>
        <w:spacing w:after="0" w:line="240" w:lineRule="auto"/>
        <w:ind w:left="1418"/>
        <w:jc w:val="both"/>
        <w:rPr>
          <w:rFonts w:ascii="Times New Roman" w:hAnsi="Times New Roman" w:cs="Times New Roman"/>
          <w:lang w:val="mn-MN"/>
        </w:rPr>
      </w:pPr>
      <w:r w:rsidRPr="009754EC">
        <w:rPr>
          <w:rFonts w:ascii="Times New Roman" w:hAnsi="Times New Roman" w:cs="Times New Roman"/>
          <w:lang w:val="mn-MN"/>
        </w:rPr>
        <w:t>Хүн амын суурьшил, шилжилт хөдөлгөөнийг байдал,</w:t>
      </w:r>
    </w:p>
    <w:p w:rsidR="001D694B" w:rsidRPr="009754EC" w:rsidRDefault="001D694B" w:rsidP="001D694B">
      <w:pPr>
        <w:numPr>
          <w:ilvl w:val="0"/>
          <w:numId w:val="11"/>
        </w:numPr>
        <w:spacing w:after="0" w:line="240" w:lineRule="auto"/>
        <w:ind w:left="1418"/>
        <w:jc w:val="both"/>
        <w:rPr>
          <w:rFonts w:ascii="Times New Roman" w:hAnsi="Times New Roman" w:cs="Times New Roman"/>
          <w:lang w:val="mn-MN"/>
        </w:rPr>
      </w:pPr>
      <w:r w:rsidRPr="009754EC">
        <w:rPr>
          <w:rFonts w:ascii="Times New Roman" w:hAnsi="Times New Roman" w:cs="Times New Roman"/>
          <w:lang w:val="mn-MN"/>
        </w:rPr>
        <w:t xml:space="preserve">Гэмт хэрэг, хэв журам, захиргааны зөрчлийн өнөөгийн нөхцөл байдал зэргийг судалж боловсронгуй болгоход анхаарах нь зүйтэй байна. </w:t>
      </w:r>
    </w:p>
    <w:p w:rsidR="001D694B" w:rsidRPr="009754EC" w:rsidRDefault="001D694B" w:rsidP="001D694B">
      <w:pPr>
        <w:spacing w:after="0" w:line="240" w:lineRule="auto"/>
        <w:ind w:firstLine="720"/>
        <w:jc w:val="both"/>
        <w:rPr>
          <w:rFonts w:ascii="Times New Roman" w:eastAsia="Times New Roman" w:hAnsi="Times New Roman" w:cs="Times New Roman"/>
          <w:lang w:val="mn-MN"/>
        </w:rPr>
      </w:pPr>
      <w:r w:rsidRPr="009754EC">
        <w:rPr>
          <w:rFonts w:ascii="Times New Roman" w:hAnsi="Times New Roman" w:cs="Times New Roman"/>
          <w:b/>
          <w:lang w:val="mn-MN"/>
        </w:rPr>
        <w:t xml:space="preserve">Нэг. Улаанбаатар хотын Засаг захиргааны нэгжийн хуваарилалтын онцлог. </w:t>
      </w:r>
      <w:r w:rsidRPr="009754EC">
        <w:rPr>
          <w:rFonts w:ascii="Times New Roman" w:eastAsia="Times New Roman" w:hAnsi="Times New Roman" w:cs="Times New Roman"/>
          <w:lang w:val="mn-MN"/>
        </w:rPr>
        <w:t xml:space="preserve">Монгол Улсын засаг захиргаа, нутаг дэвсгэрийн нэгж, түүний удирдлагын тухай хуулийн нэгдүгээр бүлгийн гуравдугаар зүйлийн 3.4-д “Баг нь сумын, хороо нь дүүргийн засаг захиргааны нэгж мөн” гэж тодорхойлсон байна.  </w:t>
      </w:r>
    </w:p>
    <w:p w:rsidR="001D694B" w:rsidRPr="009754EC" w:rsidRDefault="001D694B" w:rsidP="001D694B">
      <w:pPr>
        <w:spacing w:after="0" w:line="240" w:lineRule="auto"/>
        <w:ind w:firstLine="567"/>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 xml:space="preserve">Засаг захиргаа, нутаг дэвсгэрийн нэгж, түүний удирдлагын тухай хуулийн дагуу Монгол Улсад нийт 1575 баг, үүний дотор хөдөөгийн 1397 баг үйл ажиллагаагаа явуулж байна. Хөдөөгийн нэг багт дунджаар 250 орчим өрх айл, хөдөлмөрийн насны 489 хүн, сургуулийн насны 274 хүүхэд,  сургуулийн өмнөх насны 143 хүүхэд ажиллаж, амьдарч байна. Хөдөөгийн багийн 70.0 орчим хувь нь эрчим хүчний ямар нэгэн эх үүсвэргүй, ихэнх хувь нь холбоотой боловч тогтмол ажилладаггүй, багийн Засаг дарга нарын 22.6 хувь нь ажиллах байргүй, 35.3 хувь нь иргэддээ хүрч үйлчлэх унаагүй байна. </w:t>
      </w:r>
      <w:r w:rsidR="001A78DA">
        <w:rPr>
          <w:rFonts w:ascii="Times New Roman" w:eastAsia="Times New Roman" w:hAnsi="Times New Roman" w:cs="Times New Roman"/>
          <w:lang w:val="mn-MN"/>
        </w:rPr>
        <w:t xml:space="preserve">     </w:t>
      </w:r>
    </w:p>
    <w:p w:rsidR="001D694B" w:rsidRPr="009754EC" w:rsidRDefault="001D694B" w:rsidP="001D694B">
      <w:pPr>
        <w:spacing w:after="0" w:line="240" w:lineRule="auto"/>
        <w:ind w:firstLine="720"/>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 xml:space="preserve">Багийн бүтэц, зохион байгуулалт, ажлын албыг хүн амын тоо, газар нутгийн хэмжээ, орон нутгийн онцлог зэргийг харгалзахаас гадна, хөдөөнөөс суурин газарт </w:t>
      </w:r>
      <w:r w:rsidRPr="009754EC">
        <w:rPr>
          <w:rFonts w:ascii="Times New Roman" w:eastAsia="Times New Roman" w:hAnsi="Times New Roman" w:cs="Times New Roman"/>
          <w:lang w:val="mn-MN"/>
        </w:rPr>
        <w:lastRenderedPageBreak/>
        <w:t>чиглэсэн шилжилт хөдөлгөөн, хотжих үйл явц эрчимтэй явагдаж байгаатай уялдуулан ялгавартайгаар тогтоон ажиллуулах шаардлагатай байгаа нь амьдрал дээр харагдаж байна.</w:t>
      </w:r>
    </w:p>
    <w:p w:rsidR="001D694B" w:rsidRPr="009754EC" w:rsidRDefault="001D694B" w:rsidP="001D694B">
      <w:pPr>
        <w:spacing w:after="0" w:line="240" w:lineRule="auto"/>
        <w:ind w:firstLine="720"/>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Засаг захиргааны анхан шатны нэгж хороо, багийн хөгжлийг дэмжих замаар төрөөс иргэдэд үзүүлэх үйлчилгээг шуурхай, чанартай болгох, хороо, багийн чадавхыг бэхжүүлэх, хороо, баг, иргэдийн хоорондын харилцааг идэвхжүүлэн тэдгээрийн эрэлт, хүсэлтийг шуурхай шийдвэрлэхэд дэмжлэг үзүүлэх хэрэгтэй байна.</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b/>
          <w:lang w:val="mn-MN"/>
        </w:rPr>
        <w:t xml:space="preserve">Хоёр. Улаанбаатар хотын цагдаагийн байгууллагуудын харъяалах газар нутгийн хэмжээ. </w:t>
      </w:r>
      <w:r w:rsidRPr="009754EC">
        <w:rPr>
          <w:rFonts w:ascii="Times New Roman" w:hAnsi="Times New Roman" w:cs="Times New Roman"/>
          <w:lang w:val="mn-MN"/>
        </w:rPr>
        <w:t>Улаанбаатар хот нь нийт 4,704.4 км</w:t>
      </w:r>
      <w:r w:rsidRPr="009754EC">
        <w:rPr>
          <w:rFonts w:ascii="Times New Roman" w:hAnsi="Times New Roman" w:cs="Times New Roman"/>
          <w:vertAlign w:val="superscript"/>
          <w:lang w:val="mn-MN"/>
        </w:rPr>
        <w:t>2</w:t>
      </w:r>
      <w:r w:rsidRPr="009754EC">
        <w:rPr>
          <w:rFonts w:ascii="Times New Roman" w:hAnsi="Times New Roman" w:cs="Times New Roman"/>
          <w:lang w:val="mn-MN"/>
        </w:rPr>
        <w:t xml:space="preserve"> нутагтай бөгөөд </w:t>
      </w:r>
      <w:hyperlink r:id="rId10" w:tooltip="Баянзүрх" w:history="1">
        <w:r w:rsidRPr="009754EC">
          <w:rPr>
            <w:rStyle w:val="Hyperlink"/>
            <w:rFonts w:ascii="Times New Roman" w:hAnsi="Times New Roman" w:cs="Times New Roman"/>
            <w:lang w:val="mn-MN"/>
          </w:rPr>
          <w:t>Баянзүрх</w:t>
        </w:r>
      </w:hyperlink>
      <w:r w:rsidRPr="009754EC">
        <w:rPr>
          <w:rFonts w:ascii="Times New Roman" w:hAnsi="Times New Roman" w:cs="Times New Roman"/>
          <w:lang w:val="mn-MN"/>
        </w:rPr>
        <w:t xml:space="preserve">, </w:t>
      </w:r>
      <w:hyperlink r:id="rId11" w:tooltip="Баянгол" w:history="1">
        <w:r w:rsidRPr="009754EC">
          <w:rPr>
            <w:rStyle w:val="Hyperlink"/>
            <w:rFonts w:ascii="Times New Roman" w:hAnsi="Times New Roman" w:cs="Times New Roman"/>
            <w:lang w:val="mn-MN"/>
          </w:rPr>
          <w:t>Баянгол</w:t>
        </w:r>
      </w:hyperlink>
      <w:r w:rsidRPr="009754EC">
        <w:rPr>
          <w:rFonts w:ascii="Times New Roman" w:hAnsi="Times New Roman" w:cs="Times New Roman"/>
          <w:lang w:val="mn-MN"/>
        </w:rPr>
        <w:t xml:space="preserve">, </w:t>
      </w:r>
      <w:hyperlink r:id="rId12" w:tooltip="Сонгинохайрхан" w:history="1">
        <w:r w:rsidRPr="009754EC">
          <w:rPr>
            <w:rStyle w:val="Hyperlink"/>
            <w:rFonts w:ascii="Times New Roman" w:hAnsi="Times New Roman" w:cs="Times New Roman"/>
            <w:lang w:val="mn-MN"/>
          </w:rPr>
          <w:t>Сонгинохайрхан</w:t>
        </w:r>
      </w:hyperlink>
      <w:r w:rsidRPr="009754EC">
        <w:rPr>
          <w:rFonts w:ascii="Times New Roman" w:hAnsi="Times New Roman" w:cs="Times New Roman"/>
          <w:lang w:val="mn-MN"/>
        </w:rPr>
        <w:t xml:space="preserve">, </w:t>
      </w:r>
      <w:hyperlink r:id="rId13" w:tooltip="Чингэлтэй" w:history="1">
        <w:r w:rsidRPr="009754EC">
          <w:rPr>
            <w:rStyle w:val="Hyperlink"/>
            <w:rFonts w:ascii="Times New Roman" w:hAnsi="Times New Roman" w:cs="Times New Roman"/>
            <w:lang w:val="mn-MN"/>
          </w:rPr>
          <w:t>Чингэлтэй</w:t>
        </w:r>
      </w:hyperlink>
      <w:r w:rsidRPr="009754EC">
        <w:rPr>
          <w:rFonts w:ascii="Times New Roman" w:hAnsi="Times New Roman" w:cs="Times New Roman"/>
          <w:lang w:val="mn-MN"/>
        </w:rPr>
        <w:t xml:space="preserve">, </w:t>
      </w:r>
      <w:hyperlink r:id="rId14" w:tooltip="Сүхбаатар (дүүрэг)" w:history="1">
        <w:r w:rsidRPr="009754EC">
          <w:rPr>
            <w:rStyle w:val="Hyperlink"/>
            <w:rFonts w:ascii="Times New Roman" w:hAnsi="Times New Roman" w:cs="Times New Roman"/>
            <w:lang w:val="mn-MN"/>
          </w:rPr>
          <w:t>Сүхбаатар</w:t>
        </w:r>
      </w:hyperlink>
      <w:r w:rsidRPr="009754EC">
        <w:rPr>
          <w:rFonts w:ascii="Times New Roman" w:hAnsi="Times New Roman" w:cs="Times New Roman"/>
          <w:lang w:val="mn-MN"/>
        </w:rPr>
        <w:t xml:space="preserve">, </w:t>
      </w:r>
      <w:hyperlink r:id="rId15" w:tooltip="Хан-Уул" w:history="1">
        <w:r w:rsidRPr="009754EC">
          <w:rPr>
            <w:rStyle w:val="Hyperlink"/>
            <w:rFonts w:ascii="Times New Roman" w:hAnsi="Times New Roman" w:cs="Times New Roman"/>
            <w:lang w:val="mn-MN"/>
          </w:rPr>
          <w:t>Хан-Уул</w:t>
        </w:r>
      </w:hyperlink>
      <w:r w:rsidRPr="009754EC">
        <w:rPr>
          <w:rFonts w:ascii="Times New Roman" w:hAnsi="Times New Roman" w:cs="Times New Roman"/>
          <w:lang w:val="mn-MN"/>
        </w:rPr>
        <w:t xml:space="preserve">, </w:t>
      </w:r>
      <w:hyperlink r:id="rId16" w:tooltip="Налайх" w:history="1">
        <w:r w:rsidRPr="009754EC">
          <w:rPr>
            <w:rStyle w:val="Hyperlink"/>
            <w:rFonts w:ascii="Times New Roman" w:hAnsi="Times New Roman" w:cs="Times New Roman"/>
            <w:lang w:val="mn-MN"/>
          </w:rPr>
          <w:t>Налайх</w:t>
        </w:r>
      </w:hyperlink>
      <w:r w:rsidRPr="009754EC">
        <w:rPr>
          <w:rFonts w:ascii="Times New Roman" w:hAnsi="Times New Roman" w:cs="Times New Roman"/>
          <w:lang w:val="mn-MN"/>
        </w:rPr>
        <w:t xml:space="preserve">, </w:t>
      </w:r>
      <w:hyperlink r:id="rId17" w:tooltip="Багануур" w:history="1">
        <w:r w:rsidRPr="009754EC">
          <w:rPr>
            <w:rStyle w:val="Hyperlink"/>
            <w:rFonts w:ascii="Times New Roman" w:hAnsi="Times New Roman" w:cs="Times New Roman"/>
            <w:lang w:val="mn-MN"/>
          </w:rPr>
          <w:t>Багануур</w:t>
        </w:r>
      </w:hyperlink>
      <w:r w:rsidRPr="009754EC">
        <w:rPr>
          <w:rFonts w:ascii="Times New Roman" w:hAnsi="Times New Roman" w:cs="Times New Roman"/>
          <w:lang w:val="mn-MN"/>
        </w:rPr>
        <w:t xml:space="preserve">, </w:t>
      </w:r>
      <w:hyperlink r:id="rId18" w:tooltip="Багахангай" w:history="1">
        <w:r w:rsidRPr="009754EC">
          <w:rPr>
            <w:rStyle w:val="Hyperlink"/>
            <w:rFonts w:ascii="Times New Roman" w:hAnsi="Times New Roman" w:cs="Times New Roman"/>
            <w:lang w:val="mn-MN"/>
          </w:rPr>
          <w:t>Багахангай</w:t>
        </w:r>
      </w:hyperlink>
      <w:r w:rsidRPr="009754EC">
        <w:rPr>
          <w:rFonts w:ascii="Times New Roman" w:hAnsi="Times New Roman" w:cs="Times New Roman"/>
          <w:lang w:val="mn-MN"/>
        </w:rPr>
        <w:t xml:space="preserve"> гэсэн 9 дүүрэгт хуваагддаг. Дүүрэг бүр нь хороодод хуваагдана. Мөн </w:t>
      </w:r>
      <w:hyperlink r:id="rId19" w:tooltip="Налайх" w:history="1">
        <w:r w:rsidRPr="009754EC">
          <w:rPr>
            <w:rStyle w:val="Hyperlink"/>
            <w:rFonts w:ascii="Times New Roman" w:hAnsi="Times New Roman" w:cs="Times New Roman"/>
            <w:lang w:val="mn-MN"/>
          </w:rPr>
          <w:t>Налайх</w:t>
        </w:r>
      </w:hyperlink>
      <w:r w:rsidRPr="009754EC">
        <w:rPr>
          <w:rFonts w:ascii="Times New Roman" w:hAnsi="Times New Roman" w:cs="Times New Roman"/>
          <w:lang w:val="mn-MN"/>
        </w:rPr>
        <w:t xml:space="preserve">, </w:t>
      </w:r>
      <w:hyperlink r:id="rId20" w:tooltip="Багануур" w:history="1">
        <w:r w:rsidRPr="009754EC">
          <w:rPr>
            <w:rStyle w:val="Hyperlink"/>
            <w:rFonts w:ascii="Times New Roman" w:hAnsi="Times New Roman" w:cs="Times New Roman"/>
            <w:lang w:val="mn-MN"/>
          </w:rPr>
          <w:t>Багануур</w:t>
        </w:r>
      </w:hyperlink>
      <w:r w:rsidRPr="009754EC">
        <w:rPr>
          <w:rFonts w:ascii="Times New Roman" w:hAnsi="Times New Roman" w:cs="Times New Roman"/>
          <w:lang w:val="mn-MN"/>
        </w:rPr>
        <w:t xml:space="preserve">, </w:t>
      </w:r>
      <w:hyperlink r:id="rId21" w:tooltip="Багахангай" w:history="1">
        <w:r w:rsidRPr="009754EC">
          <w:rPr>
            <w:rStyle w:val="Hyperlink"/>
            <w:rFonts w:ascii="Times New Roman" w:hAnsi="Times New Roman" w:cs="Times New Roman"/>
            <w:lang w:val="mn-MN"/>
          </w:rPr>
          <w:t>Багахангай</w:t>
        </w:r>
      </w:hyperlink>
      <w:r w:rsidRPr="009754EC">
        <w:rPr>
          <w:rFonts w:ascii="Times New Roman" w:hAnsi="Times New Roman" w:cs="Times New Roman"/>
          <w:lang w:val="mn-MN"/>
        </w:rPr>
        <w:t xml:space="preserve"> гэсэн 3 дүүрэг, хотын төвөөс алслагдсан байдаг</w:t>
      </w:r>
      <w:r w:rsidRPr="009754EC">
        <w:rPr>
          <w:rStyle w:val="FootnoteReference"/>
          <w:rFonts w:ascii="Times New Roman" w:hAnsi="Times New Roman" w:cs="Times New Roman"/>
          <w:lang w:val="mn-MN"/>
        </w:rPr>
        <w:footnoteReference w:id="4"/>
      </w:r>
      <w:r w:rsidRPr="009754EC">
        <w:rPr>
          <w:rFonts w:ascii="Times New Roman" w:hAnsi="Times New Roman" w:cs="Times New Roman"/>
          <w:lang w:val="mn-MN"/>
        </w:rPr>
        <w:t xml:space="preserve">.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Улаанбаатар хотын дүүргүүдийн газар нутгийн хэмжээ нь нийтдээ </w:t>
      </w:r>
      <w:r w:rsidRPr="009754EC">
        <w:rPr>
          <w:rFonts w:ascii="Times New Roman" w:hAnsi="Times New Roman" w:cs="Times New Roman"/>
          <w:bCs/>
          <w:lang w:val="mn-MN"/>
        </w:rPr>
        <w:t xml:space="preserve">4,704.4 км2, үүнээс чингэлтэй дүүрэг 89.3, Хан-Уул 484.7, Сүхбаатар 208.4, Сонгинохайрхан 1,200.6, Налайх 687.6, Баянзүрх 1,244.1, Баянгол 29.5, Багахангай 140.0, Багануур 620.2 км квадрат газар нутагтай байна. </w:t>
      </w:r>
      <w:r w:rsidR="00530287">
        <w:rPr>
          <w:rFonts w:ascii="Times New Roman" w:hAnsi="Times New Roman" w:cs="Times New Roman"/>
          <w:bCs/>
          <w:lang w:val="mn-MN"/>
        </w:rPr>
        <w:t xml:space="preserve">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Улаанбаатар хот Монгол Улсын нийт газар нутгийн 0.3 хувийг эзэлдэг. Нийслэлийн нэг км квадрат газарт 236.6 хүн оршин суудаг. Газар нутгийн хэмжээг дүүргээр нь ангилбал нийслэлийн газар нутгийн ихэнхийг Баянзүрх, Сонгинохайрхан дүүрэг эзэлдэг ажээ.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Хүн амын нягтшилыг дүүргээр нь авч үзвэл Баянгол дүүрэгт нэг км квадрат газар нутагт 5928 хүн ногддог. Харин Багахангай дүүрэгт нэг км квадрат газар нутагт 25.7 хүн ногддог байна.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Энэ нь Улаанбаатар хот Монгол Улсын нийт нутаг дэвсгэртэй ахрьцуулахад бага газар нутагт хамаарах ч хүн амын сууршлийн төв бүс гэдгээр анхаарал хандуулах нь зүйтэй юм.  </w:t>
      </w:r>
    </w:p>
    <w:p w:rsidR="001D694B" w:rsidRPr="009754EC" w:rsidRDefault="001D694B" w:rsidP="001D694B">
      <w:pPr>
        <w:spacing w:after="0" w:line="240" w:lineRule="auto"/>
        <w:ind w:firstLine="720"/>
        <w:jc w:val="both"/>
        <w:rPr>
          <w:rFonts w:ascii="Times New Roman" w:eastAsia="Times New Roman" w:hAnsi="Times New Roman" w:cs="Times New Roman"/>
          <w:lang w:val="mn-MN"/>
        </w:rPr>
      </w:pPr>
      <w:r w:rsidRPr="009754EC">
        <w:rPr>
          <w:rFonts w:ascii="Times New Roman" w:hAnsi="Times New Roman" w:cs="Times New Roman"/>
          <w:b/>
          <w:lang w:val="mn-MN"/>
        </w:rPr>
        <w:t xml:space="preserve">Гурав. Хот төлөвлөлтийн байдал. </w:t>
      </w:r>
      <w:r w:rsidRPr="009754EC">
        <w:rPr>
          <w:rFonts w:ascii="Times New Roman" w:hAnsi="Times New Roman" w:cs="Times New Roman"/>
          <w:lang w:val="mn-MN"/>
        </w:rPr>
        <w:t xml:space="preserve">Хот төлөвлөлтийн асуудал нь Улаанбаатар хотын цагдаагийн байгууллагын зохион байгуулалтын бүтцийг боловсронгуй болгоход заавал анхаарч үзэх асуудал юм. </w:t>
      </w:r>
      <w:r w:rsidRPr="009754EC">
        <w:rPr>
          <w:rFonts w:ascii="Times New Roman" w:eastAsia="Times New Roman" w:hAnsi="Times New Roman" w:cs="Times New Roman"/>
          <w:lang w:val="mn-MN"/>
        </w:rPr>
        <w:t>“Улаанбаатар хотыг 2020 он хүртэл хөгжүүлэх ерөнхий төлөвлөгөөний тодотгол, 2030 оны хөгжлийн чиг хандлага”-ын баримт бичгийг Монгол Улсын Их Хурлын 2013 оны 02 дугаар сарын 08-ны өдрийн 23 дугаар тогтоолоор баталсан</w:t>
      </w:r>
      <w:r w:rsidRPr="009754EC">
        <w:rPr>
          <w:rStyle w:val="FootnoteReference"/>
          <w:rFonts w:ascii="Times New Roman" w:hAnsi="Times New Roman" w:cs="Times New Roman"/>
          <w:lang w:val="mn-MN"/>
        </w:rPr>
        <w:footnoteReference w:id="5"/>
      </w:r>
      <w:r w:rsidRPr="009754EC">
        <w:rPr>
          <w:rFonts w:ascii="Times New Roman" w:eastAsia="Times New Roman" w:hAnsi="Times New Roman" w:cs="Times New Roman"/>
          <w:lang w:val="mn-MN"/>
        </w:rPr>
        <w:t xml:space="preserve">. </w:t>
      </w:r>
    </w:p>
    <w:p w:rsidR="001D694B" w:rsidRPr="009754EC" w:rsidRDefault="001D694B" w:rsidP="001D694B">
      <w:pPr>
        <w:spacing w:after="0" w:line="240" w:lineRule="auto"/>
        <w:ind w:firstLine="720"/>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 xml:space="preserve">Улаанбаатар хот нь нэг төвт хот юм. Улаанбаатарыг бага, их тойргоор төлөвлөн байгуулж, төрийн эрх барих дээд байгууллага, яамд, гадаадын элчин сайдын яамд, санхүү бизнес, худалдаа үйлчилгээ, соёл шинжлэх ухааны болон боловрсолын байгууллагууд зэрэг олон улс, нийслэлийн чанартай, төр захиргааны бүхий л байгууллага их, бага тойрогт байрлаж, үйл ажиллагаагаа явуулж ирлээ. </w:t>
      </w:r>
    </w:p>
    <w:p w:rsidR="001D694B" w:rsidRPr="009754EC" w:rsidRDefault="001D694B" w:rsidP="001D694B">
      <w:pPr>
        <w:spacing w:after="0" w:line="240" w:lineRule="auto"/>
        <w:ind w:firstLine="720"/>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 xml:space="preserve">Нийслэл хот жил ирэх тусам өргөжин тэлж, энэхүү өсөлт хөгжлийг даган бий болж буй хэрэгцээ шаардлагыг нэг төвт хот хангаж чадахгүй болсон тул Улаанбаатар хотыг олон төвт, орчин үеийн хот болгон хөгжүүлэх зорилтыг энэхүү Ерөнхий төлөвлөгөөгөөр дэвшүүлсэн. Ингэснээр Улаанбаатар хотын нутаг дэвсгэрийг төлөвлөлтийн найман бүс болгон хөгжүүлнэ. Төлөвлөлтийн эдгээр найман бүс нь тус бүрдээ засаг захиргаа, худалдаа, үйлчилгээ, нийгмийн дэд бүтцийн үйлчилгээ бүхий иж бүрэн цогцолбор төвтэй байх юм. Эдгээр бүсийг орон сууц, олон нийтийн бүс, үйлдвэрлэл, сайжруулсан гэр хорооллын зэрэг дагнасан болон хосолмол чиг үүрэгтэй төлөвлөлтийн 47 нэгж хороолол болгон хөгжүүлнэ. Олон нийтийн бүсийг хотын </w:t>
      </w:r>
      <w:r w:rsidRPr="009754EC">
        <w:rPr>
          <w:rFonts w:ascii="Times New Roman" w:eastAsia="Times New Roman" w:hAnsi="Times New Roman" w:cs="Times New Roman"/>
          <w:lang w:val="mn-MN"/>
        </w:rPr>
        <w:lastRenderedPageBreak/>
        <w:t xml:space="preserve">чанартай төв, дүүрэг-бүсийн төв, хорооллын төв, анхан шатны төв гэсэн 4 шатлалтайгаар төлөвлөв. </w:t>
      </w:r>
    </w:p>
    <w:p w:rsidR="001D694B" w:rsidRPr="009754EC" w:rsidRDefault="001D694B" w:rsidP="001D694B">
      <w:pPr>
        <w:numPr>
          <w:ilvl w:val="0"/>
          <w:numId w:val="17"/>
        </w:numPr>
        <w:spacing w:after="0" w:line="240" w:lineRule="auto"/>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 xml:space="preserve">Хотын чанартай төв:Хотын хуучин төв, Яармагт байгуулах шинэ төв орно. Эдгээр төвүүдэд улс, олон улсын чанартай, төр захиргаа, шинжлэх ухаан, боловсрол соёл, олон нийтийн төв байгууллага, үйлчилгээ, бизнесийн байгууллага төвлөрч Улаанбаатар хотын бизнесийн төв дүүргийн үүрэг гүйцэтгэнэ. </w:t>
      </w:r>
    </w:p>
    <w:p w:rsidR="001D694B" w:rsidRPr="009754EC" w:rsidRDefault="001D694B" w:rsidP="001D694B">
      <w:pPr>
        <w:numPr>
          <w:ilvl w:val="0"/>
          <w:numId w:val="17"/>
        </w:numPr>
        <w:spacing w:after="0" w:line="240" w:lineRule="auto"/>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Дүүрэг-бүсийн төв: Нисэхийн шинэ хот, Сонсголон, Гурвалжин, Баянхошуу,</w:t>
      </w:r>
      <w:r w:rsidR="00A35290">
        <w:rPr>
          <w:rFonts w:ascii="Times New Roman" w:eastAsia="Times New Roman" w:hAnsi="Times New Roman" w:cs="Times New Roman"/>
          <w:lang w:val="mn-MN"/>
        </w:rPr>
        <w:t xml:space="preserve"> </w:t>
      </w:r>
      <w:r w:rsidRPr="009754EC">
        <w:rPr>
          <w:rFonts w:ascii="Times New Roman" w:eastAsia="Times New Roman" w:hAnsi="Times New Roman" w:cs="Times New Roman"/>
          <w:lang w:val="mn-MN"/>
        </w:rPr>
        <w:t>Сэлбэ, Амгалан зургаан дэд төвийг шинээр байгуулна. Хот, дүүргийн ач холбогдол бүхий төрийн захиргаа, худалдаа үйлчилгээ, орон сууц, олон нийтийн барилга байгууламж төвлөрнө.</w:t>
      </w:r>
      <w:r w:rsidR="00AB7793">
        <w:rPr>
          <w:rFonts w:ascii="Times New Roman" w:eastAsia="Times New Roman" w:hAnsi="Times New Roman" w:cs="Times New Roman"/>
        </w:rPr>
        <w:t xml:space="preserve">    </w:t>
      </w:r>
    </w:p>
    <w:p w:rsidR="001D694B" w:rsidRPr="009754EC" w:rsidRDefault="001D694B" w:rsidP="001D694B">
      <w:pPr>
        <w:numPr>
          <w:ilvl w:val="0"/>
          <w:numId w:val="17"/>
        </w:numPr>
        <w:spacing w:after="0" w:line="240" w:lineRule="auto"/>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Хорооллын төв:Хороолол бүр хүн амынхаа хэрэгцээнд нийцсэн олон нийтийн төвтэй байна. Энд хороо захиргаа,</w:t>
      </w:r>
      <w:r w:rsidR="00393F58">
        <w:rPr>
          <w:rFonts w:ascii="Times New Roman" w:eastAsia="Times New Roman" w:hAnsi="Times New Roman" w:cs="Times New Roman"/>
        </w:rPr>
        <w:t xml:space="preserve"> </w:t>
      </w:r>
      <w:r w:rsidRPr="009754EC">
        <w:rPr>
          <w:rFonts w:ascii="Times New Roman" w:eastAsia="Times New Roman" w:hAnsi="Times New Roman" w:cs="Times New Roman"/>
          <w:lang w:val="mn-MN"/>
        </w:rPr>
        <w:t xml:space="preserve">олон нийт, үзвэр, худалдаа үйлчилгээ, банк санхүүгийн байгууллага, эмнэлэг, сургууль зэрэг байгууллага үйл ажиллагаа явуулна. </w:t>
      </w:r>
    </w:p>
    <w:p w:rsidR="001D694B" w:rsidRPr="009754EC" w:rsidRDefault="001D694B" w:rsidP="001D694B">
      <w:pPr>
        <w:numPr>
          <w:ilvl w:val="0"/>
          <w:numId w:val="17"/>
        </w:numPr>
        <w:spacing w:after="0" w:line="240" w:lineRule="auto"/>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Олон нийтийн анхан шатны бичил төв: Оршин суугчдын өдөр тутмын хэрэгцээг хангахад чиглэсэн худалдаа, нийтийн аж ахуй болон нийгмийн үйлчилгээ төвлөрсөн бичил хороолол, хотхонд үйлчлэх зориулалттай анхан шатны олон нийтийн төвүүдийг хүн амын суурьшлыг дагалдуулан, алхаж хүрэхэд ойр, хүртээмжтэй байхаар төлөвлөв</w:t>
      </w:r>
      <w:r w:rsidR="00393F58">
        <w:rPr>
          <w:rFonts w:ascii="Times New Roman" w:eastAsia="Times New Roman" w:hAnsi="Times New Roman" w:cs="Times New Roman"/>
        </w:rPr>
        <w:t>.</w:t>
      </w:r>
    </w:p>
    <w:p w:rsidR="001D694B" w:rsidRPr="009754EC" w:rsidRDefault="001D694B" w:rsidP="001D694B">
      <w:pPr>
        <w:spacing w:after="0" w:line="240" w:lineRule="auto"/>
        <w:ind w:firstLine="720"/>
        <w:jc w:val="both"/>
        <w:rPr>
          <w:rFonts w:ascii="Times New Roman" w:eastAsia="Times New Roman" w:hAnsi="Times New Roman" w:cs="Times New Roman"/>
          <w:lang w:val="mn-MN"/>
        </w:rPr>
      </w:pPr>
      <w:r w:rsidRPr="009754EC">
        <w:rPr>
          <w:rFonts w:ascii="Times New Roman" w:eastAsia="Times New Roman" w:hAnsi="Times New Roman" w:cs="Times New Roman"/>
          <w:lang w:val="mn-MN"/>
        </w:rPr>
        <w:t xml:space="preserve">Хот төлөвлөлтийн ерөнхий чиг хандлагаас харахад Улаанбаатар хотын цагдаагийн байгууллагын бүтэц нь зайлшгүй өөрчлөгдөхөөр харагдаж байна. </w:t>
      </w:r>
    </w:p>
    <w:p w:rsidR="001D694B" w:rsidRPr="009754EC" w:rsidRDefault="001D694B" w:rsidP="001D694B">
      <w:pPr>
        <w:pStyle w:val="Default"/>
        <w:ind w:firstLine="720"/>
        <w:jc w:val="both"/>
        <w:rPr>
          <w:rFonts w:ascii="Times New Roman" w:hAnsi="Times New Roman" w:cs="Times New Roman"/>
          <w:sz w:val="22"/>
          <w:szCs w:val="22"/>
          <w:lang w:val="mn-MN"/>
        </w:rPr>
      </w:pPr>
      <w:r w:rsidRPr="009754EC">
        <w:rPr>
          <w:rFonts w:ascii="Times New Roman" w:hAnsi="Times New Roman" w:cs="Times New Roman"/>
          <w:b/>
          <w:sz w:val="22"/>
          <w:szCs w:val="22"/>
          <w:lang w:val="mn-MN"/>
        </w:rPr>
        <w:t xml:space="preserve">Дөрөв. Хүн амын суурьшил, шилжилт хөдөлгөөнийг байдал. </w:t>
      </w:r>
      <w:r w:rsidRPr="009754EC">
        <w:rPr>
          <w:rFonts w:ascii="Times New Roman" w:hAnsi="Times New Roman" w:cs="Times New Roman"/>
          <w:sz w:val="22"/>
          <w:szCs w:val="22"/>
          <w:lang w:val="mn-MN"/>
        </w:rPr>
        <w:t xml:space="preserve"> Сүүлийн жилүүдэд хүн амын төрөлт нэмэгдэж, хөдөө орон нутгаас Улаанбаатар хотод шилжин ирэгсдийн тоо тогтвортой байгаагаас шалтгаалан нийслэл хотын хүн амын өсөлтөнд ердийн өсөлтийн эзлэх хувийн жин жил ирэх тусам нэмэгдсээр байна.</w:t>
      </w:r>
    </w:p>
    <w:p w:rsidR="001D694B" w:rsidRPr="009754EC" w:rsidRDefault="001D694B" w:rsidP="001D694B">
      <w:pPr>
        <w:pStyle w:val="Default"/>
        <w:ind w:firstLine="720"/>
        <w:jc w:val="both"/>
        <w:rPr>
          <w:rFonts w:ascii="Times New Roman" w:hAnsi="Times New Roman" w:cs="Times New Roman"/>
          <w:sz w:val="22"/>
          <w:szCs w:val="22"/>
          <w:lang w:val="mn-MN"/>
        </w:rPr>
      </w:pPr>
      <w:r w:rsidRPr="009754EC">
        <w:rPr>
          <w:rFonts w:ascii="Times New Roman" w:hAnsi="Times New Roman" w:cs="Times New Roman"/>
          <w:sz w:val="22"/>
          <w:szCs w:val="22"/>
          <w:lang w:val="mn-MN"/>
        </w:rPr>
        <w:t xml:space="preserve"> Монгол улсын нийслэл Улаанбаатар хотод 2015 оны 1-р сарын 1-ний байдлаар 627837 эрэгтэй, 686649 эмэгтэй буюу нийт 1314486 хүн байнга оршин сууж байна. </w:t>
      </w:r>
    </w:p>
    <w:p w:rsidR="001D694B" w:rsidRPr="009754EC" w:rsidRDefault="001D694B" w:rsidP="001D694B">
      <w:pPr>
        <w:pStyle w:val="Default"/>
        <w:ind w:firstLine="720"/>
        <w:jc w:val="both"/>
        <w:rPr>
          <w:rFonts w:ascii="Times New Roman" w:hAnsi="Times New Roman" w:cs="Times New Roman"/>
          <w:sz w:val="22"/>
          <w:szCs w:val="22"/>
          <w:lang w:val="mn-MN"/>
        </w:rPr>
      </w:pPr>
      <w:r w:rsidRPr="009754EC">
        <w:rPr>
          <w:rFonts w:ascii="Times New Roman" w:hAnsi="Times New Roman" w:cs="Times New Roman"/>
          <w:sz w:val="22"/>
          <w:szCs w:val="22"/>
          <w:lang w:val="mn-MN"/>
        </w:rPr>
        <w:t xml:space="preserve"> Нийслэл Улаанбаатар хотын суурин хүн амын тоо 2013 оноос 47.5 мянган хүнээр буюу 3.7 хувиар өсчээ. Хүн амын жилийн дундаж өсөлтийн хурдыг тооллого явагдсан онуудаар авч үзвэл: 1956-1963 онд хамгийн өндөр буюу 9.5 хувь, 1963-1969 онд 3.0 хувь, 1969-1979 онд 4.2 хувь, 1979-1989 онд 3.1 хувь, 1989-2000 онд 3.0 хувь, 2000-2010 оны хооронд 3.9 хувь, 2010-2014 оны хооронд 3.3 хувиар тус тус өсчээ . </w:t>
      </w:r>
    </w:p>
    <w:p w:rsidR="001D694B" w:rsidRPr="009754EC" w:rsidRDefault="001D694B" w:rsidP="001D694B">
      <w:pPr>
        <w:pStyle w:val="Default"/>
        <w:ind w:firstLine="720"/>
        <w:jc w:val="both"/>
        <w:rPr>
          <w:rFonts w:ascii="Times New Roman" w:hAnsi="Times New Roman" w:cs="Times New Roman"/>
          <w:sz w:val="22"/>
          <w:szCs w:val="22"/>
          <w:lang w:val="mn-MN"/>
        </w:rPr>
      </w:pPr>
      <w:r w:rsidRPr="009754EC">
        <w:rPr>
          <w:rFonts w:ascii="Times New Roman" w:hAnsi="Times New Roman" w:cs="Times New Roman"/>
          <w:sz w:val="22"/>
          <w:szCs w:val="22"/>
          <w:lang w:val="mn-MN"/>
        </w:rPr>
        <w:t xml:space="preserve">2000 онд шилжих хөдөлгөөний цэвэр коэффициент буюу 1000 хүн ам тутамд ногдох механик өсөлт 25 байсан нь ердийн хөдөлгөөний цэвэр коэффициент буюу 1000 хүн ам тутамд ногдох ердийн цэвэр өсөлтөөс бараг 3 дахин их байсан бол 2014 оны байдлаар 1000 хүн ам тутамд ногдох цэвэр өсөлтийн түвшин механик өсөлтийн түвшнөөс 1.4 дахин илүү болсон байна. </w:t>
      </w:r>
    </w:p>
    <w:p w:rsidR="001D694B" w:rsidRPr="009754EC" w:rsidRDefault="001D694B" w:rsidP="001D694B">
      <w:pPr>
        <w:pStyle w:val="Default"/>
        <w:ind w:firstLine="720"/>
        <w:jc w:val="both"/>
        <w:rPr>
          <w:rFonts w:ascii="Times New Roman" w:hAnsi="Times New Roman" w:cs="Times New Roman"/>
          <w:sz w:val="22"/>
          <w:szCs w:val="22"/>
          <w:lang w:val="mn-MN"/>
        </w:rPr>
      </w:pPr>
      <w:r w:rsidRPr="009754EC">
        <w:rPr>
          <w:rFonts w:ascii="Times New Roman" w:hAnsi="Times New Roman" w:cs="Times New Roman"/>
          <w:sz w:val="22"/>
          <w:szCs w:val="22"/>
          <w:lang w:val="mn-MN"/>
        </w:rPr>
        <w:t>Нийслэл хотод 2014 онд 31356 хүн албан ёсоор шилжин ирж, 30.2 хувь буюу 9470 нь Сонгинохайрхан, 22.5 хувь буюу 7060 нь Баянзүрх, 13.9 хувь буюу 4362 нь Баянгол, 11.5 хувь буюу 3618 нь Чингэлтэй, 9.1 хувь буюу 2851 нь Хан-Уул, 8.4 хувь буюу 2627 нь Сүхбаатар, үлдсэн 4.4 хувь буюу 1368 нь Багануур, Багахангай, Налайх дүүрэгт тус тус суурьшжээ</w:t>
      </w:r>
      <w:r w:rsidRPr="009754EC">
        <w:rPr>
          <w:rStyle w:val="FootnoteReference"/>
          <w:rFonts w:ascii="Times New Roman" w:hAnsi="Times New Roman" w:cs="Times New Roman"/>
          <w:sz w:val="22"/>
          <w:szCs w:val="22"/>
          <w:lang w:val="mn-MN"/>
        </w:rPr>
        <w:footnoteReference w:id="6"/>
      </w:r>
      <w:r w:rsidRPr="009754EC">
        <w:rPr>
          <w:rFonts w:ascii="Times New Roman" w:hAnsi="Times New Roman" w:cs="Times New Roman"/>
          <w:sz w:val="22"/>
          <w:szCs w:val="22"/>
          <w:lang w:val="mn-MN"/>
        </w:rPr>
        <w:t>.</w:t>
      </w:r>
    </w:p>
    <w:p w:rsidR="001D694B" w:rsidRPr="009754EC" w:rsidRDefault="001D694B" w:rsidP="001D694B">
      <w:pPr>
        <w:pStyle w:val="Default"/>
        <w:ind w:firstLine="720"/>
        <w:jc w:val="both"/>
        <w:rPr>
          <w:rFonts w:ascii="Times New Roman" w:hAnsi="Times New Roman" w:cs="Times New Roman"/>
          <w:sz w:val="22"/>
          <w:szCs w:val="22"/>
          <w:lang w:val="mn-MN"/>
        </w:rPr>
      </w:pPr>
      <w:r w:rsidRPr="009754EC">
        <w:rPr>
          <w:rFonts w:ascii="Times New Roman" w:hAnsi="Times New Roman" w:cs="Times New Roman"/>
          <w:sz w:val="22"/>
          <w:szCs w:val="22"/>
          <w:lang w:val="mn-MN"/>
        </w:rPr>
        <w:t xml:space="preserve">“Улаанбаатар хотыг 2020 он хүртэл хөгжүүлэх ерөнхий төлөвлөгөөний тодотгол, 2030 он хүртэлх хөгжлийн чиг хандлага”-аас хүн амын өсөлт, шилжилт хөдөлгөөнийг найман бүс, 47 нэгжид жигд суурьшуулан төвлөрлийг сааруулах чиг хандлагатай байхаар үзэл баримтлалыг бий болгосон. </w:t>
      </w:r>
    </w:p>
    <w:p w:rsidR="001D694B" w:rsidRPr="009754EC" w:rsidRDefault="001D694B" w:rsidP="001D694B">
      <w:pPr>
        <w:pStyle w:val="Default"/>
        <w:jc w:val="both"/>
        <w:rPr>
          <w:rFonts w:ascii="Times New Roman" w:hAnsi="Times New Roman" w:cs="Times New Roman"/>
          <w:b/>
          <w:sz w:val="22"/>
          <w:szCs w:val="22"/>
          <w:lang w:val="mn-MN"/>
        </w:rPr>
      </w:pPr>
      <w:r w:rsidRPr="009754EC">
        <w:rPr>
          <w:rFonts w:ascii="Times New Roman" w:hAnsi="Times New Roman" w:cs="Times New Roman"/>
          <w:sz w:val="22"/>
          <w:szCs w:val="22"/>
          <w:lang w:val="mn-MN"/>
        </w:rPr>
        <w:lastRenderedPageBreak/>
        <w:tab/>
      </w:r>
      <w:r w:rsidRPr="009754EC">
        <w:rPr>
          <w:rFonts w:ascii="Times New Roman" w:hAnsi="Times New Roman" w:cs="Times New Roman"/>
          <w:b/>
          <w:sz w:val="22"/>
          <w:szCs w:val="22"/>
          <w:lang w:val="mn-MN"/>
        </w:rPr>
        <w:t xml:space="preserve">Гурав. </w:t>
      </w:r>
      <w:r w:rsidRPr="009754EC">
        <w:rPr>
          <w:rFonts w:ascii="Times New Roman" w:hAnsi="Times New Roman" w:cs="Times New Roman"/>
          <w:b/>
          <w:color w:val="auto"/>
          <w:sz w:val="22"/>
          <w:szCs w:val="22"/>
          <w:lang w:val="mn-MN"/>
        </w:rPr>
        <w:t>Улаанбаатар хотын 2015 онд бүртгэгдсэн гэмт хэрэг, захиргааны зөрчлийн нөхцөл байдал</w:t>
      </w:r>
      <w:r w:rsidRPr="009754EC">
        <w:rPr>
          <w:rStyle w:val="FootnoteReference"/>
          <w:rFonts w:ascii="Times New Roman" w:hAnsi="Times New Roman" w:cs="Times New Roman"/>
          <w:b/>
          <w:color w:val="auto"/>
          <w:sz w:val="22"/>
          <w:szCs w:val="22"/>
          <w:lang w:val="mn-MN"/>
        </w:rPr>
        <w:footnoteReference w:id="7"/>
      </w:r>
      <w:r w:rsidRPr="009754EC">
        <w:rPr>
          <w:rFonts w:ascii="Times New Roman" w:hAnsi="Times New Roman" w:cs="Times New Roman"/>
          <w:b/>
          <w:color w:val="auto"/>
          <w:sz w:val="22"/>
          <w:szCs w:val="22"/>
          <w:lang w:val="mn-MN"/>
        </w:rPr>
        <w:t xml:space="preserve">. </w:t>
      </w:r>
    </w:p>
    <w:p w:rsidR="00347094" w:rsidRDefault="001D694B" w:rsidP="001D694B">
      <w:pPr>
        <w:spacing w:before="120" w:after="0" w:line="240" w:lineRule="auto"/>
        <w:rPr>
          <w:rFonts w:ascii="Times New Roman" w:hAnsi="Times New Roman" w:cs="Times New Roman"/>
          <w:noProof/>
          <w:u w:val="single"/>
          <w:lang w:val="mn-MN"/>
        </w:rPr>
      </w:pPr>
      <w:r w:rsidRPr="009754EC">
        <w:rPr>
          <w:rFonts w:ascii="Times New Roman" w:hAnsi="Times New Roman" w:cs="Times New Roman"/>
          <w:noProof/>
          <w:lang w:val="mn-MN"/>
        </w:rPr>
        <w:t xml:space="preserve"> </w:t>
      </w:r>
      <w:r w:rsidRPr="009754EC">
        <w:rPr>
          <w:rFonts w:ascii="Times New Roman" w:hAnsi="Times New Roman" w:cs="Times New Roman"/>
          <w:noProof/>
          <w:u w:val="single"/>
          <w:lang w:val="mn-MN"/>
        </w:rPr>
        <w:t>Нийт 324367 гомдол, мэдээлэл хүлээн авч шалгаснаа</w:t>
      </w:r>
    </w:p>
    <w:p w:rsidR="00347094" w:rsidRDefault="0034688A" w:rsidP="001D694B">
      <w:pPr>
        <w:spacing w:before="120" w:after="0" w:line="240" w:lineRule="auto"/>
        <w:rPr>
          <w:rFonts w:ascii="Times New Roman" w:hAnsi="Times New Roman" w:cs="Times New Roman"/>
          <w:noProof/>
          <w:u w:val="single"/>
          <w:lang w:val="mn-MN"/>
        </w:rPr>
      </w:pPr>
      <w:r>
        <w:rPr>
          <w:rFonts w:ascii="Times New Roman" w:hAnsi="Times New Roman" w:cs="Times New Roman"/>
          <w:noProof/>
        </w:rPr>
        <w:pict>
          <v:group id="_x0000_s1030" style="position:absolute;margin-left:192pt;margin-top:1.25pt;width:210.75pt;height:261pt;z-index:251676672" coordorigin="5235,2730" coordsize="4170,4679">
            <v:group id="_x0000_s1029" style="position:absolute;left:5235;top:2730;width:4170;height:3375" coordorigin="5235,2460" coordsize="4170,3645">
              <v:rect id="Rectangle 15" o:spid="_x0000_s1026" style="position:absolute;left:5235;top:2460;width:4170;height:142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" fillcolor="#8db3e2" strokecolor="#243f60" strokeweight="2pt">
                <v:shadow on="t" color="#b8cce4" opacity="26214f" origin="-.5" offset="3pt,0"/>
                <v:textbox>
                  <w:txbxContent>
                    <w:p w:rsidR="0034688A" w:rsidRPr="002B68B9" w:rsidRDefault="0034688A" w:rsidP="001D694B">
                      <w:pPr>
                        <w:pStyle w:val="ListParagraph"/>
                        <w:numPr>
                          <w:ilvl w:val="0"/>
                          <w:numId w:val="13"/>
                        </w:numPr>
                        <w:spacing w:after="0" w:line="240" w:lineRule="auto"/>
                        <w:rPr>
                          <w:rFonts w:ascii="Times New Roman" w:hAnsi="Times New Roman"/>
                          <w:color w:val="000000"/>
                          <w:sz w:val="20"/>
                          <w:szCs w:val="20"/>
                        </w:rPr>
                      </w:pPr>
                      <w:r w:rsidRPr="000D381F">
                        <w:rPr>
                          <w:rFonts w:ascii="Times New Roman" w:hAnsi="Times New Roman"/>
                          <w:color w:val="000000"/>
                          <w:sz w:val="20"/>
                          <w:szCs w:val="20"/>
                        </w:rPr>
                        <w:t xml:space="preserve">18313 буюу 29.6 хувьд эрүүгийн хэрэг </w:t>
                      </w:r>
                      <w:r w:rsidRPr="002B68B9">
                        <w:rPr>
                          <w:rFonts w:ascii="Times New Roman" w:hAnsi="Times New Roman"/>
                          <w:color w:val="000000"/>
                          <w:sz w:val="20"/>
                          <w:szCs w:val="20"/>
                        </w:rPr>
                        <w:t>үүсгэсэн,</w:t>
                      </w:r>
                    </w:p>
                    <w:p w:rsidR="0034688A" w:rsidRPr="000D381F" w:rsidRDefault="0034688A" w:rsidP="001D694B">
                      <w:pPr>
                        <w:pStyle w:val="ListParagraph"/>
                        <w:numPr>
                          <w:ilvl w:val="0"/>
                          <w:numId w:val="13"/>
                        </w:numPr>
                        <w:spacing w:after="0" w:line="240" w:lineRule="auto"/>
                        <w:rPr>
                          <w:rFonts w:ascii="Times New Roman" w:hAnsi="Times New Roman"/>
                          <w:color w:val="000000"/>
                          <w:sz w:val="20"/>
                          <w:szCs w:val="20"/>
                        </w:rPr>
                      </w:pPr>
                      <w:r w:rsidRPr="000D381F">
                        <w:rPr>
                          <w:rFonts w:ascii="Times New Roman" w:hAnsi="Times New Roman"/>
                          <w:color w:val="000000"/>
                          <w:sz w:val="20"/>
                          <w:szCs w:val="20"/>
                        </w:rPr>
                        <w:t>43547 буюу 70.3 хувьд эрүүгийн хэрэг үүсгэхээс татгалзах санал гаргасан.</w:t>
                      </w:r>
                    </w:p>
                  </w:txbxContent>
                </v:textbox>
              </v:rect>
              <v:rect id="Rectangle 13" o:spid="_x0000_s1027" style="position:absolute;left:5235;top:3765;width:4170;height:23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" fillcolor="#b8cce4" strokecolor="#243f60" strokeweight="2pt">
                <v:shadow on="t" color="#b8cce4" opacity="26214f" origin="-.5" offset="3pt,0"/>
                <v:textbox style="mso-next-textbox:#Rectangle 13">
                  <w:txbxContent>
                    <w:p w:rsidR="0034688A" w:rsidRPr="000D381F" w:rsidRDefault="0034688A" w:rsidP="001D694B">
                      <w:pPr>
                        <w:pStyle w:val="ListParagraph"/>
                        <w:numPr>
                          <w:ilvl w:val="0"/>
                          <w:numId w:val="14"/>
                        </w:numPr>
                        <w:tabs>
                          <w:tab w:val="left" w:pos="-4111"/>
                          <w:tab w:val="left" w:pos="5385"/>
                        </w:tabs>
                        <w:spacing w:after="0" w:line="240" w:lineRule="auto"/>
                        <w:jc w:val="both"/>
                        <w:rPr>
                          <w:rFonts w:ascii="Times New Roman" w:hAnsi="Times New Roman"/>
                          <w:color w:val="000000"/>
                          <w:sz w:val="20"/>
                          <w:szCs w:val="20"/>
                        </w:rPr>
                      </w:pPr>
                      <w:r w:rsidRPr="000D381F">
                        <w:rPr>
                          <w:rFonts w:ascii="Times New Roman" w:hAnsi="Times New Roman"/>
                          <w:color w:val="000000"/>
                          <w:sz w:val="20"/>
                          <w:szCs w:val="20"/>
                        </w:rPr>
                        <w:t>51.3 хувийг торгуулийн хуудсаар,</w:t>
                      </w:r>
                    </w:p>
                    <w:p w:rsidR="0034688A" w:rsidRPr="000D381F" w:rsidRDefault="0034688A" w:rsidP="001D694B">
                      <w:pPr>
                        <w:pStyle w:val="ListParagraph"/>
                        <w:numPr>
                          <w:ilvl w:val="0"/>
                          <w:numId w:val="14"/>
                        </w:numPr>
                        <w:tabs>
                          <w:tab w:val="left" w:pos="-4111"/>
                          <w:tab w:val="left" w:pos="5385"/>
                        </w:tabs>
                        <w:spacing w:after="0" w:line="240" w:lineRule="auto"/>
                        <w:jc w:val="both"/>
                        <w:rPr>
                          <w:rFonts w:ascii="Times New Roman" w:hAnsi="Times New Roman"/>
                          <w:color w:val="000000"/>
                          <w:sz w:val="20"/>
                          <w:szCs w:val="20"/>
                        </w:rPr>
                      </w:pPr>
                      <w:r w:rsidRPr="000D381F">
                        <w:rPr>
                          <w:rFonts w:ascii="Times New Roman" w:hAnsi="Times New Roman"/>
                          <w:color w:val="000000"/>
                          <w:sz w:val="20"/>
                          <w:szCs w:val="20"/>
                        </w:rPr>
                        <w:t>32.9 хувийг шийтгэврээр тус тус торгох</w:t>
                      </w:r>
                    </w:p>
                    <w:p w:rsidR="0034688A" w:rsidRPr="000D381F" w:rsidRDefault="0034688A" w:rsidP="001D694B">
                      <w:pPr>
                        <w:pStyle w:val="ListParagraph"/>
                        <w:numPr>
                          <w:ilvl w:val="0"/>
                          <w:numId w:val="14"/>
                        </w:numPr>
                        <w:tabs>
                          <w:tab w:val="left" w:pos="-4111"/>
                          <w:tab w:val="left" w:pos="5385"/>
                        </w:tabs>
                        <w:spacing w:after="0" w:line="240" w:lineRule="auto"/>
                        <w:jc w:val="both"/>
                        <w:rPr>
                          <w:rFonts w:ascii="Times New Roman" w:hAnsi="Times New Roman"/>
                          <w:color w:val="000000"/>
                          <w:sz w:val="20"/>
                          <w:szCs w:val="20"/>
                        </w:rPr>
                      </w:pPr>
                      <w:r w:rsidRPr="000D381F">
                        <w:rPr>
                          <w:rFonts w:ascii="Times New Roman" w:hAnsi="Times New Roman"/>
                          <w:color w:val="000000"/>
                          <w:sz w:val="20"/>
                          <w:szCs w:val="20"/>
                        </w:rPr>
                        <w:t>10.3 хувийг баривчлах,</w:t>
                      </w:r>
                    </w:p>
                    <w:p w:rsidR="0034688A" w:rsidRPr="000D381F" w:rsidRDefault="0034688A" w:rsidP="001D694B">
                      <w:pPr>
                        <w:pStyle w:val="ListParagraph"/>
                        <w:numPr>
                          <w:ilvl w:val="0"/>
                          <w:numId w:val="14"/>
                        </w:numPr>
                        <w:tabs>
                          <w:tab w:val="left" w:pos="-4111"/>
                          <w:tab w:val="left" w:pos="5385"/>
                        </w:tabs>
                        <w:spacing w:after="0" w:line="240" w:lineRule="auto"/>
                        <w:jc w:val="both"/>
                        <w:rPr>
                          <w:rFonts w:ascii="Times New Roman" w:hAnsi="Times New Roman"/>
                          <w:color w:val="1D1B11"/>
                          <w:sz w:val="20"/>
                          <w:szCs w:val="20"/>
                        </w:rPr>
                      </w:pPr>
                      <w:r w:rsidRPr="000D381F">
                        <w:rPr>
                          <w:rFonts w:ascii="Times New Roman" w:hAnsi="Times New Roman"/>
                          <w:color w:val="1D1B11"/>
                          <w:sz w:val="20"/>
                          <w:szCs w:val="20"/>
                        </w:rPr>
                        <w:t>4.3 хувийг тээврийн хэрэгсэл жолоодох эрх хасах шийтгэл тус тус ногдуулсан,</w:t>
                      </w:r>
                    </w:p>
                    <w:p w:rsidR="0034688A" w:rsidRPr="000D381F" w:rsidRDefault="0034688A" w:rsidP="001D694B">
                      <w:pPr>
                        <w:pStyle w:val="ListParagraph"/>
                        <w:numPr>
                          <w:ilvl w:val="0"/>
                          <w:numId w:val="14"/>
                        </w:numPr>
                        <w:tabs>
                          <w:tab w:val="left" w:pos="-4111"/>
                          <w:tab w:val="left" w:pos="5385"/>
                        </w:tabs>
                        <w:spacing w:after="0" w:line="240" w:lineRule="auto"/>
                        <w:jc w:val="both"/>
                        <w:rPr>
                          <w:rFonts w:ascii="Times New Roman" w:hAnsi="Times New Roman"/>
                          <w:color w:val="000000"/>
                          <w:sz w:val="20"/>
                          <w:szCs w:val="20"/>
                        </w:rPr>
                      </w:pPr>
                      <w:r w:rsidRPr="000D381F">
                        <w:rPr>
                          <w:rFonts w:ascii="Times New Roman" w:hAnsi="Times New Roman"/>
                          <w:color w:val="000000"/>
                          <w:sz w:val="20"/>
                          <w:szCs w:val="20"/>
                        </w:rPr>
                        <w:t>0.1 хувийг нэгтгэж,</w:t>
                      </w:r>
                    </w:p>
                    <w:p w:rsidR="0034688A" w:rsidRPr="000D381F" w:rsidRDefault="0034688A" w:rsidP="001D694B">
                      <w:pPr>
                        <w:pStyle w:val="ListParagraph"/>
                        <w:numPr>
                          <w:ilvl w:val="0"/>
                          <w:numId w:val="14"/>
                        </w:numPr>
                        <w:spacing w:after="0" w:line="240" w:lineRule="auto"/>
                        <w:rPr>
                          <w:rFonts w:ascii="Times New Roman" w:hAnsi="Times New Roman"/>
                          <w:color w:val="000000"/>
                          <w:sz w:val="20"/>
                          <w:szCs w:val="20"/>
                        </w:rPr>
                      </w:pPr>
                      <w:r w:rsidRPr="000D381F">
                        <w:rPr>
                          <w:rFonts w:ascii="Times New Roman" w:hAnsi="Times New Roman"/>
                          <w:color w:val="000000"/>
                          <w:sz w:val="20"/>
                          <w:szCs w:val="20"/>
                        </w:rPr>
                        <w:t>1.1 хувьд нь зөрчлийг хянан шалгах ажиллагаа явуулж болохгүй үндэслэл тогтоогдсон.</w:t>
                      </w:r>
                    </w:p>
                  </w:txbxContent>
                </v:textbox>
              </v:rect>
            </v:group>
            <v:rect id="Rectangle 10" o:spid="_x0000_s1028" style="position:absolute;left:5235;top:6105;width:4170;height:1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" fillcolor="#dbe5f1" strokecolor="#243f60" strokeweight="2pt">
              <v:shadow on="t" color="#b8cce4" opacity="26214f" origin="-.5" offset="3pt,0"/>
              <v:textbox style="mso-next-textbox:#Rectangle 10">
                <w:txbxContent>
                  <w:p w:rsidR="0034688A" w:rsidRPr="000D381F" w:rsidRDefault="0034688A" w:rsidP="001D694B">
                    <w:pPr>
                      <w:pStyle w:val="ListParagraph"/>
                      <w:numPr>
                        <w:ilvl w:val="0"/>
                        <w:numId w:val="15"/>
                      </w:numPr>
                      <w:spacing w:after="0" w:line="240" w:lineRule="auto"/>
                      <w:rPr>
                        <w:rFonts w:ascii="Times New Roman" w:hAnsi="Times New Roman"/>
                        <w:color w:val="000000"/>
                        <w:sz w:val="20"/>
                        <w:szCs w:val="20"/>
                      </w:rPr>
                    </w:pPr>
                    <w:r w:rsidRPr="000D381F">
                      <w:rPr>
                        <w:rFonts w:ascii="Times New Roman" w:hAnsi="Times New Roman"/>
                        <w:color w:val="000000"/>
                        <w:sz w:val="20"/>
                        <w:szCs w:val="20"/>
                      </w:rPr>
                      <w:t xml:space="preserve">зөвлөгөө өгсөн </w:t>
                    </w:r>
                  </w:p>
                  <w:p w:rsidR="0034688A" w:rsidRPr="000D381F" w:rsidRDefault="0034688A" w:rsidP="001D694B">
                    <w:pPr>
                      <w:pStyle w:val="ListParagraph"/>
                      <w:numPr>
                        <w:ilvl w:val="0"/>
                        <w:numId w:val="15"/>
                      </w:numPr>
                      <w:spacing w:after="0" w:line="240" w:lineRule="auto"/>
                      <w:rPr>
                        <w:rFonts w:ascii="Times New Roman" w:hAnsi="Times New Roman"/>
                        <w:color w:val="000000"/>
                        <w:sz w:val="20"/>
                        <w:szCs w:val="20"/>
                      </w:rPr>
                    </w:pPr>
                    <w:r w:rsidRPr="000D381F">
                      <w:rPr>
                        <w:rFonts w:ascii="Times New Roman" w:hAnsi="Times New Roman"/>
                        <w:color w:val="000000"/>
                        <w:sz w:val="20"/>
                        <w:szCs w:val="20"/>
                      </w:rPr>
                      <w:t xml:space="preserve">газар дээр нь зохицуулсан </w:t>
                    </w:r>
                  </w:p>
                  <w:p w:rsidR="0034688A" w:rsidRPr="000D381F" w:rsidRDefault="0034688A" w:rsidP="001D694B">
                    <w:pPr>
                      <w:pStyle w:val="ListParagraph"/>
                      <w:numPr>
                        <w:ilvl w:val="0"/>
                        <w:numId w:val="15"/>
                      </w:numPr>
                      <w:spacing w:after="0" w:line="240" w:lineRule="auto"/>
                      <w:rPr>
                        <w:rFonts w:ascii="Times New Roman" w:hAnsi="Times New Roman"/>
                        <w:color w:val="000000"/>
                        <w:sz w:val="20"/>
                        <w:szCs w:val="20"/>
                      </w:rPr>
                    </w:pPr>
                    <w:r w:rsidRPr="000D381F">
                      <w:rPr>
                        <w:rFonts w:ascii="Times New Roman" w:hAnsi="Times New Roman"/>
                        <w:color w:val="000000"/>
                        <w:sz w:val="20"/>
                        <w:szCs w:val="20"/>
                      </w:rPr>
                      <w:t xml:space="preserve">саатуулсан </w:t>
                    </w:r>
                  </w:p>
                  <w:p w:rsidR="0034688A" w:rsidRPr="000D381F" w:rsidRDefault="0034688A" w:rsidP="001D694B">
                    <w:pPr>
                      <w:pStyle w:val="ListParagraph"/>
                      <w:numPr>
                        <w:ilvl w:val="0"/>
                        <w:numId w:val="15"/>
                      </w:numPr>
                      <w:spacing w:after="0" w:line="240" w:lineRule="auto"/>
                      <w:rPr>
                        <w:rFonts w:ascii="Times New Roman" w:hAnsi="Times New Roman"/>
                        <w:color w:val="000000"/>
                        <w:sz w:val="20"/>
                        <w:szCs w:val="20"/>
                      </w:rPr>
                    </w:pPr>
                    <w:r w:rsidRPr="000D381F">
                      <w:rPr>
                        <w:rFonts w:ascii="Times New Roman" w:hAnsi="Times New Roman"/>
                        <w:color w:val="000000"/>
                        <w:sz w:val="20"/>
                        <w:szCs w:val="20"/>
                      </w:rPr>
                      <w:t>дуудлага худлаа байсан</w:t>
                    </w:r>
                  </w:p>
                  <w:p w:rsidR="0034688A" w:rsidRPr="00347094" w:rsidRDefault="0034688A" w:rsidP="00347094">
                    <w:pPr>
                      <w:pStyle w:val="ListParagraph"/>
                      <w:numPr>
                        <w:ilvl w:val="0"/>
                        <w:numId w:val="15"/>
                      </w:numPr>
                      <w:spacing w:after="0" w:line="240" w:lineRule="auto"/>
                      <w:rPr>
                        <w:rFonts w:ascii="Times New Roman" w:hAnsi="Times New Roman"/>
                        <w:color w:val="000000"/>
                        <w:sz w:val="20"/>
                        <w:szCs w:val="20"/>
                      </w:rPr>
                    </w:pPr>
                    <w:proofErr w:type="gramStart"/>
                    <w:r>
                      <w:rPr>
                        <w:rFonts w:ascii="Times New Roman" w:hAnsi="Times New Roman"/>
                        <w:color w:val="000000"/>
                        <w:sz w:val="20"/>
                        <w:szCs w:val="20"/>
                      </w:rPr>
                      <w:t>харьяаллаар</w:t>
                    </w:r>
                    <w:proofErr w:type="gramEnd"/>
                    <w:r>
                      <w:rPr>
                        <w:rFonts w:ascii="Times New Roman" w:hAnsi="Times New Roman"/>
                        <w:color w:val="000000"/>
                        <w:sz w:val="20"/>
                        <w:szCs w:val="20"/>
                      </w:rPr>
                      <w:t xml:space="preserve"> шилжүүл</w:t>
                    </w:r>
                    <w:r>
                      <w:rPr>
                        <w:rFonts w:ascii="Times New Roman" w:hAnsi="Times New Roman"/>
                        <w:color w:val="000000"/>
                        <w:sz w:val="20"/>
                        <w:szCs w:val="20"/>
                        <w:lang w:val="mn-MN"/>
                      </w:rPr>
                      <w:t>сэн байна.</w:t>
                    </w:r>
                  </w:p>
                  <w:p w:rsidR="0034688A" w:rsidRPr="000D381F" w:rsidRDefault="0034688A" w:rsidP="001D694B">
                    <w:pPr>
                      <w:ind w:left="360"/>
                      <w:rPr>
                        <w:rFonts w:ascii="Times New Roman" w:hAnsi="Times New Roman" w:cs="Times New Roman"/>
                        <w:color w:val="000000"/>
                      </w:rPr>
                    </w:pPr>
                  </w:p>
                </w:txbxContent>
              </v:textbox>
            </v:rect>
          </v:group>
        </w:pict>
      </w:r>
      <w:r w:rsidR="00347094">
        <w:rPr>
          <w:rFonts w:ascii="Times New Roman" w:hAnsi="Times New Roman" w:cs="Times New Roman"/>
          <w:noProof/>
          <w:lang w:val="mn-MN" w:eastAsia="mn-MN"/>
        </w:rPr>
        <w:drawing>
          <wp:inline distT="0" distB="0" distL="0" distR="0">
            <wp:extent cx="5200650" cy="3048000"/>
            <wp:effectExtent l="38100" t="19050" r="0" b="0"/>
            <wp:docPr id="8" name="Di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47094" w:rsidRDefault="00347094" w:rsidP="001D694B">
      <w:pPr>
        <w:spacing w:before="120" w:after="0" w:line="240" w:lineRule="auto"/>
        <w:rPr>
          <w:rFonts w:ascii="Times New Roman" w:hAnsi="Times New Roman" w:cs="Times New Roman"/>
          <w:noProof/>
          <w:u w:val="single"/>
          <w:lang w:val="mn-MN"/>
        </w:rPr>
      </w:pPr>
    </w:p>
    <w:p w:rsidR="001D694B" w:rsidRPr="009754EC" w:rsidRDefault="001D694B" w:rsidP="0060158F">
      <w:pPr>
        <w:tabs>
          <w:tab w:val="left" w:pos="-4111"/>
          <w:tab w:val="left" w:pos="4962"/>
        </w:tabs>
        <w:spacing w:after="0" w:line="240" w:lineRule="auto"/>
        <w:jc w:val="both"/>
        <w:rPr>
          <w:rFonts w:ascii="Times New Roman" w:hAnsi="Times New Roman" w:cs="Times New Roman"/>
          <w:lang w:val="mn-MN"/>
        </w:rPr>
      </w:pPr>
      <w:r w:rsidRPr="009754EC">
        <w:rPr>
          <w:rFonts w:ascii="Times New Roman" w:hAnsi="Times New Roman" w:cs="Times New Roman"/>
          <w:u w:val="single"/>
          <w:lang w:val="mn-MN"/>
        </w:rPr>
        <w:t>Бүртгэгдсэн нийт гэмт хэрэг</w:t>
      </w:r>
      <w:r w:rsidRPr="009754EC">
        <w:rPr>
          <w:rFonts w:ascii="Times New Roman" w:hAnsi="Times New Roman" w:cs="Times New Roman"/>
          <w:lang w:val="mn-MN"/>
        </w:rPr>
        <w:t>:</w:t>
      </w:r>
    </w:p>
    <w:p w:rsidR="001D694B" w:rsidRPr="009754EC" w:rsidRDefault="001D694B" w:rsidP="001D694B">
      <w:pPr>
        <w:pStyle w:val="ListParagraph"/>
        <w:tabs>
          <w:tab w:val="left" w:pos="-4111"/>
          <w:tab w:val="left" w:pos="4962"/>
          <w:tab w:val="left" w:pos="5385"/>
          <w:tab w:val="left" w:pos="6360"/>
          <w:tab w:val="right" w:pos="9261"/>
        </w:tabs>
        <w:spacing w:line="240" w:lineRule="auto"/>
        <w:ind w:left="0" w:firstLine="567"/>
        <w:jc w:val="both"/>
        <w:rPr>
          <w:rFonts w:ascii="Times New Roman" w:hAnsi="Times New Roman"/>
          <w:noProof/>
        </w:rPr>
      </w:pPr>
      <w:r w:rsidRPr="009754EC">
        <w:rPr>
          <w:rFonts w:ascii="Times New Roman" w:hAnsi="Times New Roman"/>
          <w:noProof/>
        </w:rPr>
        <w:t>-Нийслэлийн хэмжээнд 17939 гэмт хэрэг бүртгэгдсэн.</w:t>
      </w:r>
    </w:p>
    <w:p w:rsidR="001D694B" w:rsidRPr="009754EC" w:rsidRDefault="001D694B" w:rsidP="001D694B">
      <w:pPr>
        <w:pStyle w:val="ListParagraph"/>
        <w:tabs>
          <w:tab w:val="left" w:pos="-4111"/>
          <w:tab w:val="left" w:pos="4962"/>
          <w:tab w:val="left" w:pos="5385"/>
          <w:tab w:val="left" w:pos="6360"/>
          <w:tab w:val="right" w:pos="9261"/>
        </w:tabs>
        <w:spacing w:line="240" w:lineRule="auto"/>
        <w:ind w:left="0" w:firstLine="567"/>
        <w:jc w:val="both"/>
        <w:rPr>
          <w:rFonts w:ascii="Times New Roman" w:hAnsi="Times New Roman"/>
          <w:noProof/>
        </w:rPr>
      </w:pPr>
      <w:r w:rsidRPr="009754EC">
        <w:rPr>
          <w:rFonts w:ascii="Times New Roman" w:eastAsia="MS Gothic" w:hAnsi="Times New Roman"/>
          <w:noProof/>
        </w:rPr>
        <w:t>-ө</w:t>
      </w:r>
      <w:r w:rsidRPr="009754EC">
        <w:rPr>
          <w:rFonts w:ascii="Times New Roman" w:eastAsia="Microsoft YaHei" w:hAnsi="Times New Roman"/>
          <w:noProof/>
        </w:rPr>
        <w:t>мн</w:t>
      </w:r>
      <w:r w:rsidRPr="009754EC">
        <w:rPr>
          <w:rFonts w:ascii="Times New Roman" w:eastAsia="MS Gothic" w:hAnsi="Times New Roman"/>
          <w:noProof/>
        </w:rPr>
        <w:t>ө</w:t>
      </w:r>
      <w:r w:rsidRPr="009754EC">
        <w:rPr>
          <w:rFonts w:ascii="Times New Roman" w:eastAsia="Microsoft YaHei" w:hAnsi="Times New Roman"/>
          <w:noProof/>
        </w:rPr>
        <w:t xml:space="preserve">х оны мөн үетэй харьцуулахад </w:t>
      </w:r>
      <w:r w:rsidRPr="009754EC">
        <w:rPr>
          <w:rFonts w:ascii="Times New Roman" w:hAnsi="Times New Roman"/>
          <w:noProof/>
        </w:rPr>
        <w:t>734 хэргээр буюу 4.3 хувиар өссөн.</w:t>
      </w:r>
    </w:p>
    <w:p w:rsidR="001D694B" w:rsidRPr="009754EC" w:rsidRDefault="001D694B" w:rsidP="0060158F">
      <w:pPr>
        <w:spacing w:after="0" w:line="240" w:lineRule="auto"/>
        <w:ind w:right="-143"/>
        <w:jc w:val="both"/>
        <w:rPr>
          <w:rFonts w:ascii="Times New Roman" w:hAnsi="Times New Roman" w:cs="Times New Roman"/>
          <w:u w:val="single"/>
          <w:lang w:val="mn-MN"/>
        </w:rPr>
      </w:pPr>
      <w:r w:rsidRPr="009754EC">
        <w:rPr>
          <w:rFonts w:ascii="Times New Roman" w:hAnsi="Times New Roman" w:cs="Times New Roman"/>
          <w:u w:val="single"/>
          <w:lang w:val="mn-MN"/>
        </w:rPr>
        <w:t>Шалгасан захиргааны зөрчил:</w:t>
      </w:r>
      <w:r w:rsidR="0060158F">
        <w:rPr>
          <w:rFonts w:ascii="Times New Roman" w:hAnsi="Times New Roman" w:cs="Times New Roman"/>
          <w:u w:val="single"/>
          <w:lang w:val="mn-MN"/>
        </w:rPr>
        <w:t xml:space="preserve">    </w:t>
      </w:r>
    </w:p>
    <w:p w:rsidR="001D694B" w:rsidRPr="009754EC" w:rsidRDefault="001D694B" w:rsidP="001D694B">
      <w:pPr>
        <w:spacing w:after="0" w:line="240" w:lineRule="auto"/>
        <w:ind w:right="51" w:firstLine="720"/>
        <w:jc w:val="both"/>
        <w:rPr>
          <w:rFonts w:ascii="Times New Roman" w:hAnsi="Times New Roman" w:cs="Times New Roman"/>
          <w:lang w:val="mn-MN"/>
        </w:rPr>
      </w:pPr>
      <w:r w:rsidRPr="009754EC">
        <w:rPr>
          <w:rFonts w:ascii="Times New Roman" w:hAnsi="Times New Roman" w:cs="Times New Roman"/>
          <w:lang w:val="mn-MN"/>
        </w:rPr>
        <w:t>\Нийт 1151800 /давхардсан тоогоор/ захиргааны зөрчил бүртгэгдсэн нь өмнөх оны мөн үетэй харьцуулахад 775486 буюу 3.1 дахин өсчээ.</w:t>
      </w:r>
    </w:p>
    <w:p w:rsidR="001D694B" w:rsidRPr="009754EC" w:rsidRDefault="001D694B" w:rsidP="001D694B">
      <w:pPr>
        <w:spacing w:before="120" w:after="0" w:line="240" w:lineRule="auto"/>
        <w:ind w:right="51" w:firstLine="720"/>
        <w:jc w:val="both"/>
        <w:rPr>
          <w:rFonts w:ascii="Times New Roman" w:hAnsi="Times New Roman" w:cs="Times New Roman"/>
          <w:lang w:val="mn-MN"/>
        </w:rPr>
      </w:pPr>
      <w:r w:rsidRPr="009754EC">
        <w:rPr>
          <w:rFonts w:ascii="Times New Roman" w:hAnsi="Times New Roman" w:cs="Times New Roman"/>
          <w:lang w:val="mn-MN"/>
        </w:rPr>
        <w:t>-Зөрчил гаргасан 1120347иргэн, 16 албан тушаалтан, 981аж ахуйн нэгж, байгууллагад 14.0 тэрбум төгрөгөөр торгох,</w:t>
      </w:r>
    </w:p>
    <w:p w:rsidR="001D694B" w:rsidRPr="009754EC" w:rsidRDefault="001D694B" w:rsidP="001D694B">
      <w:pPr>
        <w:spacing w:after="0" w:line="240" w:lineRule="auto"/>
        <w:ind w:right="49" w:firstLine="720"/>
        <w:jc w:val="both"/>
        <w:rPr>
          <w:rFonts w:ascii="Times New Roman" w:hAnsi="Times New Roman" w:cs="Times New Roman"/>
          <w:lang w:val="mn-MN"/>
        </w:rPr>
      </w:pPr>
      <w:r w:rsidRPr="009754EC">
        <w:rPr>
          <w:rFonts w:ascii="Times New Roman" w:hAnsi="Times New Roman" w:cs="Times New Roman"/>
          <w:lang w:val="mn-MN"/>
        </w:rPr>
        <w:t>-17106 хүний тээврийн хэрэгсэл жолоодох эрх хасах,</w:t>
      </w:r>
    </w:p>
    <w:p w:rsidR="001D694B" w:rsidRPr="009754EC" w:rsidRDefault="001D694B" w:rsidP="001D694B">
      <w:pPr>
        <w:spacing w:after="0" w:line="240" w:lineRule="auto"/>
        <w:ind w:right="49" w:firstLine="720"/>
        <w:jc w:val="both"/>
        <w:rPr>
          <w:rFonts w:ascii="Times New Roman" w:hAnsi="Times New Roman" w:cs="Times New Roman"/>
          <w:lang w:val="mn-MN"/>
        </w:rPr>
      </w:pPr>
      <w:r w:rsidRPr="009754EC">
        <w:rPr>
          <w:rFonts w:ascii="Times New Roman" w:hAnsi="Times New Roman" w:cs="Times New Roman"/>
          <w:lang w:val="mn-MN"/>
        </w:rPr>
        <w:t xml:space="preserve">-1 хүнийг тээврийн хэрэгсэл хасаж, баривчилах  </w:t>
      </w:r>
    </w:p>
    <w:p w:rsidR="001D694B" w:rsidRPr="009754EC" w:rsidRDefault="001D694B" w:rsidP="001D694B">
      <w:pPr>
        <w:spacing w:after="0" w:line="240" w:lineRule="auto"/>
        <w:ind w:right="49" w:firstLine="720"/>
        <w:jc w:val="both"/>
        <w:rPr>
          <w:rFonts w:ascii="Times New Roman" w:hAnsi="Times New Roman" w:cs="Times New Roman"/>
          <w:lang w:val="mn-MN"/>
        </w:rPr>
      </w:pPr>
      <w:r w:rsidRPr="009754EC">
        <w:rPr>
          <w:rFonts w:ascii="Times New Roman" w:hAnsi="Times New Roman" w:cs="Times New Roman"/>
          <w:lang w:val="mn-MN"/>
        </w:rPr>
        <w:t xml:space="preserve">-6928 хүнийг торгож, эрх хасах, </w:t>
      </w:r>
    </w:p>
    <w:p w:rsidR="001D694B" w:rsidRPr="009754EC" w:rsidRDefault="001D694B" w:rsidP="001D694B">
      <w:pPr>
        <w:spacing w:after="0" w:line="240" w:lineRule="auto"/>
        <w:ind w:right="49" w:firstLine="720"/>
        <w:jc w:val="both"/>
        <w:rPr>
          <w:rFonts w:ascii="Times New Roman" w:hAnsi="Times New Roman" w:cs="Times New Roman"/>
          <w:lang w:val="mn-MN"/>
        </w:rPr>
      </w:pPr>
      <w:r w:rsidRPr="009754EC">
        <w:rPr>
          <w:rFonts w:ascii="Times New Roman" w:hAnsi="Times New Roman" w:cs="Times New Roman"/>
          <w:lang w:val="mn-MN"/>
        </w:rPr>
        <w:t>-6420 хүнд баривчлах,</w:t>
      </w:r>
    </w:p>
    <w:p w:rsidR="001D694B" w:rsidRPr="009754EC" w:rsidRDefault="001D694B" w:rsidP="001D694B">
      <w:pPr>
        <w:spacing w:after="0" w:line="240" w:lineRule="auto"/>
        <w:ind w:right="49" w:firstLine="720"/>
        <w:jc w:val="both"/>
        <w:rPr>
          <w:rFonts w:ascii="Times New Roman" w:hAnsi="Times New Roman" w:cs="Times New Roman"/>
          <w:lang w:val="mn-MN"/>
        </w:rPr>
      </w:pPr>
      <w:r w:rsidRPr="009754EC">
        <w:rPr>
          <w:rFonts w:ascii="Times New Roman" w:hAnsi="Times New Roman" w:cs="Times New Roman"/>
          <w:lang w:val="mn-MN"/>
        </w:rPr>
        <w:t>- 1 хүнийг торгож, баривчлах шийтгэл тус тус ногдуулсан байна.</w:t>
      </w:r>
    </w:p>
    <w:p w:rsidR="001D694B" w:rsidRPr="009754EC" w:rsidRDefault="001D694B" w:rsidP="001D694B">
      <w:pPr>
        <w:spacing w:after="0" w:line="240" w:lineRule="auto"/>
        <w:ind w:right="49" w:firstLine="720"/>
        <w:jc w:val="both"/>
        <w:rPr>
          <w:rFonts w:ascii="Times New Roman" w:hAnsi="Times New Roman" w:cs="Times New Roman"/>
          <w:lang w:val="mn-MN"/>
        </w:rPr>
      </w:pPr>
      <w:r w:rsidRPr="009754EC">
        <w:rPr>
          <w:rFonts w:ascii="Times New Roman" w:hAnsi="Times New Roman" w:cs="Times New Roman"/>
          <w:lang w:val="mn-MN"/>
        </w:rPr>
        <w:t>-Согтууруулах ундаа хэрэглэсэн үедээ гэмт хэрэг, зөрчилд холбогдсон үедээ гэмт хэрэг, зөрчилд холбогдсон 97560 хүн саатуулагдсанаас 59042 буюу 60.5 хувь нь Улаанбаатарт, 38518 буюу 39.5 хувь нь орон нутагт, тэдний 5442 буюу 5.6 хувь нь эмэгтэй, 387 буюу 0.4 хувь нь 18 хүртэлх насны хүмүүс байх ба 339 хүнийг архины албадан, 503 хүнийг сайн дурын эмчилгээнд хамруулсан байна.</w:t>
      </w:r>
    </w:p>
    <w:p w:rsidR="001D694B" w:rsidRPr="009754EC" w:rsidRDefault="001D694B" w:rsidP="001D694B">
      <w:pPr>
        <w:spacing w:before="120" w:after="0" w:line="240" w:lineRule="auto"/>
        <w:ind w:right="249" w:firstLine="720"/>
        <w:jc w:val="both"/>
        <w:rPr>
          <w:rFonts w:ascii="Times New Roman" w:hAnsi="Times New Roman" w:cs="Times New Roman"/>
          <w:lang w:val="mn-MN"/>
        </w:rPr>
      </w:pPr>
      <w:r w:rsidRPr="009754EC">
        <w:rPr>
          <w:rFonts w:ascii="Times New Roman" w:hAnsi="Times New Roman" w:cs="Times New Roman"/>
          <w:lang w:val="mn-MN"/>
        </w:rPr>
        <w:t xml:space="preserve">Гэмт хэргийг нутаг дэвсгэрээр нь харьцуулан үзвэл нийслэлд нийт гэмт хэргийн 64.7 хувийг эзлэх бөгөөд 4.3 хувийн өсөлтэй байна. </w:t>
      </w:r>
    </w:p>
    <w:tbl>
      <w:tblPr>
        <w:tblW w:w="0" w:type="auto"/>
        <w:jc w:val="center"/>
        <w:tblInd w:w="-2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867"/>
        <w:gridCol w:w="1134"/>
        <w:gridCol w:w="1134"/>
        <w:gridCol w:w="1702"/>
        <w:gridCol w:w="991"/>
        <w:gridCol w:w="1299"/>
      </w:tblGrid>
      <w:tr w:rsidR="001D694B" w:rsidRPr="004009D7" w:rsidTr="004009D7">
        <w:trPr>
          <w:cantSplit/>
          <w:trHeight w:val="284"/>
          <w:jc w:val="center"/>
        </w:trPr>
        <w:tc>
          <w:tcPr>
            <w:tcW w:w="1867" w:type="dxa"/>
            <w:vMerge w:val="restart"/>
            <w:vAlign w:val="center"/>
          </w:tcPr>
          <w:p w:rsidR="001D694B" w:rsidRPr="004009D7" w:rsidRDefault="001D694B" w:rsidP="006A6123">
            <w:pPr>
              <w:tabs>
                <w:tab w:val="left" w:pos="-4111"/>
                <w:tab w:val="left" w:pos="4962"/>
                <w:tab w:val="left" w:pos="5385"/>
                <w:tab w:val="left" w:pos="6360"/>
                <w:tab w:val="right" w:pos="9261"/>
              </w:tabs>
              <w:spacing w:after="0" w:line="240" w:lineRule="auto"/>
              <w:jc w:val="both"/>
              <w:rPr>
                <w:rFonts w:ascii="Times New Roman" w:hAnsi="Times New Roman" w:cs="Times New Roman"/>
                <w:b/>
                <w:noProof/>
                <w:sz w:val="18"/>
                <w:lang w:val="mn-MN"/>
              </w:rPr>
            </w:pPr>
          </w:p>
        </w:tc>
        <w:tc>
          <w:tcPr>
            <w:tcW w:w="2268" w:type="dxa"/>
            <w:gridSpan w:val="2"/>
            <w:vAlign w:val="center"/>
          </w:tcPr>
          <w:p w:rsidR="001D694B" w:rsidRPr="004009D7" w:rsidRDefault="001D694B" w:rsidP="006A6123">
            <w:pPr>
              <w:tabs>
                <w:tab w:val="left" w:pos="-4111"/>
                <w:tab w:val="left" w:pos="4962"/>
                <w:tab w:val="left" w:pos="5385"/>
                <w:tab w:val="left" w:pos="6360"/>
                <w:tab w:val="right" w:pos="9261"/>
              </w:tabs>
              <w:spacing w:after="0" w:line="240" w:lineRule="auto"/>
              <w:jc w:val="center"/>
              <w:rPr>
                <w:rFonts w:ascii="Times New Roman" w:hAnsi="Times New Roman" w:cs="Times New Roman"/>
                <w:b/>
                <w:noProof/>
                <w:sz w:val="18"/>
                <w:lang w:val="mn-MN"/>
              </w:rPr>
            </w:pPr>
            <w:r w:rsidRPr="004009D7">
              <w:rPr>
                <w:rFonts w:ascii="Times New Roman" w:hAnsi="Times New Roman" w:cs="Times New Roman"/>
                <w:noProof/>
                <w:sz w:val="18"/>
                <w:lang w:val="mn-MN"/>
              </w:rPr>
              <w:t>Хэргийн тоо</w:t>
            </w:r>
          </w:p>
        </w:tc>
        <w:tc>
          <w:tcPr>
            <w:tcW w:w="1702" w:type="dxa"/>
            <w:vMerge w:val="restart"/>
            <w:vAlign w:val="center"/>
          </w:tcPr>
          <w:p w:rsidR="001D694B" w:rsidRPr="004009D7" w:rsidRDefault="001D694B" w:rsidP="006A6123">
            <w:pPr>
              <w:tabs>
                <w:tab w:val="left" w:pos="-4111"/>
                <w:tab w:val="left" w:pos="4962"/>
                <w:tab w:val="left" w:pos="5385"/>
                <w:tab w:val="left" w:pos="6360"/>
                <w:tab w:val="right" w:pos="9261"/>
              </w:tabs>
              <w:spacing w:after="0" w:line="240" w:lineRule="auto"/>
              <w:jc w:val="center"/>
              <w:rPr>
                <w:rFonts w:ascii="Times New Roman" w:hAnsi="Times New Roman" w:cs="Times New Roman"/>
                <w:b/>
                <w:noProof/>
                <w:sz w:val="18"/>
                <w:lang w:val="mn-MN"/>
              </w:rPr>
            </w:pPr>
            <w:r w:rsidRPr="004009D7">
              <w:rPr>
                <w:rFonts w:ascii="Times New Roman" w:hAnsi="Times New Roman" w:cs="Times New Roman"/>
                <w:noProof/>
                <w:sz w:val="18"/>
                <w:lang w:val="mn-MN"/>
              </w:rPr>
              <w:t xml:space="preserve">Өсөлт, бууралтын </w:t>
            </w:r>
            <w:r w:rsidRPr="004009D7">
              <w:rPr>
                <w:rFonts w:ascii="Times New Roman" w:hAnsi="Times New Roman" w:cs="Times New Roman"/>
                <w:noProof/>
                <w:sz w:val="18"/>
                <w:lang w:val="mn-MN"/>
              </w:rPr>
              <w:lastRenderedPageBreak/>
              <w:t>хувь</w:t>
            </w:r>
          </w:p>
        </w:tc>
        <w:tc>
          <w:tcPr>
            <w:tcW w:w="2290" w:type="dxa"/>
            <w:gridSpan w:val="2"/>
            <w:vAlign w:val="center"/>
          </w:tcPr>
          <w:p w:rsidR="001D694B" w:rsidRPr="004009D7" w:rsidRDefault="001D694B" w:rsidP="006A6123">
            <w:pPr>
              <w:tabs>
                <w:tab w:val="left" w:pos="-4111"/>
                <w:tab w:val="left" w:pos="4962"/>
                <w:tab w:val="left" w:pos="5385"/>
                <w:tab w:val="left" w:pos="6360"/>
                <w:tab w:val="right" w:pos="9261"/>
              </w:tabs>
              <w:spacing w:after="0" w:line="240" w:lineRule="auto"/>
              <w:jc w:val="center"/>
              <w:rPr>
                <w:rFonts w:ascii="Times New Roman" w:hAnsi="Times New Roman" w:cs="Times New Roman"/>
                <w:b/>
                <w:noProof/>
                <w:sz w:val="18"/>
                <w:lang w:val="mn-MN"/>
              </w:rPr>
            </w:pPr>
            <w:r w:rsidRPr="004009D7">
              <w:rPr>
                <w:rFonts w:ascii="Times New Roman" w:hAnsi="Times New Roman" w:cs="Times New Roman"/>
                <w:noProof/>
                <w:sz w:val="18"/>
                <w:lang w:val="mn-MN"/>
              </w:rPr>
              <w:lastRenderedPageBreak/>
              <w:t>Нийт хэрэгт эзлэх хувь</w:t>
            </w:r>
          </w:p>
        </w:tc>
      </w:tr>
      <w:tr w:rsidR="001D694B" w:rsidRPr="004009D7" w:rsidTr="004009D7">
        <w:trPr>
          <w:cantSplit/>
          <w:trHeight w:val="284"/>
          <w:jc w:val="center"/>
        </w:trPr>
        <w:tc>
          <w:tcPr>
            <w:tcW w:w="1867" w:type="dxa"/>
            <w:vMerge/>
            <w:vAlign w:val="center"/>
          </w:tcPr>
          <w:p w:rsidR="001D694B" w:rsidRPr="004009D7" w:rsidRDefault="001D694B" w:rsidP="006A6123">
            <w:pPr>
              <w:tabs>
                <w:tab w:val="left" w:pos="-4111"/>
                <w:tab w:val="left" w:pos="4962"/>
                <w:tab w:val="left" w:pos="5385"/>
                <w:tab w:val="left" w:pos="6360"/>
                <w:tab w:val="right" w:pos="9261"/>
              </w:tabs>
              <w:spacing w:after="0" w:line="240" w:lineRule="auto"/>
              <w:jc w:val="both"/>
              <w:rPr>
                <w:rFonts w:ascii="Times New Roman" w:hAnsi="Times New Roman" w:cs="Times New Roman"/>
                <w:b/>
                <w:noProof/>
                <w:sz w:val="18"/>
                <w:lang w:val="mn-MN"/>
              </w:rPr>
            </w:pPr>
          </w:p>
        </w:tc>
        <w:tc>
          <w:tcPr>
            <w:tcW w:w="1134"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2014</w:t>
            </w:r>
          </w:p>
        </w:tc>
        <w:tc>
          <w:tcPr>
            <w:tcW w:w="1134"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2015</w:t>
            </w:r>
          </w:p>
        </w:tc>
        <w:tc>
          <w:tcPr>
            <w:tcW w:w="1702" w:type="dxa"/>
            <w:vMerge/>
            <w:vAlign w:val="center"/>
          </w:tcPr>
          <w:p w:rsidR="001D694B" w:rsidRPr="004009D7" w:rsidRDefault="001D694B" w:rsidP="006A6123">
            <w:pPr>
              <w:tabs>
                <w:tab w:val="left" w:pos="-4111"/>
                <w:tab w:val="left" w:pos="4962"/>
                <w:tab w:val="left" w:pos="5385"/>
                <w:tab w:val="left" w:pos="6360"/>
                <w:tab w:val="right" w:pos="9261"/>
              </w:tabs>
              <w:spacing w:after="0" w:line="240" w:lineRule="auto"/>
              <w:jc w:val="center"/>
              <w:rPr>
                <w:rFonts w:ascii="Times New Roman" w:hAnsi="Times New Roman" w:cs="Times New Roman"/>
                <w:noProof/>
                <w:sz w:val="18"/>
                <w:lang w:val="mn-MN"/>
              </w:rPr>
            </w:pPr>
          </w:p>
        </w:tc>
        <w:tc>
          <w:tcPr>
            <w:tcW w:w="991"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2014</w:t>
            </w:r>
          </w:p>
        </w:tc>
        <w:tc>
          <w:tcPr>
            <w:tcW w:w="1299"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2015</w:t>
            </w:r>
          </w:p>
        </w:tc>
      </w:tr>
      <w:tr w:rsidR="001D694B" w:rsidRPr="004009D7" w:rsidTr="004009D7">
        <w:trPr>
          <w:cantSplit/>
          <w:trHeight w:val="304"/>
          <w:jc w:val="center"/>
        </w:trPr>
        <w:tc>
          <w:tcPr>
            <w:tcW w:w="1867"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both"/>
              <w:rPr>
                <w:rFonts w:ascii="Times New Roman" w:hAnsi="Times New Roman" w:cs="Times New Roman"/>
                <w:b/>
                <w:noProof/>
                <w:sz w:val="18"/>
                <w:lang w:val="mn-MN"/>
              </w:rPr>
            </w:pPr>
            <w:r w:rsidRPr="004009D7">
              <w:rPr>
                <w:rFonts w:ascii="Times New Roman" w:hAnsi="Times New Roman" w:cs="Times New Roman"/>
                <w:noProof/>
                <w:sz w:val="18"/>
                <w:lang w:val="mn-MN"/>
              </w:rPr>
              <w:lastRenderedPageBreak/>
              <w:t>Орон нутагт</w:t>
            </w:r>
          </w:p>
        </w:tc>
        <w:tc>
          <w:tcPr>
            <w:tcW w:w="1134"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10093</w:t>
            </w:r>
          </w:p>
        </w:tc>
        <w:tc>
          <w:tcPr>
            <w:tcW w:w="1134"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9779</w:t>
            </w:r>
          </w:p>
        </w:tc>
        <w:tc>
          <w:tcPr>
            <w:tcW w:w="1702"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-3.1</w:t>
            </w:r>
          </w:p>
        </w:tc>
        <w:tc>
          <w:tcPr>
            <w:tcW w:w="991"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36.9</w:t>
            </w:r>
          </w:p>
        </w:tc>
        <w:tc>
          <w:tcPr>
            <w:tcW w:w="1299"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35.2</w:t>
            </w:r>
          </w:p>
        </w:tc>
      </w:tr>
      <w:tr w:rsidR="001D694B" w:rsidRPr="004009D7" w:rsidTr="004009D7">
        <w:trPr>
          <w:cantSplit/>
          <w:trHeight w:val="284"/>
          <w:jc w:val="center"/>
        </w:trPr>
        <w:tc>
          <w:tcPr>
            <w:tcW w:w="1867"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both"/>
              <w:rPr>
                <w:rFonts w:ascii="Times New Roman" w:hAnsi="Times New Roman" w:cs="Times New Roman"/>
                <w:b/>
                <w:noProof/>
                <w:sz w:val="18"/>
                <w:lang w:val="mn-MN"/>
              </w:rPr>
            </w:pPr>
            <w:r w:rsidRPr="004009D7">
              <w:rPr>
                <w:rFonts w:ascii="Times New Roman" w:hAnsi="Times New Roman" w:cs="Times New Roman"/>
                <w:noProof/>
                <w:sz w:val="18"/>
                <w:lang w:val="mn-MN"/>
              </w:rPr>
              <w:t xml:space="preserve">Нийслэлд </w:t>
            </w:r>
          </w:p>
        </w:tc>
        <w:tc>
          <w:tcPr>
            <w:tcW w:w="1134"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17205</w:t>
            </w:r>
          </w:p>
        </w:tc>
        <w:tc>
          <w:tcPr>
            <w:tcW w:w="1134"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17939</w:t>
            </w:r>
          </w:p>
        </w:tc>
        <w:tc>
          <w:tcPr>
            <w:tcW w:w="1702"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4.3</w:t>
            </w:r>
          </w:p>
        </w:tc>
        <w:tc>
          <w:tcPr>
            <w:tcW w:w="991"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63.0</w:t>
            </w:r>
          </w:p>
        </w:tc>
        <w:tc>
          <w:tcPr>
            <w:tcW w:w="1299"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64.7</w:t>
            </w:r>
          </w:p>
        </w:tc>
      </w:tr>
      <w:tr w:rsidR="001D694B" w:rsidRPr="004009D7" w:rsidTr="004009D7">
        <w:trPr>
          <w:cantSplit/>
          <w:trHeight w:val="284"/>
          <w:jc w:val="center"/>
        </w:trPr>
        <w:tc>
          <w:tcPr>
            <w:tcW w:w="1867"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both"/>
              <w:rPr>
                <w:rFonts w:ascii="Times New Roman" w:hAnsi="Times New Roman" w:cs="Times New Roman"/>
                <w:b/>
                <w:noProof/>
                <w:sz w:val="18"/>
                <w:lang w:val="mn-MN"/>
              </w:rPr>
            </w:pPr>
            <w:r w:rsidRPr="004009D7">
              <w:rPr>
                <w:rFonts w:ascii="Times New Roman" w:hAnsi="Times New Roman" w:cs="Times New Roman"/>
                <w:noProof/>
                <w:sz w:val="18"/>
                <w:lang w:val="mn-MN"/>
              </w:rPr>
              <w:t>Бусад газарт</w:t>
            </w:r>
          </w:p>
        </w:tc>
        <w:tc>
          <w:tcPr>
            <w:tcW w:w="1134"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20</w:t>
            </w:r>
          </w:p>
        </w:tc>
        <w:tc>
          <w:tcPr>
            <w:tcW w:w="1134"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39</w:t>
            </w:r>
          </w:p>
        </w:tc>
        <w:tc>
          <w:tcPr>
            <w:tcW w:w="1702"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95.0</w:t>
            </w:r>
          </w:p>
        </w:tc>
        <w:tc>
          <w:tcPr>
            <w:tcW w:w="991"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0.1</w:t>
            </w:r>
          </w:p>
        </w:tc>
        <w:tc>
          <w:tcPr>
            <w:tcW w:w="1299" w:type="dxa"/>
            <w:vAlign w:val="center"/>
          </w:tcPr>
          <w:p w:rsidR="001D694B" w:rsidRPr="004009D7" w:rsidRDefault="001D694B" w:rsidP="006A6123">
            <w:pPr>
              <w:tabs>
                <w:tab w:val="left" w:pos="-4111"/>
                <w:tab w:val="left" w:pos="4962"/>
                <w:tab w:val="left" w:pos="5385"/>
                <w:tab w:val="left" w:pos="6360"/>
                <w:tab w:val="right" w:pos="9261"/>
              </w:tabs>
              <w:spacing w:after="0" w:line="240" w:lineRule="auto"/>
              <w:jc w:val="right"/>
              <w:rPr>
                <w:rFonts w:ascii="Times New Roman" w:hAnsi="Times New Roman" w:cs="Times New Roman"/>
                <w:noProof/>
                <w:sz w:val="18"/>
                <w:lang w:val="mn-MN"/>
              </w:rPr>
            </w:pPr>
            <w:r w:rsidRPr="004009D7">
              <w:rPr>
                <w:rFonts w:ascii="Times New Roman" w:hAnsi="Times New Roman" w:cs="Times New Roman"/>
                <w:noProof/>
                <w:sz w:val="18"/>
                <w:lang w:val="mn-MN"/>
              </w:rPr>
              <w:t>0.1</w:t>
            </w:r>
          </w:p>
        </w:tc>
      </w:tr>
    </w:tbl>
    <w:p w:rsidR="001D694B" w:rsidRPr="009754EC" w:rsidRDefault="001D694B" w:rsidP="001D694B">
      <w:pPr>
        <w:spacing w:before="120" w:after="0" w:line="240" w:lineRule="auto"/>
        <w:ind w:right="49" w:firstLine="720"/>
        <w:jc w:val="both"/>
        <w:rPr>
          <w:rFonts w:ascii="Times New Roman" w:hAnsi="Times New Roman" w:cs="Times New Roman"/>
          <w:lang w:val="mn-MN"/>
        </w:rPr>
      </w:pPr>
      <w:r w:rsidRPr="009754EC">
        <w:rPr>
          <w:rFonts w:ascii="Times New Roman" w:hAnsi="Times New Roman" w:cs="Times New Roman"/>
          <w:lang w:val="mn-MN"/>
        </w:rPr>
        <w:t xml:space="preserve">Харин захиргааны зөрчлийг нутаг дэвсгэрээр нь авч үзвэл 271288буюу 19.1 хувь нь орон нутагт, 1151800 буюу 80.9 хувь нь Улаанбаатар хотод бүртгэгджээ.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Улаанбаатар хотын нутаг дэвсгэрийн хэмжээ, хүн амын нягтаршил, шилжилт хөдөлгөөн, газар зүйн байршил, зам харилцааны нөхцөл, гарсан хэрэг, зөрчлийн тоог харгалзан үзэхэд Засгийн Газрын дагуу “Цагдаагийн байгууллагын талаар авах зарим арга хэмжээний тухай” 153 дугаар тогтоолын дагуу эдийн засгийн зохистой зардлыг тооцсон бүтэц, орон тоо, автомашин, тусгай хэрэгслийн хангалт, тэдгээрийн эдэлгээ, гүйлтийн жишиг нормативын хүрээнд Нийслэлийн оршин суугаа 100 мянган хүнд ноогдох цагдаагийн ажилтны тоог 280-300  байхаар тооцож үзвэл 5600 – 6000 алба хаагч байна гэж үзвэл 2449-2900алба хаагчийн орон тоог нэмэгдүүлэх шаардлагатай байна.</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Ингэж бүтэц зохион байгуулалтын өөрчлөлт хийснээр зөвхөн Нийслэлийн Цагдаагийн газар, Нийслэлийн Замын цагдаагийн газраас нийт 150 офицер, 70 ахлагч нийт 250 алба хаагчийн орон тоо нутаг дэвсгэрийн цагдаагийн нэгжид шилжиж, иргэдэд шууд үйлчилгээ үзүүлэн ажиллах боломжтой болох юм.</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Цагдаагийн байгууллагын үйл ажиллагааны бүтэц болон эрх мэдлийн харилцаа хамаарлыг тодорхойлдог процессыг зохион байгуулалт хийх гэдэг.  Зохион байгуулалт хийхдээ дараахь зүйлсэд анхаарал хандуулах хэрэгтэй. Үүнд: </w:t>
      </w:r>
    </w:p>
    <w:p w:rsidR="001D694B" w:rsidRPr="009754EC" w:rsidRDefault="001D694B" w:rsidP="001D694B">
      <w:pPr>
        <w:numPr>
          <w:ilvl w:val="0"/>
          <w:numId w:val="12"/>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 xml:space="preserve">Ямар ажил хийх ёстойг тодорхойлох, </w:t>
      </w:r>
    </w:p>
    <w:p w:rsidR="001D694B" w:rsidRPr="009754EC" w:rsidRDefault="001D694B" w:rsidP="001D694B">
      <w:pPr>
        <w:numPr>
          <w:ilvl w:val="0"/>
          <w:numId w:val="12"/>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 xml:space="preserve">Ажил үүргийг хэрхэн бүлэглэхийг тодорхойлох </w:t>
      </w:r>
    </w:p>
    <w:p w:rsidR="001D694B" w:rsidRPr="009754EC" w:rsidRDefault="001D694B" w:rsidP="001D694B">
      <w:pPr>
        <w:numPr>
          <w:ilvl w:val="0"/>
          <w:numId w:val="12"/>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 xml:space="preserve">Албан тушаалын дэс дараалал тогтоох </w:t>
      </w:r>
    </w:p>
    <w:p w:rsidR="001D694B" w:rsidRPr="009754EC" w:rsidRDefault="001D694B" w:rsidP="001D694B">
      <w:pPr>
        <w:numPr>
          <w:ilvl w:val="0"/>
          <w:numId w:val="12"/>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 xml:space="preserve">Ажил үүргийн хариуцлага болон эрх мэдлийг тэнцвэржүүлэх гэх мэт зүйлсийг анхаарч зохион байгуулалтын бүтцийг хийх нь хэрэгтэй.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Мөн цагдаагийн байгууллагын зохион байгуулалтын бүтэц нь гурваас дээшгүй шатлалтай байх нь зүйтэй.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Нэгдүгээрт: тэргүүн эгнээнд ажиллаж буй цагдаагийн анхан шатны нэгж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Хоёрдугаарт: мэргэшсэн, дэмжлэх үзүүлэх хэлтэсүүдтэй дүүргийн менежмент</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Гуравдугаарт: байгууллагын менежмент ба төвийн газар хэлтсүүд байна.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Эдгээрээс Улаанбаатар хотын, дүүргийн цагдаагийн хэлтсүүд гол байр суурийг эзлэх бөгөөд аль болох өөрөө өөрийгөө дэмжих чадвартай байвал зохино. </w:t>
      </w:r>
    </w:p>
    <w:p w:rsidR="001D694B" w:rsidRPr="009754EC" w:rsidRDefault="001D694B" w:rsidP="001D694B">
      <w:pPr>
        <w:spacing w:after="0" w:line="240" w:lineRule="auto"/>
        <w:jc w:val="both"/>
        <w:rPr>
          <w:rFonts w:ascii="Times New Roman" w:hAnsi="Times New Roman" w:cs="Times New Roman"/>
          <w:lang w:val="mn-MN"/>
        </w:rPr>
      </w:pPr>
      <w:r w:rsidRPr="009754EC">
        <w:rPr>
          <w:rFonts w:ascii="Times New Roman" w:hAnsi="Times New Roman" w:cs="Times New Roman"/>
          <w:lang w:val="mn-MN"/>
        </w:rPr>
        <w:tab/>
        <w:t xml:space="preserve">Улаанбаатар хотын цагдаагийн байгууллагын бүтэц нь дүүрэг болгонд адилхан байх албагүй бөгөөд дүүргийн хэмжээ, хийж гүйцэтгэх ажлын цар хүрээ, болон дэд бүтэц зэрэг гадны хүчин зүйлсээс хамааралтай байдаг. Гэхдээ гүйцэтгэх ажил үүрэг, функцийн цар хүрээндээ тохирсон байх ёстой тул нэг их том ялгаа байдаггүй.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Улаанбаатар хотын цагдаагийн байгууллагын зохион байгуулалтын бүтцийн гол томьёолол бол төвлөрөлийг сааруулах юм. Өөрөөр хэлбэл байгууллагын бүтэц, албан тушаал болгоны гүйцэтгэх үүрэг роль болон хариуцах ажлын хүрээг дахин хянан үзэхдээ эрх мэдэл, хариуцлага, санхүүгийн төлөвлөлтийг анхаарч үзэх нь зүйтэй. Энэ нь </w:t>
      </w:r>
    </w:p>
    <w:p w:rsidR="001D694B" w:rsidRPr="009754EC" w:rsidRDefault="001D694B" w:rsidP="001D694B">
      <w:pPr>
        <w:numPr>
          <w:ilvl w:val="0"/>
          <w:numId w:val="16"/>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 xml:space="preserve">Төвлөрлийг сааруулсан түвшин төвөөсөө дүүргийн хэмжээнд </w:t>
      </w:r>
    </w:p>
    <w:p w:rsidR="001D694B" w:rsidRPr="009754EC" w:rsidRDefault="001D694B" w:rsidP="001D694B">
      <w:pPr>
        <w:numPr>
          <w:ilvl w:val="0"/>
          <w:numId w:val="16"/>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Дүүргүүд дэх төвлөрлийг сааруулсан байдал</w:t>
      </w:r>
    </w:p>
    <w:p w:rsidR="001D694B" w:rsidRPr="009754EC" w:rsidRDefault="001D694B" w:rsidP="001D694B">
      <w:pPr>
        <w:numPr>
          <w:ilvl w:val="0"/>
          <w:numId w:val="16"/>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 xml:space="preserve">Дүүргүүдийн тоо зэргийг харгалзана.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b/>
          <w:lang w:val="mn-MN"/>
        </w:rPr>
        <w:lastRenderedPageBreak/>
        <w:t>Дүгнэлт.</w:t>
      </w:r>
      <w:r w:rsidRPr="009754EC">
        <w:rPr>
          <w:rFonts w:ascii="Times New Roman" w:hAnsi="Times New Roman" w:cs="Times New Roman"/>
          <w:lang w:val="mn-MN"/>
        </w:rPr>
        <w:t xml:space="preserve"> Улаанбаатар хотын цагдаагийн байгууллагын зохион байгуулалтын бүтцийг шинэчлэх шаардлагатай бөгөөд энэ нь дээрх үзүүлэлтүүдээс харагдаж байна. Үүнийг хэрэгжүүлэхдээ төвлөрлийг сааруулж олон төвт, 8 бүсд тохирсон, 4 шатлалд тохирсон зохион байгуулалтыг бий болгох нь ард иргэдтэй харилцаа холбоогоо сайжруулах, цагдаагийн байгууллагын үр бүтээлтэй үйл ажиллагааг сайжруулахад чухал нөлөө үзүүлнэ. Төвлөрлийг сааруулахын тулд өргөн цар хүрээтэй, холыг харсан алхамыг хийх хэрэгтэй байна.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 xml:space="preserve">Дараахь саналыг дэвшүүлж байна. </w:t>
      </w:r>
    </w:p>
    <w:p w:rsidR="001D694B" w:rsidRPr="009754EC" w:rsidRDefault="001D694B" w:rsidP="001D694B">
      <w:pPr>
        <w:spacing w:after="0" w:line="240" w:lineRule="auto"/>
        <w:ind w:firstLine="720"/>
        <w:jc w:val="both"/>
        <w:rPr>
          <w:rFonts w:ascii="Times New Roman" w:hAnsi="Times New Roman" w:cs="Times New Roman"/>
          <w:lang w:val="mn-MN"/>
        </w:rPr>
      </w:pPr>
      <w:r w:rsidRPr="009754EC">
        <w:rPr>
          <w:rFonts w:ascii="Times New Roman" w:hAnsi="Times New Roman" w:cs="Times New Roman"/>
          <w:lang w:val="mn-MN"/>
        </w:rPr>
        <w:t>Цагдаагийн албаны тухай хуулийн 6 дугаар зүйлийн 4-д</w:t>
      </w:r>
      <w:r w:rsidRPr="009754EC">
        <w:rPr>
          <w:rFonts w:ascii="Times New Roman" w:hAnsi="Times New Roman" w:cs="Times New Roman"/>
          <w:lang w:val="mn-MN"/>
        </w:rPr>
        <w:br/>
        <w:t>“Монгол Улсын Засгийн Газар оршин суугаа хүн амын тоог харгалзан нутаг дэвсгэр хариуцсан цагдаагийн байгууллагыг хотын цагдаагийн хэлбэрээр байгуулж болно” гэснийг үндэслэн Монгол Улсын Засгийн газар 2014 оны 4 сарын 4-ний өдрийн 115 дугаар тогтоолоор Улаанбаатар хотын Цагдаагийн газрыг байгуулсан. Нийслэлийн хүн амын суурьшил нэмэгдэж байгаа болон эрүү, хэв журмын нөхцөл байдлыг харгалзан, мөн Нийслэлийн Засаг Даргын 2016 оны үйл ажиллагааны мөрийн хөтөлбөр, “Ухаалаг Улаанбаатар” хөтөлбөрүүдэд дэвшүүлсэн зорилттой уялдуулан хотын цагдаагийн байгууллагын зохион байгуулалтын бүтэц, тогтолцоо бүтцийг өөрчлөхдөө дараахь нөхцөл байдлыг харгалзан үзлээ.Үүнд:</w:t>
      </w:r>
    </w:p>
    <w:p w:rsidR="001D694B" w:rsidRPr="009754EC" w:rsidRDefault="001D694B" w:rsidP="00B57DC8">
      <w:pPr>
        <w:numPr>
          <w:ilvl w:val="0"/>
          <w:numId w:val="18"/>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(А хувилбар) Замын цагдаагийн албаны жолооч бэлтгэх, үнэмлэх олгох, орон нутгийн замын хөдөлгөөний хяналтын чиг үүргүүд нь ЦЕГ-ын бусад алба, нэгжүүдэд шилжиж, Замын хөдөлгөөний аюулгүй байдлыг хангах асуудлууд нь ЦЕГ-ын Нийтийн хэв журмыг хамгаалах газрын чиг үүрэгт шилжсэн боловч одоогийн Нийслэлийн Цагдаагийн газрын бүтцэд байгаа Нийтийн хэв журам хамгаалах газар, Замын цагдаагийн газар гэдэг давхар бүтцийг нийтийн хэв журам хамгаалах албаны үйл ажиллагаа жигдрэх хүртэл тодорхой бус хугацаанд хэвээр нь үлдээж, замын хөдөлгөөн зохицуулах, замын хөдөлгөөний аюулгүй байдлыг хангах чиг үүрэг бүхий Нийслэлийн Замын цагдаагийн газрыг зарчмын ялгаагүй хэлтэс, алба нэгжүүдийг нь нэгтгэн, цомхон бүтэцтэй байхаар санал боловсруулав. Бүтцийн схем зургийг хавсралтаар оруулав</w:t>
      </w:r>
      <w:r w:rsidRPr="009754EC">
        <w:rPr>
          <w:rStyle w:val="FootnoteReference"/>
          <w:rFonts w:ascii="Times New Roman" w:hAnsi="Times New Roman" w:cs="Times New Roman"/>
          <w:lang w:val="mn-MN"/>
        </w:rPr>
        <w:footnoteReference w:id="8"/>
      </w:r>
      <w:r w:rsidRPr="009754EC">
        <w:rPr>
          <w:rFonts w:ascii="Times New Roman" w:hAnsi="Times New Roman" w:cs="Times New Roman"/>
          <w:lang w:val="mn-MN"/>
        </w:rPr>
        <w:t xml:space="preserve">. </w:t>
      </w:r>
    </w:p>
    <w:p w:rsidR="001D694B" w:rsidRPr="009754EC" w:rsidRDefault="001D694B" w:rsidP="00B57DC8">
      <w:pPr>
        <w:numPr>
          <w:ilvl w:val="0"/>
          <w:numId w:val="18"/>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(Б хувилбар) Цагдаагийн албаны тухай хуулийн 6 дугаар зүйлд цагдаагийн байгууллага нь гэмт хэрэгтэй тэмцэх, нийгмийн хэв журам хамгаалах, олон нийтийн аюулгүй байдал хамгаалах үндсэн чиг үүрэг бүхий газар, хэлтэс, тасаг, хэсэг, дэд хэсэг гэсэн бүтэцтэй байхаар заасан.</w:t>
      </w:r>
    </w:p>
    <w:p w:rsidR="001D694B" w:rsidRPr="009754EC" w:rsidRDefault="001D694B" w:rsidP="00021F8E">
      <w:pPr>
        <w:spacing w:after="0" w:line="240" w:lineRule="auto"/>
        <w:ind w:left="720"/>
        <w:jc w:val="both"/>
        <w:rPr>
          <w:rFonts w:ascii="Times New Roman" w:hAnsi="Times New Roman" w:cs="Times New Roman"/>
          <w:lang w:val="mn-MN"/>
        </w:rPr>
      </w:pPr>
      <w:r w:rsidRPr="009754EC">
        <w:rPr>
          <w:rFonts w:ascii="Times New Roman" w:hAnsi="Times New Roman" w:cs="Times New Roman"/>
          <w:lang w:val="mn-MN"/>
        </w:rPr>
        <w:t>Хууль Зүйн Сайдын А/12 тушаалаар замын хөдөлгөөний аюулгүй байдлыг хангах асуудлуудыг ЦЕГ-ын Нийтийн хэв журмыг хамгаалах газрын чиг үүрэгт багтааж шийдвэрлэсэн тул одоогийн Нийслэлийн Цагдаагийн газрын бүтцэд байгаа Нийтийн хэв журам хамгаалах газар, Замын цагдаагийн газар гэдэг давхар бүтцийг нэгтгэн Нийслэлийн Нийтийн хэв журам хамгаалах газрын харьяанд нэгдсэн бодлоготой уялдуулан үйл ажиллагаагаа явуулах чиг үүрэг бүхий Нийслэлийн Замын хөдөлгөөний аюулгүй байдлын хэлтэс байхаар төлөвлөв. Хавсралтаар схем зургийг оруулав</w:t>
      </w:r>
      <w:r w:rsidRPr="009754EC">
        <w:rPr>
          <w:rStyle w:val="FootnoteReference"/>
          <w:rFonts w:ascii="Times New Roman" w:hAnsi="Times New Roman" w:cs="Times New Roman"/>
          <w:lang w:val="mn-MN"/>
        </w:rPr>
        <w:footnoteReference w:id="9"/>
      </w:r>
      <w:r w:rsidRPr="009754EC">
        <w:rPr>
          <w:rFonts w:ascii="Times New Roman" w:hAnsi="Times New Roman" w:cs="Times New Roman"/>
          <w:lang w:val="mn-MN"/>
        </w:rPr>
        <w:t>.</w:t>
      </w:r>
    </w:p>
    <w:p w:rsidR="001D694B" w:rsidRPr="009754EC" w:rsidRDefault="001D694B" w:rsidP="00B57DC8">
      <w:pPr>
        <w:numPr>
          <w:ilvl w:val="0"/>
          <w:numId w:val="18"/>
        </w:numPr>
        <w:spacing w:after="0" w:line="240" w:lineRule="auto"/>
        <w:jc w:val="both"/>
        <w:rPr>
          <w:rFonts w:ascii="Times New Roman" w:hAnsi="Times New Roman" w:cs="Times New Roman"/>
          <w:lang w:val="mn-MN"/>
        </w:rPr>
      </w:pPr>
      <w:r w:rsidRPr="009754EC">
        <w:rPr>
          <w:rFonts w:ascii="Times New Roman" w:hAnsi="Times New Roman" w:cs="Times New Roman"/>
        </w:rPr>
        <w:t>(</w:t>
      </w:r>
      <w:r w:rsidRPr="009754EC">
        <w:rPr>
          <w:rFonts w:ascii="Times New Roman" w:hAnsi="Times New Roman" w:cs="Times New Roman"/>
          <w:lang w:val="mn-MN"/>
        </w:rPr>
        <w:t>В хувилбар</w:t>
      </w:r>
      <w:r w:rsidRPr="009754EC">
        <w:rPr>
          <w:rFonts w:ascii="Times New Roman" w:hAnsi="Times New Roman" w:cs="Times New Roman"/>
        </w:rPr>
        <w:t>)</w:t>
      </w:r>
      <w:r w:rsidRPr="009754EC">
        <w:rPr>
          <w:rFonts w:ascii="Times New Roman" w:hAnsi="Times New Roman" w:cs="Times New Roman"/>
          <w:lang w:val="mn-MN"/>
        </w:rPr>
        <w:t xml:space="preserve"> Цагдаагийн ерөнхий газрыг Үндэсний цагдаагийн газар, Улаанбаатар хотод Цагдаагийн ерөнхий газар, дүүрэгт Цагдаагийн газар, дүүргүүд нь нутаг дэвсгэр, хүн амын нягтрал зэргээс хамаарч 1, 2, 3 дугаа хэлтэстэй байх бөгөөд хэлтсийг дүүргийн цагдаагийн газар нь нэгтгэн удирдах, хэлтсийн дор 1-3 хороо хариуцсан тасагтай байхаар төлөвлөж</w:t>
      </w:r>
      <w:r w:rsidRPr="009754EC">
        <w:rPr>
          <w:rFonts w:ascii="Times New Roman" w:hAnsi="Times New Roman" w:cs="Times New Roman"/>
        </w:rPr>
        <w:t xml:space="preserve"> </w:t>
      </w:r>
      <w:r w:rsidRPr="009754EC">
        <w:rPr>
          <w:rFonts w:ascii="Times New Roman" w:hAnsi="Times New Roman" w:cs="Times New Roman"/>
          <w:lang w:val="mn-MN"/>
        </w:rPr>
        <w:t xml:space="preserve">санал </w:t>
      </w:r>
      <w:r w:rsidRPr="009754EC">
        <w:rPr>
          <w:rFonts w:ascii="Times New Roman" w:hAnsi="Times New Roman" w:cs="Times New Roman"/>
          <w:lang w:val="mn-MN"/>
        </w:rPr>
        <w:lastRenderedPageBreak/>
        <w:t>боловсрууллаа</w:t>
      </w:r>
      <w:r w:rsidRPr="009754EC">
        <w:rPr>
          <w:rStyle w:val="FootnoteReference"/>
          <w:rFonts w:ascii="Times New Roman" w:hAnsi="Times New Roman" w:cs="Times New Roman"/>
          <w:lang w:val="mn-MN"/>
        </w:rPr>
        <w:footnoteReference w:id="10"/>
      </w:r>
      <w:r w:rsidRPr="009754EC">
        <w:rPr>
          <w:rFonts w:ascii="Times New Roman" w:hAnsi="Times New Roman" w:cs="Times New Roman"/>
          <w:lang w:val="mn-MN"/>
        </w:rPr>
        <w:t xml:space="preserve">. Энэхүү зохион байгуулалтын бүтцээр иргэд, олон нийт тодорхой асуудлаа шийдвэрлэхэд хүндрэл учруулахгүй, шатлал дамжихгүйгээр чиг үүргийнхээ дагуу үйл ажиллагаагаа явуулна. Өөрөөр хэлбэл газар, хэлтэс, тасаг, хороо өөрийн хариуцсан ажлын хүрээнд бие даан шийдвэр гаргах эрхтэй байхаар зохион байгуулагдана. </w:t>
      </w:r>
      <w:r w:rsidR="00B22FCC">
        <w:rPr>
          <w:rFonts w:ascii="Times New Roman" w:hAnsi="Times New Roman" w:cs="Times New Roman"/>
          <w:lang w:val="mn-MN"/>
        </w:rPr>
        <w:t xml:space="preserve">    </w:t>
      </w:r>
    </w:p>
    <w:p w:rsidR="001D694B" w:rsidRPr="009754EC" w:rsidRDefault="001D694B" w:rsidP="00B57DC8">
      <w:pPr>
        <w:numPr>
          <w:ilvl w:val="0"/>
          <w:numId w:val="18"/>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НЦГ-ын НХЖХГ-ын бүтцэд байгаа Урьдчилан сэргийлэх хэлтэс, Гэр бүлийн хүчирхийлэл, хүүхдийн эсрэг гэмт хэргээс урьдчилан сэргийлэх хэлтэс, НЗЦГ-ын бүтцэд байгаа Урьдчилан сэргийлэх хэлтэс гэсэн нэг ижил чиг үүрэг бүхий гурван хэлтсийг нэгтгэн нэг хэлтэс байхаар зохион байгуулсан нь Гэмт хэрэг, зөрчлөөс урьдчилан сэргийлэх ажил нэг чигт төвлөрөн нэгдсэн бодлого зохицуулалттайгаар үр дүнтэй явагдах боломжтой болно гэж үзэж байна.</w:t>
      </w:r>
      <w:r w:rsidR="00AA4911">
        <w:rPr>
          <w:rFonts w:ascii="Times New Roman" w:hAnsi="Times New Roman" w:cs="Times New Roman"/>
          <w:lang w:val="mn-MN"/>
        </w:rPr>
        <w:t xml:space="preserve">   </w:t>
      </w:r>
    </w:p>
    <w:p w:rsidR="001D694B" w:rsidRPr="009754EC" w:rsidRDefault="001D694B" w:rsidP="00B57DC8">
      <w:pPr>
        <w:numPr>
          <w:ilvl w:val="0"/>
          <w:numId w:val="18"/>
        </w:numPr>
        <w:spacing w:after="0" w:line="240" w:lineRule="auto"/>
        <w:jc w:val="both"/>
        <w:rPr>
          <w:rFonts w:ascii="Times New Roman" w:hAnsi="Times New Roman" w:cs="Times New Roman"/>
          <w:lang w:val="mn-MN"/>
        </w:rPr>
      </w:pPr>
      <w:r w:rsidRPr="009754EC">
        <w:rPr>
          <w:rFonts w:ascii="Times New Roman" w:hAnsi="Times New Roman" w:cs="Times New Roman"/>
          <w:lang w:val="mn-MN"/>
        </w:rPr>
        <w:t>НЗЦГ-ын бүтцэд байгаа Хөдөлгөөний хяналтын хэлтэс, Хөдөлгөөн зохицуулах гэрээт хэлтэс гэсэн чиг үүргийн ялгаа багатай давхардсан хэлтсийг татан буулгаж, нутаг дэвсгэрийн цагдаагийн нэгжид байгаа Замын цагдаагийн алба хаагчид чиг үүргийг нь гүйцэтгэж байхаар санал болгов.</w:t>
      </w:r>
      <w:r w:rsidR="00A2215E">
        <w:rPr>
          <w:rFonts w:ascii="Times New Roman" w:hAnsi="Times New Roman" w:cs="Times New Roman"/>
          <w:lang w:val="mn-MN"/>
        </w:rPr>
        <w:t xml:space="preserve">     </w:t>
      </w:r>
    </w:p>
    <w:p w:rsidR="00B57DC8" w:rsidRDefault="001D694B" w:rsidP="00B57DC8">
      <w:pPr>
        <w:numPr>
          <w:ilvl w:val="0"/>
          <w:numId w:val="18"/>
        </w:numPr>
        <w:spacing w:after="0" w:line="240" w:lineRule="auto"/>
        <w:jc w:val="both"/>
        <w:rPr>
          <w:rFonts w:ascii="Times New Roman" w:hAnsi="Times New Roman" w:cs="Times New Roman"/>
          <w:color w:val="000000"/>
          <w:lang w:val="mn-MN"/>
        </w:rPr>
      </w:pPr>
      <w:r w:rsidRPr="009754EC">
        <w:rPr>
          <w:rFonts w:ascii="Times New Roman" w:hAnsi="Times New Roman" w:cs="Times New Roman"/>
          <w:color w:val="000000"/>
          <w:lang w:val="mn-MN"/>
        </w:rPr>
        <w:t xml:space="preserve">Цагдаагийн дэд хэсгийн бүтцийг дараахь байдлаар санал болгож байна. Засаг захиргааны үндсэн нэгж болох хороо тус бүрт одоо ажиллаж байгаа хэсгийн байцаагч, хорооны гэсэн тодотголтой боловч хороон дээр байршин ажилладаггүй хороо хариуцсан төлөөлөгч, мөрдөн байцаагч гэсэн 3-4 хүний бүрэлдхүүнтэй анхан шатны нэгжийг Цагдаагийн албаны тухай Монгол улсын хууль, Монгол улсын Засгийн газраас 2014 оны 3 сард баталсан Цагдаагийн байгууллагын Хөгжлийн хөтөлбөр, Сингапур, Япон зэрэг гадаад орнуудын цагдаагийн байгууллагын туршлага, Цагдаагийн албаны хуулийн хүрээнд хийсэн судалгааны дүгнэлт зэрэгт тулгуурлан цагдаагийн байгууллагаас иргэдэд үзүүлж буй бүх төрлийн үйлчилгээг анхан шатны нэгжээс шуурхай, хүртээмжтэй, чирэгдэлгүй үзүүлэх шинэ орон зай бий болгох зорилгоор 17-30 алба хаагчийн бүрэлдхүүнтэйгээр хороо тус бүрт </w:t>
      </w:r>
      <w:r w:rsidRPr="00B57DC8">
        <w:rPr>
          <w:rFonts w:ascii="Times New Roman" w:hAnsi="Times New Roman" w:cs="Times New Roman"/>
          <w:b/>
          <w:color w:val="000000"/>
          <w:sz w:val="16"/>
          <w:lang w:val="mn-MN"/>
        </w:rPr>
        <w:t>ЦАГДААГИЙН ДЭД ХЭСГИЙГ</w:t>
      </w:r>
      <w:r w:rsidRPr="00B57DC8">
        <w:rPr>
          <w:rFonts w:ascii="Times New Roman" w:hAnsi="Times New Roman" w:cs="Times New Roman"/>
          <w:color w:val="000000"/>
          <w:sz w:val="16"/>
          <w:lang w:val="mn-MN"/>
        </w:rPr>
        <w:t xml:space="preserve"> </w:t>
      </w:r>
      <w:r w:rsidRPr="009754EC">
        <w:rPr>
          <w:rFonts w:ascii="Times New Roman" w:hAnsi="Times New Roman" w:cs="Times New Roman"/>
          <w:color w:val="000000"/>
          <w:lang w:val="mn-MN"/>
        </w:rPr>
        <w:t>байгуулан ажиллуулахаар дараах саналыг боловсруулав</w:t>
      </w:r>
      <w:r w:rsidRPr="00B57DC8">
        <w:rPr>
          <w:rFonts w:ascii="Times New Roman" w:hAnsi="Times New Roman" w:cs="Times New Roman"/>
          <w:color w:val="000000"/>
          <w:lang w:val="mn-MN"/>
        </w:rPr>
        <w:t>.</w:t>
      </w:r>
      <w:r w:rsidR="00A2215E">
        <w:rPr>
          <w:rFonts w:ascii="Times New Roman" w:hAnsi="Times New Roman" w:cs="Times New Roman"/>
          <w:color w:val="000000"/>
          <w:lang w:val="mn-MN"/>
        </w:rPr>
        <w:t xml:space="preserve">       </w:t>
      </w:r>
    </w:p>
    <w:p w:rsidR="00B57DC8" w:rsidRPr="00B57DC8" w:rsidRDefault="00B57DC8" w:rsidP="00B57DC8">
      <w:pPr>
        <w:spacing w:after="0" w:line="240" w:lineRule="auto"/>
        <w:ind w:left="720"/>
        <w:jc w:val="both"/>
        <w:rPr>
          <w:rFonts w:ascii="Times New Roman" w:hAnsi="Times New Roman" w:cs="Times New Roman"/>
          <w:color w:val="000000"/>
          <w:lang w:val="mn-MN"/>
        </w:rPr>
      </w:pPr>
      <w:r>
        <w:rPr>
          <w:rFonts w:ascii="Times New Roman" w:hAnsi="Times New Roman" w:cs="Times New Roman"/>
          <w:color w:val="000000"/>
          <w:lang w:val="mn-MN"/>
        </w:rPr>
        <w:t>-</w:t>
      </w:r>
      <w:r w:rsidR="001D694B" w:rsidRPr="00B57DC8">
        <w:rPr>
          <w:rFonts w:ascii="Times New Roman" w:hAnsi="Times New Roman" w:cs="Times New Roman"/>
          <w:color w:val="000000"/>
          <w:lang w:val="mn-MN"/>
        </w:rPr>
        <w:t xml:space="preserve">Хороодын засаг дарга өөрийн нутаг дэвсгэр дээр байгаа иргэдийн ая тухыг алдагдуулж, хэв журам зөрчиж байгаа бүхий л асуудлыг цагдаагийн байгууллагатайгаа хамтран шийдвэрлэх, гэмт хэргээс урьдчилан сэргийлэх болон хууль сахиулах </w:t>
      </w:r>
      <w:r w:rsidR="001D694B" w:rsidRPr="00B57DC8">
        <w:rPr>
          <w:rFonts w:ascii="Times New Roman" w:hAnsi="Times New Roman" w:cs="Times New Roman"/>
          <w:lang w:val="mn-MN"/>
        </w:rPr>
        <w:t>ажиллагаанд иргэд, цагдаагийн байгууллага иргэд дунд орж хамтран ажиллах бололцоогоор хангагдана.</w:t>
      </w:r>
      <w:r w:rsidR="00A2215E">
        <w:rPr>
          <w:rFonts w:ascii="Times New Roman" w:hAnsi="Times New Roman" w:cs="Times New Roman"/>
          <w:lang w:val="mn-MN"/>
        </w:rPr>
        <w:t xml:space="preserve">    </w:t>
      </w:r>
    </w:p>
    <w:p w:rsidR="001D694B" w:rsidRPr="00B57DC8" w:rsidRDefault="00B57DC8" w:rsidP="00B57DC8">
      <w:pPr>
        <w:spacing w:after="120" w:line="240" w:lineRule="auto"/>
        <w:ind w:left="720"/>
        <w:jc w:val="both"/>
        <w:rPr>
          <w:rFonts w:ascii="Times New Roman" w:hAnsi="Times New Roman" w:cs="Times New Roman"/>
          <w:color w:val="000000"/>
          <w:lang w:val="mn-MN"/>
        </w:rPr>
      </w:pPr>
      <w:r>
        <w:rPr>
          <w:rFonts w:ascii="Times New Roman" w:hAnsi="Times New Roman" w:cs="Times New Roman"/>
          <w:lang w:val="mn-MN"/>
        </w:rPr>
        <w:t>-</w:t>
      </w:r>
      <w:r w:rsidR="001D694B" w:rsidRPr="00B57DC8">
        <w:rPr>
          <w:rFonts w:ascii="Times New Roman" w:hAnsi="Times New Roman" w:cs="Times New Roman"/>
          <w:lang w:val="mn-MN"/>
        </w:rPr>
        <w:t>Хүн амын суурьшил, хөдөлгөөний нягтрал ихтэй байгаа дэд хэсгийн орон тоог нэмэгдүүлэн 24 цагаар тасралтгүй ажиллуулсанаар шөнийн цагаар нэг дүүрэгт гэмт хэргийн дуудлагад очих бүрэлдхүүний тоо 2 байсан нь 8-10 болж нэмэгдэх бөгөөд нэгж хугацаанд туулах зай, цаг хугацаа хэмнэгдэж, иргэдэд учруулах чирэгдэл багасах зэрэг олон давуу байдал бий болно.</w:t>
      </w:r>
    </w:p>
    <w:p w:rsidR="001D694B" w:rsidRPr="009754EC" w:rsidRDefault="001D694B" w:rsidP="001D694B">
      <w:pPr>
        <w:spacing w:after="120" w:line="240" w:lineRule="auto"/>
        <w:ind w:left="720" w:firstLine="720"/>
        <w:jc w:val="both"/>
        <w:rPr>
          <w:rFonts w:ascii="Times New Roman" w:hAnsi="Times New Roman" w:cs="Times New Roman"/>
          <w:lang w:val="mn-MN"/>
        </w:rPr>
      </w:pPr>
    </w:p>
    <w:p w:rsidR="001D694B" w:rsidRPr="009754EC" w:rsidRDefault="001D694B" w:rsidP="001D694B">
      <w:pPr>
        <w:spacing w:after="120" w:line="240" w:lineRule="auto"/>
        <w:ind w:left="720" w:firstLine="720"/>
        <w:jc w:val="both"/>
        <w:rPr>
          <w:rFonts w:ascii="Times New Roman" w:hAnsi="Times New Roman" w:cs="Times New Roman"/>
          <w:lang w:val="mn-MN"/>
        </w:rPr>
      </w:pPr>
    </w:p>
    <w:p w:rsidR="001D694B" w:rsidRPr="009754EC" w:rsidRDefault="001D694B" w:rsidP="001D694B">
      <w:pPr>
        <w:spacing w:after="120" w:line="240" w:lineRule="auto"/>
        <w:ind w:left="720"/>
        <w:jc w:val="both"/>
        <w:rPr>
          <w:rFonts w:ascii="Times New Roman" w:hAnsi="Times New Roman" w:cs="Times New Roman"/>
          <w:lang w:val="mn-MN"/>
        </w:rPr>
      </w:pPr>
      <w:r w:rsidRPr="009754EC">
        <w:rPr>
          <w:rFonts w:ascii="Times New Roman" w:hAnsi="Times New Roman" w:cs="Times New Roman"/>
          <w:lang w:val="mn-MN"/>
        </w:rPr>
        <w:tab/>
      </w:r>
    </w:p>
    <w:p w:rsidR="001D694B" w:rsidRPr="009754EC" w:rsidRDefault="001D694B" w:rsidP="001D694B">
      <w:pPr>
        <w:spacing w:after="120" w:line="240" w:lineRule="auto"/>
        <w:ind w:left="720"/>
        <w:jc w:val="both"/>
        <w:rPr>
          <w:rFonts w:ascii="Times New Roman" w:hAnsi="Times New Roman" w:cs="Times New Roman"/>
          <w:lang w:val="mn-MN"/>
        </w:rPr>
      </w:pPr>
    </w:p>
    <w:p w:rsidR="001D694B" w:rsidRDefault="001D694B" w:rsidP="003C1BD8">
      <w:pPr>
        <w:spacing w:after="120" w:line="240" w:lineRule="auto"/>
        <w:ind w:left="90"/>
        <w:rPr>
          <w:rFonts w:ascii="Times New Roman" w:hAnsi="Times New Roman" w:cs="Times New Roman"/>
          <w:lang w:val="mn-MN"/>
        </w:rPr>
      </w:pPr>
      <w:r w:rsidRPr="009754EC">
        <w:rPr>
          <w:rFonts w:ascii="Times New Roman" w:hAnsi="Times New Roman" w:cs="Times New Roman"/>
          <w:lang w:val="mn-MN"/>
        </w:rPr>
        <w:lastRenderedPageBreak/>
        <w:t>Хавсралт</w:t>
      </w:r>
      <w:r w:rsidR="005D02CD">
        <w:rPr>
          <w:rFonts w:ascii="Times New Roman" w:hAnsi="Times New Roman" w:cs="Times New Roman"/>
          <w:lang w:val="mn-MN"/>
        </w:rPr>
        <w:t>№1</w:t>
      </w:r>
      <w:r w:rsidR="00F35089">
        <w:rPr>
          <w:rFonts w:ascii="Times New Roman" w:hAnsi="Times New Roman" w:cs="Times New Roman"/>
          <w:lang w:val="mn-MN"/>
        </w:rPr>
        <w:t>.</w:t>
      </w:r>
      <w:r w:rsidR="00CA4FA7">
        <w:rPr>
          <w:rFonts w:ascii="Times New Roman" w:hAnsi="Times New Roman" w:cs="Times New Roman"/>
          <w:lang w:val="mn-MN"/>
        </w:rPr>
        <w:t xml:space="preserve">       </w:t>
      </w:r>
      <w:r w:rsidR="005D02CD" w:rsidRPr="005D02CD">
        <w:rPr>
          <w:rFonts w:ascii="Times New Roman" w:hAnsi="Times New Roman" w:cs="Times New Roman"/>
          <w:noProof/>
          <w:lang w:val="mn-MN" w:eastAsia="mn-MN"/>
        </w:rPr>
        <w:drawing>
          <wp:inline distT="0" distB="0" distL="0" distR="0">
            <wp:extent cx="4618819" cy="6743700"/>
            <wp:effectExtent l="19050" t="0" r="0" b="0"/>
            <wp:docPr id="9" name="Picture 22" descr="D:\User\Documents\Enkhjargal\Shem\Shem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Documents\Enkhjargal\Shem\Shem1a.jpg"/>
                    <pic:cNvPicPr>
                      <a:picLocks noChangeAspect="1" noChangeArrowheads="1"/>
                    </pic:cNvPicPr>
                  </pic:nvPicPr>
                  <pic:blipFill>
                    <a:blip r:embed="rId27"/>
                    <a:srcRect/>
                    <a:stretch>
                      <a:fillRect/>
                    </a:stretch>
                  </pic:blipFill>
                  <pic:spPr bwMode="auto">
                    <a:xfrm>
                      <a:off x="0" y="0"/>
                      <a:ext cx="4614911" cy="6737993"/>
                    </a:xfrm>
                    <a:prstGeom prst="rect">
                      <a:avLst/>
                    </a:prstGeom>
                    <a:noFill/>
                    <a:ln w="9525">
                      <a:noFill/>
                      <a:miter lim="800000"/>
                      <a:headEnd/>
                      <a:tailEnd/>
                    </a:ln>
                  </pic:spPr>
                </pic:pic>
              </a:graphicData>
            </a:graphic>
          </wp:inline>
        </w:drawing>
      </w:r>
      <w:r w:rsidRPr="009754EC">
        <w:rPr>
          <w:rFonts w:ascii="Times New Roman" w:hAnsi="Times New Roman" w:cs="Times New Roman"/>
          <w:lang w:val="mn-MN"/>
        </w:rPr>
        <w:tab/>
      </w:r>
      <w:r w:rsidRPr="009754EC">
        <w:rPr>
          <w:rFonts w:ascii="Times New Roman" w:hAnsi="Times New Roman" w:cs="Times New Roman"/>
          <w:lang w:val="mn-MN"/>
        </w:rPr>
        <w:tab/>
      </w:r>
      <w:r w:rsidRPr="009754EC">
        <w:rPr>
          <w:rFonts w:ascii="Times New Roman" w:hAnsi="Times New Roman" w:cs="Times New Roman"/>
          <w:lang w:val="mn-MN"/>
        </w:rPr>
        <w:tab/>
      </w:r>
      <w:r w:rsidRPr="009754EC">
        <w:rPr>
          <w:rFonts w:ascii="Times New Roman" w:hAnsi="Times New Roman" w:cs="Times New Roman"/>
          <w:lang w:val="mn-MN"/>
        </w:rPr>
        <w:tab/>
      </w:r>
      <w:r w:rsidRPr="009754EC">
        <w:rPr>
          <w:rFonts w:ascii="Times New Roman" w:hAnsi="Times New Roman" w:cs="Times New Roman"/>
          <w:lang w:val="mn-MN"/>
        </w:rPr>
        <w:tab/>
      </w:r>
      <w:r w:rsidRPr="009754EC">
        <w:rPr>
          <w:rFonts w:ascii="Times New Roman" w:hAnsi="Times New Roman" w:cs="Times New Roman"/>
          <w:lang w:val="mn-MN"/>
        </w:rPr>
        <w:tab/>
      </w:r>
      <w:r w:rsidRPr="009754EC">
        <w:rPr>
          <w:rFonts w:ascii="Times New Roman" w:hAnsi="Times New Roman" w:cs="Times New Roman"/>
          <w:lang w:val="mn-MN"/>
        </w:rPr>
        <w:tab/>
      </w:r>
      <w:r w:rsidRPr="009754EC">
        <w:rPr>
          <w:rFonts w:ascii="Times New Roman" w:hAnsi="Times New Roman" w:cs="Times New Roman"/>
          <w:lang w:val="mn-MN"/>
        </w:rPr>
        <w:tab/>
      </w:r>
    </w:p>
    <w:p w:rsidR="003C1BD8" w:rsidRDefault="003C1BD8" w:rsidP="003C1BD8">
      <w:pPr>
        <w:spacing w:after="120" w:line="240" w:lineRule="auto"/>
        <w:ind w:left="90"/>
        <w:rPr>
          <w:rFonts w:ascii="Times New Roman" w:hAnsi="Times New Roman" w:cs="Times New Roman"/>
          <w:lang w:val="mn-MN"/>
        </w:rPr>
      </w:pPr>
    </w:p>
    <w:p w:rsidR="003C1BD8" w:rsidRDefault="003C1BD8" w:rsidP="003C1BD8">
      <w:pPr>
        <w:spacing w:after="120" w:line="240" w:lineRule="auto"/>
        <w:ind w:left="90"/>
        <w:rPr>
          <w:rFonts w:ascii="Times New Roman" w:hAnsi="Times New Roman" w:cs="Times New Roman"/>
          <w:lang w:val="mn-MN"/>
        </w:rPr>
      </w:pPr>
    </w:p>
    <w:p w:rsidR="003C1BD8" w:rsidRDefault="003C1BD8" w:rsidP="003C1BD8">
      <w:pPr>
        <w:spacing w:after="120" w:line="240" w:lineRule="auto"/>
        <w:ind w:left="90"/>
        <w:rPr>
          <w:rFonts w:ascii="Times New Roman" w:hAnsi="Times New Roman" w:cs="Times New Roman"/>
          <w:lang w:val="mn-MN"/>
        </w:rPr>
      </w:pPr>
    </w:p>
    <w:p w:rsidR="003C1BD8" w:rsidRDefault="003C1BD8" w:rsidP="003C1BD8">
      <w:pPr>
        <w:spacing w:after="120" w:line="240" w:lineRule="auto"/>
        <w:ind w:left="90"/>
        <w:rPr>
          <w:rFonts w:ascii="Times New Roman" w:hAnsi="Times New Roman" w:cs="Times New Roman"/>
          <w:lang w:val="mn-MN"/>
        </w:rPr>
      </w:pPr>
    </w:p>
    <w:p w:rsidR="003C1BD8" w:rsidRPr="009754EC" w:rsidRDefault="003C1BD8" w:rsidP="003C1BD8">
      <w:pPr>
        <w:spacing w:after="120" w:line="240" w:lineRule="auto"/>
        <w:ind w:left="90"/>
        <w:rPr>
          <w:rFonts w:ascii="Times New Roman" w:hAnsi="Times New Roman" w:cs="Times New Roman"/>
          <w:lang w:val="mn-MN"/>
        </w:rPr>
      </w:pPr>
      <w:r>
        <w:rPr>
          <w:rFonts w:ascii="Times New Roman" w:hAnsi="Times New Roman" w:cs="Times New Roman"/>
          <w:lang w:val="mn-MN"/>
        </w:rPr>
        <w:lastRenderedPageBreak/>
        <w:t>Хавсралт №2.</w:t>
      </w:r>
    </w:p>
    <w:p w:rsidR="001D694B" w:rsidRPr="009754EC" w:rsidRDefault="001D694B" w:rsidP="001D694B">
      <w:pPr>
        <w:spacing w:line="240" w:lineRule="auto"/>
        <w:rPr>
          <w:rFonts w:ascii="Times New Roman" w:hAnsi="Times New Roman" w:cs="Times New Roman"/>
          <w:lang w:val="mn-MN"/>
        </w:rPr>
      </w:pPr>
      <w:r>
        <w:rPr>
          <w:rFonts w:ascii="Times New Roman" w:hAnsi="Times New Roman" w:cs="Times New Roman"/>
          <w:noProof/>
          <w:lang w:val="mn-MN" w:eastAsia="mn-MN"/>
        </w:rPr>
        <w:drawing>
          <wp:inline distT="0" distB="0" distL="0" distR="0">
            <wp:extent cx="4324350" cy="6655445"/>
            <wp:effectExtent l="19050" t="0" r="0" b="0"/>
            <wp:docPr id="2" name="Picture 23" descr="D:\User\Documents\Enkhjargal\Shem\Shem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Documents\Enkhjargal\Shem\Shem1b.jpg"/>
                    <pic:cNvPicPr>
                      <a:picLocks noChangeAspect="1" noChangeArrowheads="1"/>
                    </pic:cNvPicPr>
                  </pic:nvPicPr>
                  <pic:blipFill>
                    <a:blip r:embed="rId28"/>
                    <a:srcRect/>
                    <a:stretch>
                      <a:fillRect/>
                    </a:stretch>
                  </pic:blipFill>
                  <pic:spPr bwMode="auto">
                    <a:xfrm>
                      <a:off x="0" y="0"/>
                      <a:ext cx="4324350" cy="6655445"/>
                    </a:xfrm>
                    <a:prstGeom prst="rect">
                      <a:avLst/>
                    </a:prstGeom>
                    <a:noFill/>
                    <a:ln w="9525">
                      <a:noFill/>
                      <a:miter lim="800000"/>
                      <a:headEnd/>
                      <a:tailEnd/>
                    </a:ln>
                  </pic:spPr>
                </pic:pic>
              </a:graphicData>
            </a:graphic>
          </wp:inline>
        </w:drawing>
      </w:r>
    </w:p>
    <w:p w:rsidR="001D694B" w:rsidRPr="009754EC" w:rsidRDefault="001D694B" w:rsidP="001D694B">
      <w:pPr>
        <w:spacing w:line="240" w:lineRule="auto"/>
        <w:rPr>
          <w:rFonts w:ascii="Times New Roman" w:hAnsi="Times New Roman" w:cs="Times New Roman"/>
          <w:lang w:val="mn-MN"/>
        </w:rPr>
      </w:pPr>
    </w:p>
    <w:p w:rsidR="001D694B" w:rsidRPr="009754EC" w:rsidRDefault="001D694B" w:rsidP="001D694B">
      <w:pPr>
        <w:spacing w:line="240" w:lineRule="auto"/>
        <w:rPr>
          <w:rFonts w:ascii="Times New Roman" w:hAnsi="Times New Roman" w:cs="Times New Roman"/>
          <w:lang w:val="mn-MN"/>
        </w:rPr>
      </w:pPr>
    </w:p>
    <w:p w:rsidR="001D694B" w:rsidRPr="009754EC" w:rsidRDefault="001D694B" w:rsidP="001D694B">
      <w:pPr>
        <w:spacing w:line="240" w:lineRule="auto"/>
        <w:rPr>
          <w:rFonts w:ascii="Times New Roman" w:hAnsi="Times New Roman" w:cs="Times New Roman"/>
          <w:lang w:val="mn-MN"/>
        </w:rPr>
      </w:pPr>
    </w:p>
    <w:p w:rsidR="001D694B" w:rsidRPr="009754EC" w:rsidRDefault="001D694B" w:rsidP="001D694B">
      <w:pPr>
        <w:spacing w:line="240" w:lineRule="auto"/>
        <w:rPr>
          <w:rFonts w:ascii="Times New Roman" w:hAnsi="Times New Roman" w:cs="Times New Roman"/>
          <w:lang w:val="mn-MN"/>
        </w:rPr>
      </w:pPr>
      <w:r w:rsidRPr="009754EC">
        <w:rPr>
          <w:rFonts w:ascii="Times New Roman" w:hAnsi="Times New Roman" w:cs="Times New Roman"/>
          <w:lang w:val="mn-MN"/>
        </w:rPr>
        <w:t xml:space="preserve">Хавсралт </w:t>
      </w:r>
      <w:r w:rsidR="003C1BD8">
        <w:rPr>
          <w:rFonts w:ascii="Times New Roman" w:hAnsi="Times New Roman" w:cs="Times New Roman"/>
          <w:lang w:val="mn-MN"/>
        </w:rPr>
        <w:t xml:space="preserve">№ </w:t>
      </w:r>
      <w:r w:rsidRPr="009754EC">
        <w:rPr>
          <w:rFonts w:ascii="Times New Roman" w:hAnsi="Times New Roman" w:cs="Times New Roman"/>
          <w:lang w:val="mn-MN"/>
        </w:rPr>
        <w:t>3</w:t>
      </w:r>
      <w:r w:rsidR="003C1BD8">
        <w:rPr>
          <w:rFonts w:ascii="Times New Roman" w:hAnsi="Times New Roman" w:cs="Times New Roman"/>
          <w:lang w:val="mn-MN"/>
        </w:rPr>
        <w:t xml:space="preserve">.    </w:t>
      </w:r>
      <w:r w:rsidR="00275689">
        <w:rPr>
          <w:rFonts w:ascii="Times New Roman" w:hAnsi="Times New Roman" w:cs="Times New Roman"/>
          <w:lang w:val="mn-MN"/>
        </w:rPr>
        <w:t xml:space="preserve">     </w:t>
      </w:r>
    </w:p>
    <w:p w:rsidR="001D694B" w:rsidRPr="009754EC" w:rsidRDefault="001D694B" w:rsidP="001D694B">
      <w:pPr>
        <w:spacing w:line="240" w:lineRule="auto"/>
        <w:rPr>
          <w:rFonts w:ascii="Times New Roman" w:hAnsi="Times New Roman" w:cs="Times New Roman"/>
          <w:lang w:val="mn-MN"/>
        </w:rPr>
      </w:pPr>
      <w:r>
        <w:rPr>
          <w:rFonts w:ascii="Times New Roman" w:hAnsi="Times New Roman" w:cs="Times New Roman"/>
          <w:noProof/>
          <w:lang w:val="mn-MN" w:eastAsia="mn-MN"/>
        </w:rPr>
        <w:lastRenderedPageBreak/>
        <w:drawing>
          <wp:inline distT="0" distB="0" distL="0" distR="0">
            <wp:extent cx="5057775" cy="5705935"/>
            <wp:effectExtent l="19050" t="0" r="0" b="9065"/>
            <wp:docPr id="4" name="Picture 7" descr="13250484_1766975926870623_54806496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250484_1766975926870623_548064965_n"/>
                    <pic:cNvPicPr>
                      <a:picLocks noChangeAspect="1" noChangeArrowheads="1"/>
                    </pic:cNvPicPr>
                  </pic:nvPicPr>
                  <pic:blipFill>
                    <a:blip r:embed="rId29"/>
                    <a:srcRect/>
                    <a:stretch>
                      <a:fillRect/>
                    </a:stretch>
                  </pic:blipFill>
                  <pic:spPr bwMode="auto">
                    <a:xfrm>
                      <a:off x="0" y="0"/>
                      <a:ext cx="5061086" cy="5709671"/>
                    </a:xfrm>
                    <a:prstGeom prst="rect">
                      <a:avLst/>
                    </a:prstGeom>
                    <a:noFill/>
                    <a:ln w="9525">
                      <a:noFill/>
                      <a:miter lim="800000"/>
                      <a:headEnd/>
                      <a:tailEnd/>
                    </a:ln>
                  </pic:spPr>
                </pic:pic>
              </a:graphicData>
            </a:graphic>
          </wp:inline>
        </w:drawing>
      </w:r>
    </w:p>
    <w:p w:rsidR="001D694B" w:rsidRPr="009754EC" w:rsidRDefault="001D694B" w:rsidP="001D694B">
      <w:pPr>
        <w:spacing w:line="240" w:lineRule="auto"/>
        <w:rPr>
          <w:rFonts w:ascii="Times New Roman" w:hAnsi="Times New Roman" w:cs="Times New Roman"/>
          <w:lang w:val="mn-MN"/>
        </w:rPr>
      </w:pPr>
    </w:p>
    <w:p w:rsidR="00A35290" w:rsidRPr="009754EC" w:rsidRDefault="00A35290" w:rsidP="00A35290">
      <w:pPr>
        <w:spacing w:after="120" w:line="240" w:lineRule="auto"/>
        <w:rPr>
          <w:rFonts w:ascii="Times New Roman" w:hAnsi="Times New Roman" w:cs="Times New Roman"/>
          <w:lang w:val="mn-MN"/>
        </w:rPr>
      </w:pPr>
      <w:r>
        <w:rPr>
          <w:rFonts w:ascii="Times New Roman" w:hAnsi="Times New Roman" w:cs="Times New Roman"/>
          <w:lang w:val="mn-MN"/>
        </w:rPr>
        <w:t>Хянасан</w:t>
      </w:r>
      <w:r w:rsidRPr="009754EC">
        <w:rPr>
          <w:rFonts w:ascii="Times New Roman" w:hAnsi="Times New Roman" w:cs="Times New Roman"/>
          <w:lang w:val="mn-MN"/>
        </w:rPr>
        <w:t>: Хууль зүйн шинжлэх ухааны доктор, профессор</w:t>
      </w:r>
      <w:r>
        <w:rPr>
          <w:rFonts w:ascii="Times New Roman" w:hAnsi="Times New Roman" w:cs="Times New Roman"/>
          <w:lang w:val="mn-MN"/>
        </w:rPr>
        <w:t xml:space="preserve"> </w:t>
      </w:r>
      <w:r w:rsidRPr="009754EC">
        <w:rPr>
          <w:rFonts w:ascii="Times New Roman" w:hAnsi="Times New Roman" w:cs="Times New Roman"/>
          <w:lang w:val="mn-MN"/>
        </w:rPr>
        <w:t>Ж.Долгорсүрэн</w:t>
      </w:r>
    </w:p>
    <w:p w:rsidR="001D694B" w:rsidRPr="009754EC" w:rsidRDefault="001D694B" w:rsidP="001D694B">
      <w:pPr>
        <w:spacing w:line="240" w:lineRule="auto"/>
        <w:rPr>
          <w:rFonts w:ascii="Times New Roman" w:hAnsi="Times New Roman" w:cs="Times New Roman"/>
        </w:rPr>
      </w:pPr>
    </w:p>
    <w:p w:rsidR="008B53AD" w:rsidRDefault="008B53AD" w:rsidP="008B53AD">
      <w:pPr>
        <w:spacing w:after="0" w:line="240" w:lineRule="auto"/>
        <w:ind w:left="426"/>
        <w:contextualSpacing/>
        <w:jc w:val="both"/>
        <w:rPr>
          <w:rFonts w:ascii="Times New Roman" w:eastAsia="Calibri" w:hAnsi="Times New Roman" w:cs="Times New Roman"/>
          <w:lang w:val="mn-MN"/>
        </w:rPr>
      </w:pPr>
    </w:p>
    <w:p w:rsidR="009C2279" w:rsidRDefault="009C2279" w:rsidP="009C2279">
      <w:pPr>
        <w:spacing w:line="240" w:lineRule="auto"/>
        <w:jc w:val="center"/>
        <w:rPr>
          <w:rFonts w:ascii="Times New Roman" w:hAnsi="Times New Roman" w:cs="Times New Roman"/>
          <w:lang w:val="mn-MN"/>
        </w:rPr>
      </w:pPr>
    </w:p>
    <w:p w:rsidR="009C2279" w:rsidRDefault="009C2279" w:rsidP="009C2279">
      <w:pPr>
        <w:spacing w:line="240" w:lineRule="auto"/>
        <w:jc w:val="center"/>
        <w:rPr>
          <w:rFonts w:ascii="Times New Roman" w:hAnsi="Times New Roman" w:cs="Times New Roman"/>
          <w:lang w:val="mn-MN"/>
        </w:rPr>
      </w:pPr>
    </w:p>
    <w:p w:rsidR="009C2279" w:rsidRDefault="009C2279" w:rsidP="009C2279">
      <w:pPr>
        <w:spacing w:line="240" w:lineRule="auto"/>
        <w:jc w:val="center"/>
        <w:rPr>
          <w:rFonts w:ascii="Times New Roman" w:hAnsi="Times New Roman" w:cs="Times New Roman"/>
        </w:rPr>
      </w:pPr>
    </w:p>
    <w:p w:rsidR="00661ADE" w:rsidRDefault="00661ADE" w:rsidP="009C2279">
      <w:pPr>
        <w:spacing w:line="240" w:lineRule="auto"/>
        <w:jc w:val="center"/>
        <w:rPr>
          <w:rFonts w:ascii="Times New Roman" w:hAnsi="Times New Roman" w:cs="Times New Roman"/>
        </w:rPr>
      </w:pPr>
    </w:p>
    <w:p w:rsidR="00EE1EDD" w:rsidRPr="00037377" w:rsidRDefault="00EE1EDD" w:rsidP="00EE1EDD">
      <w:pPr>
        <w:spacing w:after="0" w:line="240" w:lineRule="auto"/>
        <w:jc w:val="center"/>
        <w:rPr>
          <w:rFonts w:ascii="Times New Roman" w:hAnsi="Times New Roman" w:cs="Times New Roman"/>
          <w:b/>
          <w:color w:val="000000" w:themeColor="text1"/>
          <w:sz w:val="20"/>
          <w:szCs w:val="24"/>
        </w:rPr>
      </w:pPr>
      <w:r w:rsidRPr="00037377">
        <w:rPr>
          <w:rFonts w:ascii="Times New Roman" w:hAnsi="Times New Roman" w:cs="Times New Roman"/>
          <w:b/>
          <w:color w:val="000000" w:themeColor="text1"/>
          <w:sz w:val="20"/>
          <w:szCs w:val="24"/>
          <w:lang w:val="mn-MN"/>
        </w:rPr>
        <w:lastRenderedPageBreak/>
        <w:t>ЦАГДААГИЙН БАЙГУУЛЛАГА ДАХЬ ИРГЭНИЙ ЗӨВЛӨЛИЙН ҮЙЛ</w:t>
      </w:r>
    </w:p>
    <w:p w:rsidR="00EE1EDD" w:rsidRPr="00037377" w:rsidRDefault="00EE1EDD" w:rsidP="00EE1EDD">
      <w:pPr>
        <w:jc w:val="center"/>
        <w:rPr>
          <w:rFonts w:ascii="Arial" w:hAnsi="Arial" w:cs="Arial"/>
          <w:b/>
          <w:color w:val="000000" w:themeColor="text1"/>
          <w:sz w:val="18"/>
          <w:szCs w:val="24"/>
          <w:lang w:val="mn-MN"/>
        </w:rPr>
      </w:pPr>
      <w:r w:rsidRPr="00037377">
        <w:rPr>
          <w:rFonts w:ascii="Times New Roman" w:hAnsi="Times New Roman" w:cs="Times New Roman"/>
          <w:b/>
          <w:color w:val="000000" w:themeColor="text1"/>
          <w:sz w:val="20"/>
          <w:szCs w:val="24"/>
          <w:lang w:val="mn-MN"/>
        </w:rPr>
        <w:t xml:space="preserve"> АЖИЛЛАГААНД АНХААРАХ АСУУДАЛ</w:t>
      </w:r>
    </w:p>
    <w:p w:rsidR="00EE1EDD" w:rsidRPr="00037377" w:rsidRDefault="00EE1EDD" w:rsidP="00037377">
      <w:pPr>
        <w:spacing w:line="240" w:lineRule="auto"/>
        <w:ind w:left="1440" w:firstLine="720"/>
        <w:rPr>
          <w:rFonts w:ascii="Times New Roman" w:eastAsia="Calibri" w:hAnsi="Times New Roman" w:cs="Times New Roman"/>
          <w:b/>
          <w:color w:val="000000" w:themeColor="text1"/>
          <w:lang w:val="mn-MN"/>
        </w:rPr>
      </w:pPr>
      <w:r>
        <w:rPr>
          <w:rFonts w:eastAsia="Calibri" w:cs="Times New Roman"/>
          <w:b/>
          <w:color w:val="000000" w:themeColor="text1"/>
          <w:szCs w:val="24"/>
        </w:rPr>
        <w:t xml:space="preserve">                                                                     </w:t>
      </w:r>
      <w:r w:rsidRPr="00037377">
        <w:rPr>
          <w:rFonts w:ascii="Times New Roman" w:eastAsia="Calibri" w:hAnsi="Times New Roman" w:cs="Times New Roman"/>
          <w:b/>
          <w:color w:val="000000" w:themeColor="text1"/>
          <w:lang w:val="mn-MN"/>
        </w:rPr>
        <w:t>О.Цадмэдший</w:t>
      </w:r>
    </w:p>
    <w:p w:rsidR="00EE1EDD" w:rsidRPr="00037377" w:rsidRDefault="00EE1EDD" w:rsidP="00037377">
      <w:pPr>
        <w:spacing w:line="240" w:lineRule="auto"/>
        <w:ind w:left="1440" w:firstLine="720"/>
        <w:jc w:val="right"/>
        <w:rPr>
          <w:rFonts w:ascii="Times New Roman" w:eastAsia="Calibri" w:hAnsi="Times New Roman" w:cs="Times New Roman"/>
          <w:color w:val="000000" w:themeColor="text1"/>
          <w:lang w:val="mn-MN"/>
        </w:rPr>
      </w:pPr>
      <w:r w:rsidRPr="00037377">
        <w:rPr>
          <w:rFonts w:ascii="Times New Roman" w:eastAsia="Calibri" w:hAnsi="Times New Roman" w:cs="Times New Roman"/>
          <w:color w:val="000000" w:themeColor="text1"/>
          <w:lang w:val="mn-MN"/>
        </w:rPr>
        <w:t xml:space="preserve">Хууль сахиулахын их сургуулийн магистрант </w:t>
      </w:r>
    </w:p>
    <w:p w:rsidR="00EE1EDD" w:rsidRPr="00037377" w:rsidRDefault="00EE1EDD" w:rsidP="00C83371">
      <w:pPr>
        <w:spacing w:after="0" w:line="240" w:lineRule="auto"/>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Хууль зүйн яам, Цагдаагийн ерөнхий газар, Нээлттэй нийгэм форум цагдаагийн байгууллагын эрх зүйн орчныг сайжруулах, батлагдсан хууль тогтоомжийг сурталчлах, хэрэгжилтийг зохион байгуулах чиглэлээр 2013 оноос эхлэн хамтран ажиллах гэрээ байгуулан ажиллаж эхэлжээ. Энэ ажлын хүрээнд Нээлттэй нийгэм форумаас 2014 оны 5 дугаар сард “Иргэний зөвлөлийн дүрэм”, “Иргэний зөвлөл, оршин суугчдад Цагдаагийн байгууллагын тайлан тавих журам”-ын төслийг сайжруулан боловсруулах, хэлэлцүүлэг зохион байгуулах, сургалтын хөтөлбөр, төлөвлөгөө, гарын авлага боловсруулах ажлыг гүйцэтгэх зөвлөх сонгох шалгаруулж гүйцэтгэжээ.</w:t>
      </w:r>
    </w:p>
    <w:p w:rsidR="009111A2" w:rsidRDefault="00EE1EDD" w:rsidP="009111A2">
      <w:pPr>
        <w:spacing w:after="0" w:line="240" w:lineRule="auto"/>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 xml:space="preserve">Дүрэм, журмын төслийг сайжруулах хүрээнд ХСИС-ийн мэргэжлийн багш нар, магистрант, докторант, Цагдаагийн алба хаагч, Олон нийтийн байцаагч, нийслэл, дүүргийн ИТХ-ын Гэмт хэргээс урьдчилан сэргийлэх ажил хариуцсан ажилтнууд, Иргэний нийгэм, төрийн бус байгууллагын төлөөллийн дунд 5 удаагийн хэлэлцүүлэг зохион байгуулж, гарсан санал, шүүмжлэлийг авч ажилласан байдаг.Түүнчлэн, орон нутгийн цагдаагийн алба хаагч, гэмт хэргээс урьдчилсан сэргийлэх ажил хариуцсан ажилтан, олон нийтийн байцаагч, иргэдийн санал, шүүмжлэлийг авждүрмийн төслийг боловсруулахад гадаад, дотоодын адил төстэй чиг үүрэг бүхий зөвлөлийн туршлагыг судалж ашиглажээ. </w:t>
      </w:r>
    </w:p>
    <w:p w:rsidR="00EE1EDD" w:rsidRPr="00037377" w:rsidRDefault="00EE1EDD" w:rsidP="009111A2">
      <w:pPr>
        <w:spacing w:after="0" w:line="240" w:lineRule="auto"/>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Үүнд Япон, Канад улс, ОХУ, АНУ-ын Луйзана муж болон Интерполд нэгдэн орсон зарим гишүүн орны цагдаагийн байгууллагын хууль, иргэний зөвлөлтэй адил чиг үүрэг бүхий хороо, зөвлөлийн бүтэц, дүрэм, АТГ-ын дэргэдэх Олон нийтийн зөвлөлийн ажиллах журам зэрэг хамаарна. Хууль зүйн сайдын 2014 оны А</w:t>
      </w:r>
      <w:r w:rsidRPr="00037377">
        <w:rPr>
          <w:rFonts w:ascii="Times New Roman" w:hAnsi="Times New Roman" w:cs="Times New Roman"/>
          <w:color w:val="000000" w:themeColor="text1"/>
        </w:rPr>
        <w:t>/</w:t>
      </w:r>
      <w:r w:rsidRPr="00037377">
        <w:rPr>
          <w:rFonts w:ascii="Times New Roman" w:hAnsi="Times New Roman" w:cs="Times New Roman"/>
          <w:color w:val="000000" w:themeColor="text1"/>
          <w:lang w:val="mn-MN"/>
        </w:rPr>
        <w:t>89 дугаар тушаалаар “Иргэний зөвлөлийн дүрэм”, “Иргэний зөвлөл, оршин суугчдад цагдаагийн байгууллагын тайлан тавих журам” батлагдаж, аймаг, нийслэлд иргэний зөвлөл байгуулагдаж, үйл ажиллагаагаа явуулж байна.  ЦЕГ-ын даргын 2014 оны 09 дүгээр сарын 26-н өдрийн 597 дүгээр тушаалаар “Иргэний зөвлөлийн гишүүний сургалтын хөтөлбөр, төлөвлөгөө</w:t>
      </w:r>
      <w:r w:rsidRPr="00037377">
        <w:rPr>
          <w:rStyle w:val="FootnoteReference"/>
          <w:rFonts w:ascii="Times New Roman" w:hAnsi="Times New Roman" w:cs="Times New Roman"/>
          <w:color w:val="000000" w:themeColor="text1"/>
          <w:lang w:val="mn-MN"/>
        </w:rPr>
        <w:footnoteReference w:id="11"/>
      </w:r>
      <w:r w:rsidRPr="00037377">
        <w:rPr>
          <w:rFonts w:ascii="Times New Roman" w:hAnsi="Times New Roman" w:cs="Times New Roman"/>
          <w:color w:val="000000" w:themeColor="text1"/>
          <w:lang w:val="mn-MN"/>
        </w:rPr>
        <w:t>” батлагдаж, улмаар ЦЕГ-ын Хэвлэх үйлдвэрт “Иргэний зөвлөлийн гишүүний гарын авлага”</w:t>
      </w:r>
      <w:r w:rsidRPr="00037377">
        <w:rPr>
          <w:rStyle w:val="FootnoteReference"/>
          <w:rFonts w:ascii="Times New Roman" w:hAnsi="Times New Roman" w:cs="Times New Roman"/>
          <w:color w:val="000000" w:themeColor="text1"/>
          <w:lang w:val="mn-MN"/>
        </w:rPr>
        <w:footnoteReference w:id="12"/>
      </w:r>
      <w:r w:rsidRPr="00037377">
        <w:rPr>
          <w:rFonts w:ascii="Times New Roman" w:hAnsi="Times New Roman" w:cs="Times New Roman"/>
          <w:color w:val="000000" w:themeColor="text1"/>
          <w:lang w:val="mn-MN"/>
        </w:rPr>
        <w:t xml:space="preserve"> хэвлэгдэн гарсан байна. </w:t>
      </w:r>
    </w:p>
    <w:p w:rsidR="00EE1EDD" w:rsidRPr="00037377" w:rsidRDefault="00EE1EDD" w:rsidP="00037377">
      <w:pPr>
        <w:pStyle w:val="NormalWeb"/>
        <w:spacing w:before="0" w:beforeAutospacing="0" w:after="0" w:afterAutospacing="0"/>
        <w:ind w:firstLine="720"/>
        <w:jc w:val="both"/>
        <w:rPr>
          <w:color w:val="000000" w:themeColor="text1"/>
          <w:sz w:val="22"/>
          <w:szCs w:val="22"/>
        </w:rPr>
      </w:pPr>
      <w:proofErr w:type="gramStart"/>
      <w:r w:rsidRPr="00037377">
        <w:rPr>
          <w:color w:val="000000" w:themeColor="text1"/>
          <w:sz w:val="22"/>
          <w:szCs w:val="22"/>
        </w:rPr>
        <w:t>Цагдаагийн байгууллагын тухай хууль 1994 оны 1 дүгээр сарын 1-ний өдрөөс хүчин төгөлдөр мөрдөгдөж эхэлснээс хойш 20 жил өнгөр</w:t>
      </w:r>
      <w:r w:rsidRPr="00037377">
        <w:rPr>
          <w:color w:val="000000" w:themeColor="text1"/>
          <w:sz w:val="22"/>
          <w:szCs w:val="22"/>
          <w:lang w:val="mn-MN"/>
        </w:rPr>
        <w:t>лөө</w:t>
      </w:r>
      <w:r w:rsidRPr="00037377">
        <w:rPr>
          <w:color w:val="000000" w:themeColor="text1"/>
          <w:sz w:val="22"/>
          <w:szCs w:val="22"/>
        </w:rPr>
        <w:t>.</w:t>
      </w:r>
      <w:proofErr w:type="gramEnd"/>
      <w:r w:rsidRPr="00037377">
        <w:rPr>
          <w:color w:val="000000" w:themeColor="text1"/>
          <w:sz w:val="22"/>
          <w:szCs w:val="22"/>
        </w:rPr>
        <w:t xml:space="preserve"> </w:t>
      </w:r>
      <w:proofErr w:type="gramStart"/>
      <w:r w:rsidRPr="00037377">
        <w:rPr>
          <w:color w:val="000000" w:themeColor="text1"/>
          <w:sz w:val="22"/>
          <w:szCs w:val="22"/>
        </w:rPr>
        <w:t>Өнгөрсөн хугацаанд манай улсын эдийн засаг, нийгмийн бүхий л харилцаанд ихээхэн өөрчлөлт орж, энэ хурдацтай өөрчлөлттэй үйл ажиллагаагаа нийцүүлэх шаардлага бий болсон.</w:t>
      </w:r>
      <w:proofErr w:type="gramEnd"/>
      <w:r w:rsidRPr="00037377">
        <w:rPr>
          <w:color w:val="000000" w:themeColor="text1"/>
          <w:sz w:val="22"/>
          <w:szCs w:val="22"/>
        </w:rPr>
        <w:t xml:space="preserve"> </w:t>
      </w:r>
      <w:proofErr w:type="gramStart"/>
      <w:r w:rsidRPr="00037377">
        <w:rPr>
          <w:color w:val="000000" w:themeColor="text1"/>
          <w:sz w:val="22"/>
          <w:szCs w:val="22"/>
        </w:rPr>
        <w:t xml:space="preserve">ШУА-ын Философи, социологи, эрх </w:t>
      </w:r>
      <w:r w:rsidRPr="00037377">
        <w:rPr>
          <w:color w:val="000000" w:themeColor="text1"/>
          <w:sz w:val="22"/>
          <w:szCs w:val="22"/>
          <w:lang w:val="mn-MN"/>
        </w:rPr>
        <w:t xml:space="preserve">зүйн </w:t>
      </w:r>
      <w:r w:rsidRPr="00037377">
        <w:rPr>
          <w:color w:val="000000" w:themeColor="text1"/>
          <w:sz w:val="22"/>
          <w:szCs w:val="22"/>
        </w:rPr>
        <w:t>хүрээлэн, Азийн сан, Олон улсын Монгол соёлын төв, Максима судалгааны төв, ХСИС-ийн Цагдаа судлалын төв зэрэг байгууллаг</w:t>
      </w:r>
      <w:r w:rsidRPr="00037377">
        <w:rPr>
          <w:color w:val="000000" w:themeColor="text1"/>
          <w:sz w:val="22"/>
          <w:szCs w:val="22"/>
          <w:lang w:val="mn-MN"/>
        </w:rPr>
        <w:t xml:space="preserve">ын </w:t>
      </w:r>
      <w:r w:rsidRPr="00037377">
        <w:rPr>
          <w:color w:val="000000" w:themeColor="text1"/>
          <w:sz w:val="22"/>
          <w:szCs w:val="22"/>
        </w:rPr>
        <w:t xml:space="preserve">хийсэн </w:t>
      </w:r>
      <w:r w:rsidRPr="00037377">
        <w:rPr>
          <w:color w:val="000000" w:themeColor="text1"/>
          <w:sz w:val="22"/>
          <w:szCs w:val="22"/>
        </w:rPr>
        <w:lastRenderedPageBreak/>
        <w:t xml:space="preserve">судалгаа цагдаагийн байгууллагад тогтолцооны болон үйл ажиллагаа, удирдлагын зарчмын шинэчлэл хийх шаардлагатай болохыг </w:t>
      </w:r>
      <w:r w:rsidRPr="00037377">
        <w:rPr>
          <w:color w:val="000000" w:themeColor="text1"/>
          <w:sz w:val="22"/>
          <w:szCs w:val="22"/>
          <w:lang w:val="mn-MN"/>
        </w:rPr>
        <w:t>дурьдсанбайдаг</w:t>
      </w:r>
      <w:r w:rsidRPr="00037377">
        <w:rPr>
          <w:rStyle w:val="FootnoteReference"/>
          <w:rFonts w:eastAsiaTheme="majorEastAsia"/>
          <w:color w:val="000000" w:themeColor="text1"/>
          <w:sz w:val="22"/>
          <w:szCs w:val="22"/>
        </w:rPr>
        <w:footnoteReference w:id="13"/>
      </w:r>
      <w:r w:rsidRPr="00037377">
        <w:rPr>
          <w:color w:val="000000" w:themeColor="text1"/>
          <w:sz w:val="22"/>
          <w:szCs w:val="22"/>
        </w:rPr>
        <w:t>.</w:t>
      </w:r>
      <w:proofErr w:type="gramEnd"/>
    </w:p>
    <w:p w:rsidR="00EE1EDD" w:rsidRPr="00037377" w:rsidRDefault="00EE1EDD" w:rsidP="009111A2">
      <w:pPr>
        <w:spacing w:after="0" w:line="240" w:lineRule="auto"/>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Засгийн газрын 2012-2016 оны үйл ажиллагааны хөтөлбөрт цагдаагийн хэв журам сахиулах, гэмт хэргээс урьдчилан сэргийлэх чиг үүргийг орон нутгийн эрх мэдлийн түвшинд зохион байгуулах, төрийн байгууллага, албан хаагчийн эрх, үүргийг боловсронгуй болгож иргэддээ үйлчилдэг, ил тод</w:t>
      </w:r>
      <w:r w:rsidRPr="00037377">
        <w:rPr>
          <w:rFonts w:ascii="Times New Roman" w:hAnsi="Times New Roman" w:cs="Times New Roman"/>
          <w:color w:val="000000" w:themeColor="text1"/>
          <w:lang w:val="mn-MN"/>
        </w:rPr>
        <w:t xml:space="preserve">, </w:t>
      </w:r>
      <w:r w:rsidRPr="00037377">
        <w:rPr>
          <w:rFonts w:ascii="Times New Roman" w:hAnsi="Times New Roman" w:cs="Times New Roman"/>
          <w:color w:val="000000" w:themeColor="text1"/>
        </w:rPr>
        <w:t>нээлттэй байх зарчмыг хэрэгжүүлэх</w:t>
      </w:r>
      <w:r w:rsidRPr="00037377">
        <w:rPr>
          <w:rFonts w:ascii="Times New Roman" w:hAnsi="Times New Roman" w:cs="Times New Roman"/>
          <w:color w:val="000000" w:themeColor="text1"/>
          <w:lang w:val="mn-MN"/>
        </w:rPr>
        <w:t xml:space="preserve">ээр заасан. </w:t>
      </w:r>
      <w:r w:rsidRPr="00037377">
        <w:rPr>
          <w:rFonts w:ascii="Times New Roman" w:hAnsi="Times New Roman" w:cs="Times New Roman"/>
          <w:color w:val="000000" w:themeColor="text1"/>
        </w:rPr>
        <w:t>М</w:t>
      </w:r>
      <w:r w:rsidRPr="00037377">
        <w:rPr>
          <w:rFonts w:ascii="Times New Roman" w:hAnsi="Times New Roman" w:cs="Times New Roman"/>
          <w:color w:val="000000" w:themeColor="text1"/>
          <w:lang w:val="mn-MN"/>
        </w:rPr>
        <w:t xml:space="preserve">У-ын </w:t>
      </w:r>
      <w:r w:rsidRPr="00037377">
        <w:rPr>
          <w:rFonts w:ascii="Times New Roman" w:hAnsi="Times New Roman" w:cs="Times New Roman"/>
          <w:color w:val="000000" w:themeColor="text1"/>
        </w:rPr>
        <w:t xml:space="preserve">Ерөнхийлөгчийн Тамгын газраас 2012 оны 04 дүгээр сард Цагдаагийн алба, алба хаагчийн эрх зүйн байдал, үйл ажиллагааны тухай хуулийн төслийг боловсруулах </w:t>
      </w:r>
      <w:r w:rsidRPr="00037377">
        <w:rPr>
          <w:rFonts w:ascii="Times New Roman" w:hAnsi="Times New Roman" w:cs="Times New Roman"/>
          <w:color w:val="000000" w:themeColor="text1"/>
          <w:lang w:val="mn-MN"/>
        </w:rPr>
        <w:t>А</w:t>
      </w:r>
      <w:r w:rsidRPr="00037377">
        <w:rPr>
          <w:rFonts w:ascii="Times New Roman" w:hAnsi="Times New Roman" w:cs="Times New Roman"/>
          <w:color w:val="000000" w:themeColor="text1"/>
        </w:rPr>
        <w:t xml:space="preserve">жлын хэсэг байгуулагдан ажилласан. </w:t>
      </w:r>
    </w:p>
    <w:p w:rsidR="00EE1EDD" w:rsidRPr="00037377" w:rsidRDefault="00EE1EDD" w:rsidP="009111A2">
      <w:pPr>
        <w:spacing w:after="0" w:line="240" w:lineRule="auto"/>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Засгийн газраас хууль зүйн салбарын шинэтгэлийн хүрээнд боловсруулсан зарим хуулийн төслийг өргөн барьсныг У</w:t>
      </w:r>
      <w:r w:rsidRPr="00037377">
        <w:rPr>
          <w:rFonts w:ascii="Times New Roman" w:hAnsi="Times New Roman" w:cs="Times New Roman"/>
          <w:color w:val="000000" w:themeColor="text1"/>
          <w:lang w:val="mn-MN"/>
        </w:rPr>
        <w:t>ИХ</w:t>
      </w:r>
      <w:r w:rsidRPr="00037377">
        <w:rPr>
          <w:rFonts w:ascii="Times New Roman" w:hAnsi="Times New Roman" w:cs="Times New Roman"/>
          <w:color w:val="000000" w:themeColor="text1"/>
        </w:rPr>
        <w:t xml:space="preserve"> хэлэлцэн 2013 оны 7 дугаар сарын 5-ны өдөр </w:t>
      </w:r>
      <w:r w:rsidRPr="00037377">
        <w:rPr>
          <w:rFonts w:ascii="Times New Roman" w:hAnsi="Times New Roman" w:cs="Times New Roman"/>
          <w:color w:val="000000" w:themeColor="text1"/>
          <w:lang w:val="mn-MN"/>
        </w:rPr>
        <w:t>“</w:t>
      </w:r>
      <w:r w:rsidRPr="00037377">
        <w:rPr>
          <w:rFonts w:ascii="Times New Roman" w:hAnsi="Times New Roman" w:cs="Times New Roman"/>
          <w:color w:val="000000" w:themeColor="text1"/>
        </w:rPr>
        <w:t>Цагдаагийн албаны тухай хуул</w:t>
      </w:r>
      <w:r w:rsidRPr="00037377">
        <w:rPr>
          <w:rFonts w:ascii="Times New Roman" w:hAnsi="Times New Roman" w:cs="Times New Roman"/>
          <w:color w:val="000000" w:themeColor="text1"/>
          <w:lang w:val="mn-MN"/>
        </w:rPr>
        <w:t>ь”-</w:t>
      </w:r>
      <w:r w:rsidRPr="00037377">
        <w:rPr>
          <w:rFonts w:ascii="Times New Roman" w:hAnsi="Times New Roman" w:cs="Times New Roman"/>
          <w:color w:val="000000" w:themeColor="text1"/>
        </w:rPr>
        <w:t>ийг батлан</w:t>
      </w:r>
      <w:r w:rsidRPr="00037377">
        <w:rPr>
          <w:rFonts w:ascii="Times New Roman" w:hAnsi="Times New Roman" w:cs="Times New Roman"/>
          <w:color w:val="000000" w:themeColor="text1"/>
          <w:lang w:val="mn-MN"/>
        </w:rPr>
        <w:t>,</w:t>
      </w:r>
      <w:r w:rsidRPr="00037377">
        <w:rPr>
          <w:rFonts w:ascii="Times New Roman" w:hAnsi="Times New Roman" w:cs="Times New Roman"/>
          <w:color w:val="000000" w:themeColor="text1"/>
        </w:rPr>
        <w:t xml:space="preserve"> мөрдө</w:t>
      </w:r>
      <w:r w:rsidRPr="00037377">
        <w:rPr>
          <w:rFonts w:ascii="Times New Roman" w:hAnsi="Times New Roman" w:cs="Times New Roman"/>
          <w:color w:val="000000" w:themeColor="text1"/>
          <w:lang w:val="mn-MN"/>
        </w:rPr>
        <w:t xml:space="preserve">гдөж эхэлсэн. </w:t>
      </w:r>
    </w:p>
    <w:p w:rsidR="00EE1EDD" w:rsidRPr="00037377" w:rsidRDefault="00EE1EDD" w:rsidP="009111A2">
      <w:pPr>
        <w:spacing w:after="0" w:line="240" w:lineRule="auto"/>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Цагдаагийн байгууллагын олон нийтэд түшиглэсэн үйл ажиллагаа, олон нийтийн цагдаагийн ажилтны эрх, үүрэг, цагдаагийн байгууллагын ухаалаг буюу иргэнд ойрхон бүтэц зэрэг асуудлыгшийдвэрлэх учиртай.</w:t>
      </w:r>
    </w:p>
    <w:p w:rsidR="00EE1EDD" w:rsidRPr="00037377" w:rsidRDefault="00EE1EDD" w:rsidP="00037377">
      <w:pPr>
        <w:pStyle w:val="NormalWeb"/>
        <w:spacing w:before="0" w:beforeAutospacing="0" w:after="0" w:afterAutospacing="0"/>
        <w:ind w:firstLine="720"/>
        <w:jc w:val="both"/>
        <w:rPr>
          <w:color w:val="000000" w:themeColor="text1"/>
          <w:sz w:val="22"/>
          <w:szCs w:val="22"/>
          <w:lang w:val="mn-MN"/>
        </w:rPr>
      </w:pPr>
      <w:r w:rsidRPr="00037377">
        <w:rPr>
          <w:color w:val="000000" w:themeColor="text1"/>
          <w:sz w:val="22"/>
          <w:szCs w:val="22"/>
        </w:rPr>
        <w:t>1705 оноос баруун Европт</w:t>
      </w:r>
      <w:r w:rsidRPr="00037377">
        <w:rPr>
          <w:rStyle w:val="apple-converted-space"/>
          <w:color w:val="000000" w:themeColor="text1"/>
          <w:sz w:val="22"/>
          <w:szCs w:val="22"/>
        </w:rPr>
        <w:t> </w:t>
      </w:r>
      <w:r w:rsidRPr="00037377">
        <w:rPr>
          <w:rStyle w:val="Emphasis"/>
          <w:color w:val="000000" w:themeColor="text1"/>
          <w:sz w:val="22"/>
          <w:szCs w:val="22"/>
        </w:rPr>
        <w:t>Police science</w:t>
      </w:r>
      <w:r w:rsidRPr="00037377">
        <w:rPr>
          <w:rStyle w:val="apple-converted-space"/>
          <w:color w:val="000000" w:themeColor="text1"/>
          <w:sz w:val="22"/>
          <w:szCs w:val="22"/>
        </w:rPr>
        <w:t> </w:t>
      </w:r>
      <w:r w:rsidRPr="00037377">
        <w:rPr>
          <w:color w:val="000000" w:themeColor="text1"/>
          <w:sz w:val="22"/>
          <w:szCs w:val="22"/>
        </w:rPr>
        <w:t>буюу цагдаа судлалын ухааныг үүсгэн, орчин үеийн цагдаагийн ойлголтын талаар судалж</w:t>
      </w:r>
      <w:r w:rsidRPr="00037377">
        <w:rPr>
          <w:color w:val="000000" w:themeColor="text1"/>
          <w:sz w:val="22"/>
          <w:szCs w:val="22"/>
          <w:lang w:val="mn-MN"/>
        </w:rPr>
        <w:t>,</w:t>
      </w:r>
      <w:r w:rsidRPr="00037377">
        <w:rPr>
          <w:color w:val="000000" w:themeColor="text1"/>
          <w:sz w:val="22"/>
          <w:szCs w:val="22"/>
        </w:rPr>
        <w:t xml:space="preserve"> хөгжүүлж ирэхдээ цагдаагийн албаны хөгжилд чухал хоёр зүйл бол</w:t>
      </w:r>
      <w:r w:rsidRPr="00037377">
        <w:rPr>
          <w:color w:val="000000" w:themeColor="text1"/>
          <w:sz w:val="22"/>
          <w:szCs w:val="22"/>
          <w:lang w:val="mn-MN"/>
        </w:rPr>
        <w:t>:</w:t>
      </w:r>
    </w:p>
    <w:p w:rsidR="00EE1EDD" w:rsidRPr="00037377" w:rsidRDefault="00EE1EDD" w:rsidP="00037377">
      <w:pPr>
        <w:pStyle w:val="NormalWeb"/>
        <w:numPr>
          <w:ilvl w:val="0"/>
          <w:numId w:val="41"/>
        </w:numPr>
        <w:spacing w:before="0" w:beforeAutospacing="0" w:after="0" w:afterAutospacing="0"/>
        <w:jc w:val="both"/>
        <w:rPr>
          <w:color w:val="000000" w:themeColor="text1"/>
          <w:sz w:val="22"/>
          <w:szCs w:val="22"/>
        </w:rPr>
      </w:pPr>
      <w:r w:rsidRPr="00037377">
        <w:rPr>
          <w:color w:val="000000" w:themeColor="text1"/>
          <w:sz w:val="22"/>
          <w:szCs w:val="22"/>
        </w:rPr>
        <w:t>нэгдүгээрт</w:t>
      </w:r>
      <w:r w:rsidRPr="00037377">
        <w:rPr>
          <w:rStyle w:val="apple-converted-space"/>
          <w:color w:val="000000" w:themeColor="text1"/>
          <w:sz w:val="22"/>
          <w:szCs w:val="22"/>
        </w:rPr>
        <w:t> </w:t>
      </w:r>
      <w:r w:rsidRPr="00037377">
        <w:rPr>
          <w:rStyle w:val="Emphasis"/>
          <w:color w:val="000000" w:themeColor="text1"/>
          <w:sz w:val="22"/>
          <w:szCs w:val="22"/>
        </w:rPr>
        <w:t>democratic control</w:t>
      </w:r>
      <w:r w:rsidRPr="00037377">
        <w:rPr>
          <w:rStyle w:val="apple-converted-space"/>
          <w:color w:val="000000" w:themeColor="text1"/>
          <w:sz w:val="22"/>
          <w:szCs w:val="22"/>
        </w:rPr>
        <w:t> </w:t>
      </w:r>
      <w:r w:rsidRPr="00037377">
        <w:rPr>
          <w:color w:val="000000" w:themeColor="text1"/>
          <w:sz w:val="22"/>
          <w:szCs w:val="22"/>
        </w:rPr>
        <w:t xml:space="preserve">буюу иргэний хяналт, </w:t>
      </w:r>
    </w:p>
    <w:p w:rsidR="00EE1EDD" w:rsidRPr="00037377" w:rsidRDefault="00EE1EDD" w:rsidP="00037377">
      <w:pPr>
        <w:pStyle w:val="NormalWeb"/>
        <w:numPr>
          <w:ilvl w:val="0"/>
          <w:numId w:val="41"/>
        </w:numPr>
        <w:spacing w:before="0" w:beforeAutospacing="0" w:after="0" w:afterAutospacing="0"/>
        <w:jc w:val="both"/>
        <w:rPr>
          <w:color w:val="000000" w:themeColor="text1"/>
          <w:sz w:val="22"/>
          <w:szCs w:val="22"/>
        </w:rPr>
      </w:pPr>
      <w:proofErr w:type="gramStart"/>
      <w:r w:rsidRPr="00037377">
        <w:rPr>
          <w:color w:val="000000" w:themeColor="text1"/>
          <w:sz w:val="22"/>
          <w:szCs w:val="22"/>
        </w:rPr>
        <w:t>хоёрдугаарт</w:t>
      </w:r>
      <w:proofErr w:type="gramEnd"/>
      <w:r w:rsidRPr="00037377">
        <w:rPr>
          <w:rStyle w:val="Emphasis"/>
          <w:color w:val="000000" w:themeColor="text1"/>
          <w:sz w:val="22"/>
          <w:szCs w:val="22"/>
        </w:rPr>
        <w:t xml:space="preserve"> political neutrality</w:t>
      </w:r>
      <w:r w:rsidRPr="00037377">
        <w:rPr>
          <w:rStyle w:val="apple-converted-space"/>
          <w:color w:val="000000" w:themeColor="text1"/>
          <w:sz w:val="22"/>
          <w:szCs w:val="22"/>
        </w:rPr>
        <w:t> </w:t>
      </w:r>
      <w:r w:rsidRPr="00037377">
        <w:rPr>
          <w:color w:val="000000" w:themeColor="text1"/>
          <w:sz w:val="22"/>
          <w:szCs w:val="22"/>
        </w:rPr>
        <w:t xml:space="preserve">буюу улс төрөөс ангид байх явдал гэж үзсэн байдаг. </w:t>
      </w:r>
    </w:p>
    <w:p w:rsidR="00EE1EDD" w:rsidRPr="00037377" w:rsidRDefault="00EE1EDD" w:rsidP="00037377">
      <w:pPr>
        <w:pStyle w:val="NormalWeb"/>
        <w:spacing w:before="0" w:beforeAutospacing="0" w:after="0" w:afterAutospacing="0"/>
        <w:ind w:firstLine="720"/>
        <w:jc w:val="both"/>
        <w:rPr>
          <w:color w:val="000000" w:themeColor="text1"/>
          <w:sz w:val="22"/>
          <w:szCs w:val="22"/>
        </w:rPr>
      </w:pPr>
      <w:proofErr w:type="gramStart"/>
      <w:r w:rsidRPr="00037377">
        <w:rPr>
          <w:color w:val="000000" w:themeColor="text1"/>
          <w:sz w:val="22"/>
          <w:szCs w:val="22"/>
        </w:rPr>
        <w:t>Цагдаагийн албаны үйл ажиллагааг иргэний хяналтад оруулж, тэдний өмнө хариуцлага хүлээдэг болгохын тулд иргэний хяналт байдаг.</w:t>
      </w:r>
      <w:proofErr w:type="gramEnd"/>
      <w:r w:rsidRPr="00037377">
        <w:rPr>
          <w:color w:val="000000" w:themeColor="text1"/>
          <w:sz w:val="22"/>
          <w:szCs w:val="22"/>
        </w:rPr>
        <w:t xml:space="preserve"> </w:t>
      </w:r>
    </w:p>
    <w:p w:rsidR="00EE1EDD" w:rsidRPr="00037377" w:rsidRDefault="00EE1EDD" w:rsidP="00037377">
      <w:pPr>
        <w:pStyle w:val="NormalWeb"/>
        <w:spacing w:before="0" w:beforeAutospacing="0" w:after="0" w:afterAutospacing="0"/>
        <w:ind w:firstLine="720"/>
        <w:jc w:val="both"/>
        <w:rPr>
          <w:color w:val="000000" w:themeColor="text1"/>
          <w:sz w:val="22"/>
          <w:szCs w:val="22"/>
        </w:rPr>
      </w:pPr>
      <w:proofErr w:type="gramStart"/>
      <w:r w:rsidRPr="00037377">
        <w:rPr>
          <w:color w:val="000000" w:themeColor="text1"/>
          <w:sz w:val="22"/>
          <w:szCs w:val="22"/>
        </w:rPr>
        <w:t>Цагдаагийн албаны тухай хуул</w:t>
      </w:r>
      <w:r w:rsidRPr="00037377">
        <w:rPr>
          <w:color w:val="000000" w:themeColor="text1"/>
          <w:sz w:val="22"/>
          <w:szCs w:val="22"/>
          <w:lang w:val="mn-MN"/>
        </w:rPr>
        <w:t>ийн 21 дүгээр зүйлд</w:t>
      </w:r>
      <w:r w:rsidRPr="00037377">
        <w:rPr>
          <w:color w:val="000000" w:themeColor="text1"/>
          <w:sz w:val="22"/>
          <w:szCs w:val="22"/>
        </w:rPr>
        <w:t xml:space="preserve"> Иргэний зөвлөлтэй байхаар тусгасан.</w:t>
      </w:r>
      <w:proofErr w:type="gramEnd"/>
      <w:r w:rsidRPr="00037377">
        <w:rPr>
          <w:color w:val="000000" w:themeColor="text1"/>
          <w:sz w:val="22"/>
          <w:szCs w:val="22"/>
        </w:rPr>
        <w:t xml:space="preserve"> </w:t>
      </w:r>
      <w:proofErr w:type="gramStart"/>
      <w:r w:rsidRPr="00037377">
        <w:rPr>
          <w:color w:val="000000" w:themeColor="text1"/>
          <w:sz w:val="22"/>
          <w:szCs w:val="22"/>
        </w:rPr>
        <w:t xml:space="preserve">Энэ нь тус хуульд заасан “хүний эрх, эрх чөлөөг хүндэтгэх, ил тод, нээлттэй байх, олон нийтийн итгэлийг хүлээж, иргэний дэмжлэгийг авах” үйл ажиллагааны зарчмыг хэрэгжүүлэх чухал механизм </w:t>
      </w:r>
      <w:r w:rsidRPr="00037377">
        <w:rPr>
          <w:color w:val="000000" w:themeColor="text1"/>
          <w:sz w:val="22"/>
          <w:szCs w:val="22"/>
          <w:lang w:val="mn-MN"/>
        </w:rPr>
        <w:t>мөн</w:t>
      </w:r>
      <w:r w:rsidRPr="00037377">
        <w:rPr>
          <w:color w:val="000000" w:themeColor="text1"/>
          <w:sz w:val="22"/>
          <w:szCs w:val="22"/>
        </w:rPr>
        <w:t>.</w:t>
      </w:r>
      <w:proofErr w:type="gramEnd"/>
      <w:r w:rsidRPr="00037377">
        <w:rPr>
          <w:color w:val="000000" w:themeColor="text1"/>
          <w:sz w:val="22"/>
          <w:szCs w:val="22"/>
        </w:rPr>
        <w:t xml:space="preserve"> </w:t>
      </w:r>
    </w:p>
    <w:p w:rsidR="00EE1EDD" w:rsidRPr="00037377" w:rsidRDefault="00EE1EDD" w:rsidP="00037377">
      <w:pPr>
        <w:pStyle w:val="NormalWeb"/>
        <w:spacing w:before="0" w:beforeAutospacing="0" w:after="0" w:afterAutospacing="0"/>
        <w:ind w:firstLine="720"/>
        <w:jc w:val="both"/>
        <w:rPr>
          <w:strike/>
          <w:color w:val="000000" w:themeColor="text1"/>
          <w:sz w:val="22"/>
          <w:szCs w:val="22"/>
        </w:rPr>
      </w:pPr>
      <w:proofErr w:type="gramStart"/>
      <w:r w:rsidRPr="00037377">
        <w:rPr>
          <w:color w:val="000000" w:themeColor="text1"/>
          <w:sz w:val="22"/>
          <w:szCs w:val="22"/>
        </w:rPr>
        <w:t>Цагдаагийн албаны тухай хуульд цагдаагийн албаны үйл ажиллагааны зарчмыг “иргэний дэмжлэгийг авах, төрийн болон төрийн бус байгууллага, нутгийн өөрөө удирдах байгууллага, иргэдтэй харилцан хамтран ажиллах” гэж тодорхойлсон</w:t>
      </w:r>
      <w:r w:rsidRPr="00037377">
        <w:rPr>
          <w:color w:val="000000" w:themeColor="text1"/>
          <w:sz w:val="22"/>
          <w:szCs w:val="22"/>
          <w:lang w:val="mn-MN"/>
        </w:rPr>
        <w:t>той уялдаж байна</w:t>
      </w:r>
      <w:r w:rsidRPr="00037377">
        <w:rPr>
          <w:color w:val="000000" w:themeColor="text1"/>
          <w:sz w:val="22"/>
          <w:szCs w:val="22"/>
        </w:rPr>
        <w:t>.</w:t>
      </w:r>
      <w:proofErr w:type="gramEnd"/>
      <w:r w:rsidRPr="00037377">
        <w:rPr>
          <w:color w:val="000000" w:themeColor="text1"/>
          <w:sz w:val="22"/>
          <w:szCs w:val="22"/>
        </w:rPr>
        <w:t xml:space="preserve"> </w:t>
      </w:r>
    </w:p>
    <w:p w:rsidR="00EE1EDD" w:rsidRPr="00037377" w:rsidRDefault="00EE1EDD" w:rsidP="009111A2">
      <w:pPr>
        <w:spacing w:after="0" w:line="240" w:lineRule="auto"/>
        <w:jc w:val="both"/>
        <w:rPr>
          <w:rFonts w:ascii="Times New Roman" w:hAnsi="Times New Roman" w:cs="Times New Roman"/>
          <w:color w:val="000000" w:themeColor="text1"/>
          <w:lang w:val="mn-MN"/>
        </w:rPr>
      </w:pPr>
      <w:r w:rsidRPr="00037377">
        <w:rPr>
          <w:rFonts w:ascii="Times New Roman" w:hAnsi="Times New Roman" w:cs="Times New Roman"/>
          <w:i/>
          <w:color w:val="000000" w:themeColor="text1"/>
          <w:lang w:val="mn-MN"/>
        </w:rPr>
        <w:tab/>
      </w:r>
      <w:r w:rsidRPr="00037377">
        <w:rPr>
          <w:rFonts w:ascii="Times New Roman" w:hAnsi="Times New Roman" w:cs="Times New Roman"/>
          <w:color w:val="000000" w:themeColor="text1"/>
          <w:lang w:val="mn-MN"/>
        </w:rPr>
        <w:t xml:space="preserve"> Цагдаагийн албаны тухай хуулийн 21 дүгээр зүйлийн 21.10-д: “</w:t>
      </w:r>
      <w:r w:rsidRPr="00037377">
        <w:rPr>
          <w:rFonts w:ascii="Times New Roman" w:hAnsi="Times New Roman" w:cs="Times New Roman"/>
          <w:color w:val="000000" w:themeColor="text1"/>
        </w:rPr>
        <w:t>Иргэний зөвлөлийн дүрмийг энэ хууль, бусад хууль тогтоомжид нийцүүлэн хууль зүйн асуудал эрхэлсэн Засгийн газрын гишүүн батална</w:t>
      </w:r>
      <w:r w:rsidRPr="00037377">
        <w:rPr>
          <w:rFonts w:ascii="Times New Roman" w:hAnsi="Times New Roman" w:cs="Times New Roman"/>
          <w:color w:val="000000" w:themeColor="text1"/>
          <w:lang w:val="mn-MN"/>
        </w:rPr>
        <w:t>” гэж заасны дагуу ХЗСайдын 2014 оны А</w:t>
      </w:r>
      <w:r w:rsidRPr="00037377">
        <w:rPr>
          <w:rFonts w:ascii="Times New Roman" w:hAnsi="Times New Roman" w:cs="Times New Roman"/>
          <w:color w:val="000000" w:themeColor="text1"/>
        </w:rPr>
        <w:t>/</w:t>
      </w:r>
      <w:r w:rsidRPr="00037377">
        <w:rPr>
          <w:rFonts w:ascii="Times New Roman" w:hAnsi="Times New Roman" w:cs="Times New Roman"/>
          <w:color w:val="000000" w:themeColor="text1"/>
          <w:lang w:val="mn-MN"/>
        </w:rPr>
        <w:t xml:space="preserve">89 дугаар тушаалаар “Иргэний зөвлөлийн дүрэм”, “Иргэний зөвлөл, оршин суугчдад цагдаагийн байгууллагын тайлан тавих журам” баталсан.  </w:t>
      </w:r>
    </w:p>
    <w:p w:rsidR="00EE1EDD" w:rsidRPr="00037377" w:rsidRDefault="00EE1EDD" w:rsidP="009111A2">
      <w:pPr>
        <w:pStyle w:val="BodyText10"/>
        <w:shd w:val="clear" w:color="auto" w:fill="auto"/>
        <w:spacing w:before="0" w:after="0" w:line="240" w:lineRule="auto"/>
        <w:ind w:left="20" w:right="20" w:firstLine="68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 xml:space="preserve">Цагдаагийн албаны тухай хуулийн 21 дүгээр зүйлд </w:t>
      </w:r>
      <w:r w:rsidRPr="00037377">
        <w:rPr>
          <w:rFonts w:ascii="Times New Roman" w:hAnsi="Times New Roman" w:cs="Times New Roman"/>
          <w:i/>
          <w:color w:val="000000" w:themeColor="text1"/>
          <w:lang w:val="mn-MN"/>
        </w:rPr>
        <w:t>“Нутаг дэвсгэр хариуцсан цагдаагийн байгууллагын үйл ажиллагаанд олон нийтийн хяналт тавих үүрэг бүхий 5-7 иргэний төлөөллөөс бүрдсэн орон тооны бус Иргэний зөвлөл аймаг, нийслэлийн ИТХ-ын дэргэд байна”</w:t>
      </w:r>
      <w:r w:rsidRPr="00037377">
        <w:rPr>
          <w:rFonts w:ascii="Times New Roman" w:hAnsi="Times New Roman" w:cs="Times New Roman"/>
          <w:color w:val="000000" w:themeColor="text1"/>
          <w:lang w:val="mn-MN"/>
        </w:rPr>
        <w:t xml:space="preserve"> гэж заасны дагуу аймаг, нийслэлийн Иргэний зөвлөл байгуулж байна. Дүүрэгт Иргэний зөвлөл байгуулах асуудлыг цаашид авч үзэх зайлшгүй шаардлагатай. </w:t>
      </w:r>
    </w:p>
    <w:p w:rsidR="00EE1EDD" w:rsidRPr="00037377" w:rsidRDefault="00EE1EDD" w:rsidP="009111A2">
      <w:pPr>
        <w:spacing w:after="0" w:line="240" w:lineRule="auto"/>
        <w:ind w:firstLine="720"/>
        <w:jc w:val="both"/>
        <w:rPr>
          <w:rFonts w:ascii="Times New Roman" w:hAnsi="Times New Roman" w:cs="Times New Roman"/>
          <w:b/>
          <w:color w:val="000000" w:themeColor="text1"/>
          <w:lang w:val="mn-MN"/>
        </w:rPr>
      </w:pPr>
      <w:r w:rsidRPr="00037377">
        <w:rPr>
          <w:rFonts w:ascii="Times New Roman" w:hAnsi="Times New Roman" w:cs="Times New Roman"/>
          <w:b/>
          <w:color w:val="000000" w:themeColor="text1"/>
          <w:lang w:val="mn-MN"/>
        </w:rPr>
        <w:t xml:space="preserve">Гадаадын зарим улсын туршлага: </w:t>
      </w:r>
    </w:p>
    <w:p w:rsidR="00EE1EDD" w:rsidRPr="00037377" w:rsidRDefault="00EE1EDD" w:rsidP="009111A2">
      <w:pPr>
        <w:spacing w:after="0" w:line="240" w:lineRule="auto"/>
        <w:ind w:firstLine="720"/>
        <w:jc w:val="both"/>
        <w:rPr>
          <w:rFonts w:ascii="Times New Roman" w:eastAsia="Calibri" w:hAnsi="Times New Roman" w:cs="Times New Roman"/>
          <w:color w:val="000000" w:themeColor="text1"/>
          <w:lang w:val="mn-MN"/>
        </w:rPr>
      </w:pPr>
      <w:r w:rsidRPr="00037377">
        <w:rPr>
          <w:rFonts w:ascii="Times New Roman" w:eastAsia="Calibri" w:hAnsi="Times New Roman" w:cs="Times New Roman"/>
          <w:b/>
          <w:color w:val="000000" w:themeColor="text1"/>
          <w:lang w:val="mn-MN"/>
        </w:rPr>
        <w:t xml:space="preserve">Канад Улсын Цагдаагийн байгууллагын хөндлөнгийн хяналтын хороо: </w:t>
      </w:r>
      <w:r w:rsidRPr="00037377">
        <w:rPr>
          <w:rFonts w:ascii="Times New Roman" w:eastAsia="Calibri" w:hAnsi="Times New Roman" w:cs="Times New Roman"/>
          <w:color w:val="000000" w:themeColor="text1"/>
          <w:lang w:val="mn-MN"/>
        </w:rPr>
        <w:t xml:space="preserve">Канадын цагдаагийн байгууллагын хөндлөнгийн хяналтын хороог байгуулан ажилладаг бөгөөд хороо дарга, дэд даргаас гадна гурван гишүүнтэй байна. Гурван гишүүнийг Засгийн газраас томилно. Хорооны дарга байнгын гишүүн байх бөгөөд бусад гишүүдийг байнгын болон түр хугацааны гишүүнээр томилж болдог. </w:t>
      </w:r>
      <w:r w:rsidRPr="00037377">
        <w:rPr>
          <w:rFonts w:ascii="Times New Roman" w:eastAsia="Calibri" w:hAnsi="Times New Roman" w:cs="Times New Roman"/>
          <w:color w:val="000000" w:themeColor="text1"/>
          <w:lang w:val="mn-MN"/>
        </w:rPr>
        <w:lastRenderedPageBreak/>
        <w:t>Гишүүдийг таван жилийн хугацаатай томилох бөгөөд шаардлагатай тохиолдолд Засгийн газар хугацаанаас нь өмнө чөлөөлж болно.</w:t>
      </w:r>
      <w:r w:rsidRPr="00037377">
        <w:rPr>
          <w:rFonts w:ascii="Times New Roman" w:eastAsia="Calibri" w:hAnsi="Times New Roman" w:cs="Times New Roman"/>
          <w:color w:val="000000" w:themeColor="text1"/>
        </w:rPr>
        <w:t> </w:t>
      </w:r>
      <w:r w:rsidRPr="00037377">
        <w:rPr>
          <w:rFonts w:ascii="Times New Roman" w:eastAsia="Calibri" w:hAnsi="Times New Roman" w:cs="Times New Roman"/>
          <w:color w:val="000000" w:themeColor="text1"/>
          <w:lang w:val="mn-MN"/>
        </w:rPr>
        <w:t>Томилгооны хугацаа дууссаны дараа гишүүнийг дахин томилж болно.</w:t>
      </w:r>
      <w:r w:rsidRPr="00037377">
        <w:rPr>
          <w:rFonts w:ascii="Times New Roman" w:eastAsia="Calibri" w:hAnsi="Times New Roman" w:cs="Times New Roman"/>
          <w:color w:val="000000" w:themeColor="text1"/>
        </w:rPr>
        <w:t> </w:t>
      </w:r>
      <w:r w:rsidRPr="00037377">
        <w:rPr>
          <w:rFonts w:ascii="Times New Roman" w:eastAsia="Calibri" w:hAnsi="Times New Roman" w:cs="Times New Roman"/>
          <w:color w:val="000000" w:themeColor="text1"/>
          <w:lang w:val="mn-MN"/>
        </w:rPr>
        <w:t>Цагдаагийн байгууллагын алба хаагч хорооны гишүүн байхыг хориглоно. Хорооны байнгын болон түр хугацааны гишүүдийн цалинг тэдгээрийн гүйцэтгэх ажилтай холбогдуулан Засгийн газраас тогтооно. Хорооны байнгын гишүүдийг “нийтийн алба хааж байна” гэж үздэг.Хорооны дарга эзгүй, үүргээ биелүүлэх боломжгүй байгаа тохиолдолд Сайд хорооны дэд даргыг үүрэг гүйцэтгэгчээр томилж болно. Хорооны дарга санхүүгийн жил өндөрлөснөөс хойш 3 сарын дотор тухайн жилийн хорооны үйл ажиллагаа, зөвлөмж бүхий жилийн тайланг Сайдад хүргүүлэх бөгөөд Сайд тайлангийн хувийг Парламентын хоёр танхимд чуулган эхэлснээс хойш 15 хоногийн дотор өгнө.</w:t>
      </w:r>
    </w:p>
    <w:p w:rsidR="00EE1EDD" w:rsidRPr="00037377" w:rsidRDefault="00EE1EDD" w:rsidP="009111A2">
      <w:pPr>
        <w:spacing w:after="0" w:line="240" w:lineRule="auto"/>
        <w:ind w:firstLine="720"/>
        <w:jc w:val="both"/>
        <w:rPr>
          <w:rFonts w:ascii="Times New Roman" w:eastAsia="Calibri" w:hAnsi="Times New Roman" w:cs="Times New Roman"/>
          <w:color w:val="000000" w:themeColor="text1"/>
          <w:lang w:val="mn-MN"/>
        </w:rPr>
      </w:pPr>
      <w:r w:rsidRPr="00037377">
        <w:rPr>
          <w:rFonts w:ascii="Times New Roman" w:eastAsia="Calibri" w:hAnsi="Times New Roman" w:cs="Times New Roman"/>
          <w:b/>
          <w:color w:val="000000" w:themeColor="text1"/>
          <w:lang w:val="mn-MN"/>
        </w:rPr>
        <w:t xml:space="preserve">Канад Улсын Ванкувер хотын Цагдаагийн иргэний зөвлөл: </w:t>
      </w:r>
      <w:r w:rsidRPr="00037377">
        <w:rPr>
          <w:rFonts w:ascii="Times New Roman" w:eastAsia="Calibri" w:hAnsi="Times New Roman" w:cs="Times New Roman"/>
          <w:color w:val="000000" w:themeColor="text1"/>
          <w:lang w:val="mn-MN"/>
        </w:rPr>
        <w:t xml:space="preserve">Канад улсын Ванкуверт Цагдаагийн зөвлөл ажилладаг. Цагдаагийн иргэний зөвлөлийн даргаар Ванкуйверын хотын дарга ажилладаг ба нэг гишүүнээр нь Ванкуйвер хотын захиргааны нэг гишүүн томилогдох бөгөөд бусад 5 гишүүд нь орон нутгаас томилогддог байна. Ванкуйверын Цагдаагийн зөвлөл нь Цагдаагийн тухай хуульд зааснаар хараат бус, бие даасан, бүрэн эрхийн дагуу үйл ажиллагаа явуулдаг. Цагдаагийн зөвлөл нь хотын захиргаатай онцгой харилцан хамааралтай байдаг бөгөөд улс төрийн шийдвэр гаргах үйл явцаас цагдаагийн газрын бүрэн тусгаарлан ажилладаг байна. </w:t>
      </w:r>
    </w:p>
    <w:p w:rsidR="00EE1EDD" w:rsidRPr="00037377" w:rsidRDefault="00EE1EDD" w:rsidP="009111A2">
      <w:pPr>
        <w:spacing w:after="0" w:line="240" w:lineRule="auto"/>
        <w:ind w:firstLine="720"/>
        <w:jc w:val="both"/>
        <w:rPr>
          <w:rFonts w:ascii="Times New Roman" w:eastAsia="Calibri" w:hAnsi="Times New Roman" w:cs="Times New Roman"/>
          <w:color w:val="000000" w:themeColor="text1"/>
          <w:lang w:val="mn-MN"/>
        </w:rPr>
      </w:pPr>
      <w:r w:rsidRPr="00037377">
        <w:rPr>
          <w:rFonts w:ascii="Times New Roman" w:eastAsia="Calibri" w:hAnsi="Times New Roman" w:cs="Times New Roman"/>
          <w:b/>
          <w:color w:val="000000" w:themeColor="text1"/>
          <w:lang w:val="mn-MN"/>
        </w:rPr>
        <w:t xml:space="preserve">Япон улс: </w:t>
      </w:r>
      <w:r w:rsidRPr="00037377">
        <w:rPr>
          <w:rFonts w:ascii="Times New Roman" w:eastAsia="Calibri" w:hAnsi="Times New Roman" w:cs="Times New Roman"/>
          <w:color w:val="000000" w:themeColor="text1"/>
          <w:lang w:val="mn-MN"/>
        </w:rPr>
        <w:t xml:space="preserve">Ерөнхий сайдын дэргэд </w:t>
      </w:r>
      <w:r w:rsidRPr="00037377">
        <w:rPr>
          <w:rFonts w:ascii="Times New Roman" w:eastAsia="Calibri" w:hAnsi="Times New Roman" w:cs="Times New Roman"/>
          <w:b/>
          <w:color w:val="000000" w:themeColor="text1"/>
          <w:lang w:val="mn-MN"/>
        </w:rPr>
        <w:t>Төрийн олон нийтийн аюулгүй байдлыг сахин хамгаалах зөвлөлийг</w:t>
      </w:r>
      <w:r w:rsidRPr="00037377">
        <w:rPr>
          <w:rFonts w:ascii="Times New Roman" w:eastAsia="Calibri" w:hAnsi="Times New Roman" w:cs="Times New Roman"/>
          <w:color w:val="000000" w:themeColor="text1"/>
          <w:lang w:val="mn-MN"/>
        </w:rPr>
        <w:t xml:space="preserve"> байгуулан ажилладаг. Тус зөвлөл нь зөвлөлийн дарга ба 5 гишүүнээс бүрдэх ба зөвлөлийн дарга нь Ерөнхий сайд байна. Зөвлөл нь улсын олон нийтийн аюулгүй байдлыг сахин хамгаалах үүрэгтэй Цагдаагийн байгууллагын үйл ажиллагааг удирдаж, цагдаагийн ажилтны сургалт, харилцаа холбоо, мэдээлэл, технологийн дүн шинжилгээ, криминологи, гэмт хэргийн статистик болон цагдаагийн байгууллагын тоног төхөөрөмжинд хяналт тавьж ажиллахаас гадна хувь хүний эрх, эрх чөлөөг хамгаалж олон нийтийн аюулгүй байдал ба хэв журмыг сахиулах үйл ажиллагаанд хяналт тавьдаг болно.</w:t>
      </w:r>
    </w:p>
    <w:p w:rsidR="00EE1EDD" w:rsidRPr="00037377" w:rsidRDefault="00EE1EDD" w:rsidP="009111A2">
      <w:pPr>
        <w:spacing w:after="0" w:line="240" w:lineRule="auto"/>
        <w:ind w:firstLine="720"/>
        <w:jc w:val="both"/>
        <w:rPr>
          <w:rFonts w:ascii="Times New Roman" w:eastAsia="Calibri" w:hAnsi="Times New Roman" w:cs="Times New Roman"/>
          <w:color w:val="000000" w:themeColor="text1"/>
          <w:lang w:val="mn-MN"/>
        </w:rPr>
      </w:pPr>
      <w:r w:rsidRPr="00037377">
        <w:rPr>
          <w:rFonts w:ascii="Times New Roman" w:eastAsia="Calibri" w:hAnsi="Times New Roman" w:cs="Times New Roman"/>
          <w:color w:val="000000" w:themeColor="text1"/>
          <w:lang w:val="mn-MN"/>
        </w:rPr>
        <w:t>Зөвлөлийн үйл ажиллагааг Цагдаагийн байгууллагын тухай хууль, Япон улсын төрийн аюулгүй байдлыг сахин хамгаалахзөвлөлийн үйл ажиллагааг явуулах тухай журмаар зохицуулагддаг.</w:t>
      </w:r>
    </w:p>
    <w:p w:rsidR="00EE1EDD" w:rsidRPr="00037377" w:rsidRDefault="00EE1EDD" w:rsidP="009111A2">
      <w:pPr>
        <w:spacing w:after="0" w:line="240" w:lineRule="auto"/>
        <w:ind w:firstLine="720"/>
        <w:jc w:val="both"/>
        <w:rPr>
          <w:rFonts w:ascii="Times New Roman" w:eastAsia="Calibri" w:hAnsi="Times New Roman" w:cs="Times New Roman"/>
          <w:color w:val="000000" w:themeColor="text1"/>
          <w:lang w:val="mn-MN"/>
        </w:rPr>
      </w:pPr>
      <w:r w:rsidRPr="00037377">
        <w:rPr>
          <w:rFonts w:ascii="Times New Roman" w:eastAsia="Calibri" w:hAnsi="Times New Roman" w:cs="Times New Roman"/>
          <w:color w:val="000000" w:themeColor="text1"/>
          <w:lang w:val="mn-MN"/>
        </w:rPr>
        <w:t xml:space="preserve">Япон улсын Цагдаагийн байгууллагын тухай хуульд </w:t>
      </w:r>
      <w:r w:rsidRPr="00037377">
        <w:rPr>
          <w:rFonts w:ascii="Times New Roman" w:eastAsia="Calibri" w:hAnsi="Times New Roman" w:cs="Times New Roman"/>
          <w:b/>
          <w:color w:val="000000" w:themeColor="text1"/>
          <w:lang w:val="mn-MN"/>
        </w:rPr>
        <w:t>Орон нутгийн (Засаг захиргааны нэгжийн) олон нийтийн аюулгүй байдлыг сахин хамгаалах зөвлөл</w:t>
      </w:r>
      <w:r w:rsidRPr="00037377">
        <w:rPr>
          <w:rFonts w:ascii="Times New Roman" w:eastAsia="Calibri" w:hAnsi="Times New Roman" w:cs="Times New Roman"/>
          <w:color w:val="000000" w:themeColor="text1"/>
          <w:lang w:val="mn-MN"/>
        </w:rPr>
        <w:t xml:space="preserve"> ажилладаг. Засаг захиргааны нэгжүүдийн засаг даргын харьяалалд Орон нутгийн олон нийтийн аюулгүй байдлыг сахин хамгаалах зөвлөл байна. Уг орон нутгийн зөвлөл нь нийслэл, аймгийн болон нутгийн өөрөө удирдах ёсны байгууллагын тухай хуульд заасны дагуу нэр заагдсан аймагт 5, нэр заасан аймгаас бусад аймагт 3 гишүүнтэйгээр байгуулагдана. Орон нутгийн зөвлөл нь тухайн нутаг дэвсгэрийн цагдаагийн байгууллагыг удирдана. Уг орон нутгийн зөвлөл нь Төрийн аюулгүй байдлыг сахин хамгаалах зөвлөл болон бусад Орон нутгийн аюулгүй байдлыг сахин хамгаалах зөвлөлтэй нягт холбоотой ажиллана.</w:t>
      </w:r>
    </w:p>
    <w:p w:rsidR="00EE1EDD" w:rsidRPr="00037377" w:rsidRDefault="00EE1EDD" w:rsidP="009111A2">
      <w:pPr>
        <w:spacing w:after="0" w:line="240" w:lineRule="auto"/>
        <w:ind w:firstLine="720"/>
        <w:jc w:val="both"/>
        <w:rPr>
          <w:rFonts w:ascii="Times New Roman" w:eastAsia="Calibri" w:hAnsi="Times New Roman" w:cs="Times New Roman"/>
          <w:color w:val="000000" w:themeColor="text1"/>
          <w:lang w:val="mn-MN"/>
        </w:rPr>
      </w:pPr>
      <w:r w:rsidRPr="00037377">
        <w:rPr>
          <w:rFonts w:ascii="Times New Roman" w:eastAsia="Calibri" w:hAnsi="Times New Roman" w:cs="Times New Roman"/>
          <w:b/>
          <w:color w:val="000000" w:themeColor="text1"/>
          <w:lang w:val="mn-MN"/>
        </w:rPr>
        <w:t xml:space="preserve">АНУ-ын Луизана муж: </w:t>
      </w:r>
      <w:r w:rsidRPr="00037377">
        <w:rPr>
          <w:rFonts w:ascii="Times New Roman" w:eastAsia="Calibri" w:hAnsi="Times New Roman" w:cs="Times New Roman"/>
          <w:color w:val="000000" w:themeColor="text1"/>
          <w:lang w:val="mn-MN"/>
        </w:rPr>
        <w:t xml:space="preserve">Захиргааны байгуулагад гал унтраах болон иргэний цагдаагийн төрөлжсөн үйлчилгээг албан хаагчид, ажилтнуудын албан тушаалыг оролцуулан байгуулдаг ба  “гал унтраах болон иргэний цагдаагийн үйлчилгээ” гэж  нэрлэнэ. Гал унтраах болон иргэний цагдаагийн үйлчилгээний зөвлөл нь Хотын гал унтраах болон иргэний цагдаагийн үйлчилгээний зөвлөлийг хотын захиргаанд байгуулна. Зөвлөл нь дотроо дарга, дэд дарга, нарийн бичгийн даргын бүрэлдэхүүнтэй байна. Зөвлөл нь орон тооны бус таван гишүүнтэй. Зөвлөл нь үйлчилгээ үзүүлж буй хотдоо байрлах бөгөөд Тухайн хотын нэр дэвшигчийн шаардлага хангасан тухайн </w:t>
      </w:r>
      <w:r w:rsidRPr="00037377">
        <w:rPr>
          <w:rFonts w:ascii="Times New Roman" w:eastAsia="Calibri" w:hAnsi="Times New Roman" w:cs="Times New Roman"/>
          <w:color w:val="000000" w:themeColor="text1"/>
          <w:lang w:val="mn-MN"/>
        </w:rPr>
        <w:lastRenderedPageBreak/>
        <w:t xml:space="preserve">хотын оршин суугч, АНУ-ын иргэн Зөвлөлд гишүүнээр томилогдох, нэр дэвших эрхтэй. Зөвлөлийн гишүүний бүрэн эрхийн хугацаа таван жил байна. </w:t>
      </w:r>
    </w:p>
    <w:p w:rsidR="00EE1EDD" w:rsidRPr="00037377" w:rsidRDefault="00EE1EDD" w:rsidP="009111A2">
      <w:pPr>
        <w:spacing w:after="0" w:line="240" w:lineRule="auto"/>
        <w:ind w:firstLine="720"/>
        <w:jc w:val="both"/>
        <w:rPr>
          <w:rFonts w:ascii="Times New Roman" w:eastAsia="Calibri" w:hAnsi="Times New Roman" w:cs="Times New Roman"/>
          <w:color w:val="000000" w:themeColor="text1"/>
          <w:lang w:val="mn-MN"/>
        </w:rPr>
      </w:pPr>
      <w:r w:rsidRPr="00037377">
        <w:rPr>
          <w:rFonts w:ascii="Times New Roman" w:eastAsia="Calibri" w:hAnsi="Times New Roman" w:cs="Times New Roman"/>
          <w:b/>
          <w:color w:val="000000" w:themeColor="text1"/>
          <w:lang w:val="mn-MN"/>
        </w:rPr>
        <w:t>Оросын Холбооны улс</w:t>
      </w:r>
      <w:r w:rsidRPr="00037377">
        <w:rPr>
          <w:rStyle w:val="FootnoteReference"/>
          <w:rFonts w:ascii="Times New Roman" w:eastAsia="Calibri" w:hAnsi="Times New Roman" w:cs="Times New Roman"/>
          <w:color w:val="000000" w:themeColor="text1"/>
        </w:rPr>
        <w:footnoteReference w:id="14"/>
      </w:r>
      <w:r w:rsidRPr="00037377">
        <w:rPr>
          <w:rFonts w:ascii="Times New Roman" w:eastAsia="Calibri" w:hAnsi="Times New Roman" w:cs="Times New Roman"/>
          <w:b/>
          <w:color w:val="000000" w:themeColor="text1"/>
          <w:lang w:val="mn-MN"/>
        </w:rPr>
        <w:t>:</w:t>
      </w:r>
      <w:r w:rsidRPr="00037377">
        <w:rPr>
          <w:rFonts w:ascii="Times New Roman" w:eastAsia="Calibri" w:hAnsi="Times New Roman" w:cs="Times New Roman"/>
          <w:color w:val="000000" w:themeColor="text1"/>
          <w:lang w:val="mn-MN"/>
        </w:rPr>
        <w:t xml:space="preserve"> Оросын Холбооны Улсын Ерөнхийлөгчийн тушаал 2011 оны 5 дугаар сарын 23-ны </w:t>
      </w:r>
      <w:r w:rsidRPr="00037377">
        <w:rPr>
          <w:rFonts w:ascii="Times New Roman" w:eastAsia="Calibri" w:hAnsi="Times New Roman" w:cs="Times New Roman"/>
          <w:b/>
          <w:color w:val="000000" w:themeColor="text1"/>
          <w:lang w:val="mn-MN"/>
        </w:rPr>
        <w:t>“ОХУ-ын Дотоод явдлын яам, харьяа агентлагуудын олон нийтийн зөвлөлийн тухай”</w:t>
      </w:r>
      <w:r w:rsidRPr="00037377">
        <w:rPr>
          <w:rFonts w:ascii="Times New Roman" w:eastAsia="Calibri" w:hAnsi="Times New Roman" w:cs="Times New Roman"/>
          <w:color w:val="000000" w:themeColor="text1"/>
          <w:lang w:val="mn-MN"/>
        </w:rPr>
        <w:t xml:space="preserve"> 668 дугаар зарлигаар ОХУ-ын төрийн эрх барих албан тушаалтан, эрх бүхий байгууллага, орон нутгийн өөрөө удирдах байгууллага, олон нийтийн байгууллага, хууль сахиулах байгууллагууд, дүүргийн болон бусад байгууллагууд тэр тусмаа мэргэжлийн холбоод, ОХУ-ын дотоод хэргийн шийдвэр гаргах эрх бүхий байгууллагууд, мөн түүнчлэн цагдаагийн байгууллага, иргэдийн олон нийтээр хүлээн зөвшөөрөгдсөн хууль ёсны эрх, ашиг сонирхлыг хамгаалахын тулд ОХУ-ын Дотоод явдлын яамны дэргэд болон Дотоод явдлын яамны харьяа байгууллага, агентлагуудын дэргэд олон нийтийн зөвлөлийг байгуулжээ. </w:t>
      </w:r>
    </w:p>
    <w:p w:rsidR="00EE1EDD" w:rsidRPr="00037377" w:rsidRDefault="00EE1EDD" w:rsidP="009111A2">
      <w:pPr>
        <w:spacing w:after="0" w:line="240" w:lineRule="auto"/>
        <w:ind w:firstLine="720"/>
        <w:jc w:val="both"/>
        <w:rPr>
          <w:rFonts w:ascii="Times New Roman" w:eastAsia="Calibri" w:hAnsi="Times New Roman" w:cs="Times New Roman"/>
          <w:color w:val="000000" w:themeColor="text1"/>
          <w:lang w:val="mn-MN"/>
        </w:rPr>
      </w:pPr>
      <w:r w:rsidRPr="00037377">
        <w:rPr>
          <w:rFonts w:ascii="Times New Roman" w:eastAsia="Calibri" w:hAnsi="Times New Roman" w:cs="Times New Roman"/>
          <w:color w:val="000000" w:themeColor="text1"/>
          <w:lang w:val="mn-MN"/>
        </w:rPr>
        <w:t>Олон нийтийн зөвлөл нь шийдвэр гаргах эрх бүхий этгээдэд зөвлөх чиг үүрэг хэрэгжүүлнэ. Олон нийтийн зөвлөл нь дараах үндсэн чиг үүрэгтэй:</w:t>
      </w:r>
    </w:p>
    <w:p w:rsidR="00EE1EDD" w:rsidRPr="00037377" w:rsidRDefault="00EE1EDD" w:rsidP="00037377">
      <w:pPr>
        <w:pStyle w:val="ListParagraph"/>
        <w:numPr>
          <w:ilvl w:val="0"/>
          <w:numId w:val="42"/>
        </w:numPr>
        <w:spacing w:after="0" w:line="240" w:lineRule="auto"/>
        <w:jc w:val="both"/>
        <w:rPr>
          <w:rFonts w:ascii="Times New Roman" w:hAnsi="Times New Roman"/>
          <w:color w:val="000000" w:themeColor="text1"/>
          <w:lang w:val="mn-MN"/>
        </w:rPr>
      </w:pPr>
      <w:r w:rsidRPr="00037377">
        <w:rPr>
          <w:rFonts w:ascii="Times New Roman" w:hAnsi="Times New Roman"/>
          <w:color w:val="000000" w:themeColor="text1"/>
          <w:lang w:val="mn-MN"/>
        </w:rPr>
        <w:t xml:space="preserve">Иргэн, аж ахуйн нэгж, байгууллага болон холбоодын ашиг сонирхлыг төлөөлж нийгмийн хэв журмыг хамгаалах орчинд улс төрийн оролцоог хангах, профилактики эрхийн зөрчил, олон нийтийн аюулгүй байдлыг хангах мөн түүнчлэн улс төрийн үйл ажиллагааг гэмт явдалтай тэмцэх орчинд хангах, </w:t>
      </w:r>
    </w:p>
    <w:p w:rsidR="00EE1EDD" w:rsidRPr="00037377" w:rsidRDefault="00EE1EDD" w:rsidP="00037377">
      <w:pPr>
        <w:pStyle w:val="ListParagraph"/>
        <w:numPr>
          <w:ilvl w:val="0"/>
          <w:numId w:val="42"/>
        </w:numPr>
        <w:spacing w:after="0" w:line="240" w:lineRule="auto"/>
        <w:jc w:val="both"/>
        <w:rPr>
          <w:rFonts w:ascii="Times New Roman" w:hAnsi="Times New Roman"/>
          <w:color w:val="000000" w:themeColor="text1"/>
          <w:lang w:val="mn-MN"/>
        </w:rPr>
      </w:pPr>
      <w:r w:rsidRPr="00037377">
        <w:rPr>
          <w:rFonts w:ascii="Times New Roman" w:hAnsi="Times New Roman"/>
          <w:color w:val="000000" w:themeColor="text1"/>
          <w:lang w:val="mn-MN"/>
        </w:rPr>
        <w:t>Дотоод хэргийн байгууллагууд, олон нийтийн нэгдэл, холбоодын тулгамдсан асуудлууд, иргэний инициатив, концепц, хөтөлбөрүүдийг эргэн харж сайжруулахад гардан оролцох,</w:t>
      </w:r>
    </w:p>
    <w:p w:rsidR="00EE1EDD" w:rsidRPr="00037377" w:rsidRDefault="00EE1EDD" w:rsidP="00037377">
      <w:pPr>
        <w:pStyle w:val="ListParagraph"/>
        <w:numPr>
          <w:ilvl w:val="0"/>
          <w:numId w:val="42"/>
        </w:numPr>
        <w:spacing w:after="0" w:line="240" w:lineRule="auto"/>
        <w:jc w:val="both"/>
        <w:rPr>
          <w:rFonts w:ascii="Times New Roman" w:hAnsi="Times New Roman"/>
          <w:color w:val="000000" w:themeColor="text1"/>
          <w:lang w:val="mn-MN"/>
        </w:rPr>
      </w:pPr>
      <w:r w:rsidRPr="00037377">
        <w:rPr>
          <w:rFonts w:ascii="Times New Roman" w:hAnsi="Times New Roman"/>
          <w:color w:val="000000" w:themeColor="text1"/>
          <w:lang w:val="mn-MN"/>
        </w:rPr>
        <w:t>Дотоод хэргийн байгууллагуудын үйл ажиллагааны талаар олон нийтийн анхаарлын төвд байгаа болон бусад асуудлаар иргэд олон нийтэд олон нийтийн мэдээллийн хэрэгслээр мэдээлэл хийхэд оролцох,</w:t>
      </w:r>
    </w:p>
    <w:p w:rsidR="00EE1EDD" w:rsidRPr="00037377" w:rsidRDefault="00EE1EDD" w:rsidP="00037377">
      <w:pPr>
        <w:pStyle w:val="ListParagraph"/>
        <w:numPr>
          <w:ilvl w:val="0"/>
          <w:numId w:val="42"/>
        </w:numPr>
        <w:spacing w:after="0" w:line="240" w:lineRule="auto"/>
        <w:jc w:val="both"/>
        <w:rPr>
          <w:rFonts w:ascii="Times New Roman" w:hAnsi="Times New Roman"/>
          <w:color w:val="000000" w:themeColor="text1"/>
          <w:lang w:val="mn-MN"/>
        </w:rPr>
      </w:pPr>
      <w:r w:rsidRPr="00037377">
        <w:rPr>
          <w:rFonts w:ascii="Times New Roman" w:hAnsi="Times New Roman"/>
          <w:color w:val="000000" w:themeColor="text1"/>
          <w:lang w:val="mn-MN"/>
        </w:rPr>
        <w:t>Дотоод хэргийн байгууллагуудын үйл ажиллагааны талаархи иргэдийн санал бодолд задлан шинжилгээ хийж үр дүнгийн талаар дотоод хэргийн байгууллагуудын удирдлагад мэдээлэл хийх,</w:t>
      </w:r>
    </w:p>
    <w:p w:rsidR="00EE1EDD" w:rsidRPr="00037377" w:rsidRDefault="00EE1EDD" w:rsidP="00037377">
      <w:pPr>
        <w:pStyle w:val="ListParagraph"/>
        <w:numPr>
          <w:ilvl w:val="0"/>
          <w:numId w:val="42"/>
        </w:numPr>
        <w:spacing w:after="0" w:line="240" w:lineRule="auto"/>
        <w:jc w:val="both"/>
        <w:rPr>
          <w:rFonts w:ascii="Times New Roman" w:hAnsi="Times New Roman"/>
          <w:color w:val="000000" w:themeColor="text1"/>
          <w:lang w:val="mn-MN"/>
        </w:rPr>
      </w:pPr>
      <w:r w:rsidRPr="00037377">
        <w:rPr>
          <w:rFonts w:ascii="Times New Roman" w:hAnsi="Times New Roman"/>
          <w:color w:val="000000" w:themeColor="text1"/>
          <w:lang w:val="mn-MN"/>
        </w:rPr>
        <w:t>Дотоод хэргийн байгууллагуудын үйл ажиллагааны талаархи холбооны хууль, бусад эрхийн актуудын төсөлд дүн шинжилгээ хийх,</w:t>
      </w:r>
    </w:p>
    <w:p w:rsidR="00EE1EDD" w:rsidRDefault="00EE1EDD" w:rsidP="00037377">
      <w:pPr>
        <w:pStyle w:val="ListParagraph"/>
        <w:numPr>
          <w:ilvl w:val="0"/>
          <w:numId w:val="42"/>
        </w:numPr>
        <w:spacing w:after="0" w:line="240" w:lineRule="auto"/>
        <w:jc w:val="both"/>
        <w:rPr>
          <w:rFonts w:ascii="Times New Roman" w:hAnsi="Times New Roman"/>
          <w:color w:val="000000" w:themeColor="text1"/>
          <w:lang w:val="mn-MN"/>
        </w:rPr>
      </w:pPr>
      <w:r w:rsidRPr="00037377">
        <w:rPr>
          <w:rFonts w:ascii="Times New Roman" w:hAnsi="Times New Roman"/>
          <w:color w:val="000000" w:themeColor="text1"/>
          <w:lang w:val="mn-MN"/>
        </w:rPr>
        <w:t xml:space="preserve">Дотоод хэргийн байгууллагуудын үйл ажиллагаанд олон нийтийн хяналтыг хэрэгжүүлэх. </w:t>
      </w:r>
    </w:p>
    <w:p w:rsidR="009111A2" w:rsidRPr="00037377" w:rsidRDefault="009111A2" w:rsidP="009111A2">
      <w:pPr>
        <w:pStyle w:val="ListParagraph"/>
        <w:spacing w:after="0" w:line="240" w:lineRule="auto"/>
        <w:jc w:val="both"/>
        <w:rPr>
          <w:rFonts w:ascii="Times New Roman" w:hAnsi="Times New Roman"/>
          <w:color w:val="000000" w:themeColor="text1"/>
          <w:lang w:val="mn-MN"/>
        </w:rPr>
      </w:pPr>
    </w:p>
    <w:p w:rsidR="00EE1EDD" w:rsidRPr="00037377" w:rsidRDefault="00EE1EDD" w:rsidP="009111A2">
      <w:pPr>
        <w:spacing w:after="0" w:line="240" w:lineRule="auto"/>
        <w:ind w:firstLine="720"/>
        <w:jc w:val="both"/>
        <w:outlineLvl w:val="0"/>
        <w:rPr>
          <w:rFonts w:ascii="Times New Roman" w:hAnsi="Times New Roman" w:cs="Times New Roman"/>
          <w:color w:val="000000" w:themeColor="text1"/>
          <w:lang w:val="mn-MN"/>
        </w:rPr>
      </w:pPr>
      <w:r w:rsidRPr="00037377">
        <w:rPr>
          <w:rFonts w:ascii="Times New Roman" w:hAnsi="Times New Roman" w:cs="Times New Roman"/>
          <w:b/>
          <w:color w:val="000000" w:themeColor="text1"/>
          <w:lang w:val="mn-MN"/>
        </w:rPr>
        <w:t>Иргэний зөвлөлийн гишүүний сонгон шалгаруулалт, эрх, үүрэг</w:t>
      </w:r>
    </w:p>
    <w:p w:rsidR="00EE1EDD" w:rsidRPr="00037377" w:rsidRDefault="00EE1EDD" w:rsidP="009111A2">
      <w:pPr>
        <w:spacing w:after="0" w:line="240" w:lineRule="auto"/>
        <w:ind w:firstLine="720"/>
        <w:jc w:val="both"/>
        <w:rPr>
          <w:rFonts w:ascii="Times New Roman" w:hAnsi="Times New Roman" w:cs="Times New Roman"/>
          <w:color w:val="000000" w:themeColor="text1"/>
        </w:rPr>
      </w:pPr>
      <w:r w:rsidRPr="00037377">
        <w:rPr>
          <w:rFonts w:ascii="Times New Roman" w:hAnsi="Times New Roman" w:cs="Times New Roman"/>
          <w:color w:val="000000" w:themeColor="text1"/>
          <w:lang w:val="mn-MN"/>
        </w:rPr>
        <w:t>Аймаг, нийслэлийн Иргэний зөвлөлд 5-7 хүн, улсын хэмжээнд нийт 110-154 хүн Иргэний зөвлөлийн гишүүнээр сонгогдон ажиллах бөгөөд з</w:t>
      </w:r>
      <w:r w:rsidRPr="00037377">
        <w:rPr>
          <w:rFonts w:ascii="Times New Roman" w:hAnsi="Times New Roman" w:cs="Times New Roman"/>
          <w:color w:val="000000" w:themeColor="text1"/>
        </w:rPr>
        <w:t>өвлөлийн гишүүнд Цагдаагийн албаны тухай хуулийн 21 дүгээр зүйлийн 21.3, 21.4</w:t>
      </w:r>
      <w:r w:rsidRPr="00037377">
        <w:rPr>
          <w:rFonts w:ascii="Times New Roman" w:hAnsi="Times New Roman" w:cs="Times New Roman"/>
          <w:color w:val="000000" w:themeColor="text1"/>
          <w:lang w:val="mn-MN"/>
        </w:rPr>
        <w:t xml:space="preserve"> дэх хэсэг</w:t>
      </w:r>
      <w:r w:rsidRPr="00037377">
        <w:rPr>
          <w:rFonts w:ascii="Times New Roman" w:hAnsi="Times New Roman" w:cs="Times New Roman"/>
          <w:color w:val="000000" w:themeColor="text1"/>
        </w:rPr>
        <w:t>т заасан шаардлагыг хангасан</w:t>
      </w:r>
      <w:r w:rsidRPr="00037377">
        <w:rPr>
          <w:rStyle w:val="FootnoteReference"/>
          <w:rFonts w:ascii="Times New Roman" w:hAnsi="Times New Roman" w:cs="Times New Roman"/>
          <w:color w:val="000000" w:themeColor="text1"/>
        </w:rPr>
        <w:footnoteReference w:id="15"/>
      </w:r>
      <w:r w:rsidRPr="00037377">
        <w:rPr>
          <w:rFonts w:ascii="Times New Roman" w:hAnsi="Times New Roman" w:cs="Times New Roman"/>
          <w:color w:val="000000" w:themeColor="text1"/>
        </w:rPr>
        <w:t>, иргэн нэр дэвши</w:t>
      </w:r>
      <w:r w:rsidRPr="00037377">
        <w:rPr>
          <w:rFonts w:ascii="Times New Roman" w:hAnsi="Times New Roman" w:cs="Times New Roman"/>
          <w:color w:val="000000" w:themeColor="text1"/>
          <w:lang w:val="mn-MN"/>
        </w:rPr>
        <w:t xml:space="preserve">нэ. </w:t>
      </w:r>
    </w:p>
    <w:p w:rsidR="00EE1EDD" w:rsidRPr="00037377" w:rsidRDefault="00EE1EDD" w:rsidP="00037377">
      <w:pPr>
        <w:pStyle w:val="Bodytext20"/>
        <w:shd w:val="clear" w:color="auto" w:fill="auto"/>
        <w:spacing w:line="240" w:lineRule="auto"/>
        <w:ind w:left="20" w:firstLine="680"/>
        <w:jc w:val="left"/>
        <w:outlineLvl w:val="0"/>
        <w:rPr>
          <w:rFonts w:ascii="Times New Roman" w:hAnsi="Times New Roman" w:cs="Times New Roman"/>
          <w:color w:val="000000" w:themeColor="text1"/>
          <w:sz w:val="22"/>
          <w:szCs w:val="22"/>
          <w:u w:val="single"/>
          <w:lang w:val="mn-MN"/>
        </w:rPr>
      </w:pPr>
      <w:r w:rsidRPr="00037377">
        <w:rPr>
          <w:rFonts w:ascii="Times New Roman" w:hAnsi="Times New Roman" w:cs="Times New Roman"/>
          <w:color w:val="000000" w:themeColor="text1"/>
          <w:sz w:val="22"/>
          <w:szCs w:val="22"/>
          <w:u w:val="single"/>
        </w:rPr>
        <w:t>Зөвлөлийн гишүүний сонгон шалгаруулалт</w:t>
      </w:r>
      <w:r w:rsidRPr="00037377">
        <w:rPr>
          <w:rFonts w:ascii="Times New Roman" w:hAnsi="Times New Roman" w:cs="Times New Roman"/>
          <w:color w:val="000000" w:themeColor="text1"/>
          <w:sz w:val="22"/>
          <w:szCs w:val="22"/>
          <w:u w:val="single"/>
          <w:lang w:val="mn-MN"/>
        </w:rPr>
        <w:t xml:space="preserve">: </w:t>
      </w:r>
    </w:p>
    <w:p w:rsidR="00EE1EDD" w:rsidRPr="00037377" w:rsidRDefault="00EE1EDD" w:rsidP="00037377">
      <w:pPr>
        <w:pStyle w:val="BodyText10"/>
        <w:shd w:val="clear" w:color="auto" w:fill="auto"/>
        <w:spacing w:before="0" w:after="0" w:line="240" w:lineRule="auto"/>
        <w:ind w:left="20" w:right="20" w:firstLine="680"/>
        <w:jc w:val="both"/>
        <w:rPr>
          <w:rFonts w:ascii="Times New Roman" w:hAnsi="Times New Roman" w:cs="Times New Roman"/>
          <w:color w:val="000000" w:themeColor="text1"/>
          <w:lang w:val="mn-MN"/>
        </w:rPr>
      </w:pPr>
      <w:proofErr w:type="gramStart"/>
      <w:r w:rsidRPr="00037377">
        <w:rPr>
          <w:rFonts w:ascii="Times New Roman" w:hAnsi="Times New Roman" w:cs="Times New Roman"/>
          <w:color w:val="000000" w:themeColor="text1"/>
        </w:rPr>
        <w:t xml:space="preserve">Аймаг, </w:t>
      </w:r>
      <w:r w:rsidRPr="00037377">
        <w:rPr>
          <w:rFonts w:ascii="Times New Roman" w:hAnsi="Times New Roman" w:cs="Times New Roman"/>
          <w:color w:val="000000" w:themeColor="text1"/>
          <w:lang w:val="mn-MN"/>
        </w:rPr>
        <w:t xml:space="preserve">нийслэлийн </w:t>
      </w:r>
      <w:r w:rsidRPr="00037377">
        <w:rPr>
          <w:rFonts w:ascii="Times New Roman" w:hAnsi="Times New Roman" w:cs="Times New Roman"/>
          <w:color w:val="000000" w:themeColor="text1"/>
        </w:rPr>
        <w:t>И</w:t>
      </w:r>
      <w:r w:rsidRPr="00037377">
        <w:rPr>
          <w:rFonts w:ascii="Times New Roman" w:hAnsi="Times New Roman" w:cs="Times New Roman"/>
          <w:color w:val="000000" w:themeColor="text1"/>
          <w:lang w:val="mn-MN"/>
        </w:rPr>
        <w:t xml:space="preserve">ТХ-аас </w:t>
      </w:r>
      <w:r w:rsidRPr="00037377">
        <w:rPr>
          <w:rFonts w:ascii="Times New Roman" w:hAnsi="Times New Roman" w:cs="Times New Roman"/>
          <w:color w:val="000000" w:themeColor="text1"/>
        </w:rPr>
        <w:t>Ажлын албаны даргаар ахлуулсан сонгон шалгаруулах комисс</w:t>
      </w:r>
      <w:r w:rsidRPr="00037377">
        <w:rPr>
          <w:rStyle w:val="FootnoteReference"/>
          <w:rFonts w:ascii="Times New Roman" w:hAnsi="Times New Roman" w:cs="Times New Roman"/>
          <w:color w:val="000000" w:themeColor="text1"/>
        </w:rPr>
        <w:footnoteReference w:id="16"/>
      </w:r>
      <w:r w:rsidRPr="00037377">
        <w:rPr>
          <w:rFonts w:ascii="Times New Roman" w:hAnsi="Times New Roman" w:cs="Times New Roman"/>
          <w:color w:val="000000" w:themeColor="text1"/>
        </w:rPr>
        <w:t xml:space="preserve"> байгуулж, </w:t>
      </w:r>
      <w:r w:rsidRPr="00037377">
        <w:rPr>
          <w:rFonts w:ascii="Times New Roman" w:hAnsi="Times New Roman" w:cs="Times New Roman"/>
          <w:color w:val="000000" w:themeColor="text1"/>
          <w:lang w:val="mn-MN"/>
        </w:rPr>
        <w:t>дүрэмд зааснаар сонгон шалгаруулна.</w:t>
      </w:r>
      <w:proofErr w:type="gramEnd"/>
      <w:r w:rsidRPr="00037377">
        <w:rPr>
          <w:rFonts w:ascii="Times New Roman" w:hAnsi="Times New Roman" w:cs="Times New Roman"/>
          <w:color w:val="000000" w:themeColor="text1"/>
          <w:lang w:val="mn-MN"/>
        </w:rPr>
        <w:t xml:space="preserve"> </w:t>
      </w:r>
    </w:p>
    <w:p w:rsidR="00EE1EDD" w:rsidRPr="00037377" w:rsidRDefault="00EE1EDD" w:rsidP="00037377">
      <w:pPr>
        <w:pStyle w:val="BodyText10"/>
        <w:shd w:val="clear" w:color="auto" w:fill="auto"/>
        <w:tabs>
          <w:tab w:val="left" w:pos="0"/>
        </w:tabs>
        <w:spacing w:before="0" w:after="0" w:line="240" w:lineRule="auto"/>
        <w:ind w:right="40" w:firstLine="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lastRenderedPageBreak/>
        <w:tab/>
      </w:r>
      <w:r w:rsidRPr="00037377">
        <w:rPr>
          <w:rFonts w:ascii="Times New Roman" w:hAnsi="Times New Roman" w:cs="Times New Roman"/>
          <w:color w:val="000000" w:themeColor="text1"/>
          <w:lang w:val="mn-MN"/>
        </w:rPr>
        <w:t>К</w:t>
      </w:r>
      <w:r w:rsidRPr="00037377">
        <w:rPr>
          <w:rFonts w:ascii="Times New Roman" w:hAnsi="Times New Roman" w:cs="Times New Roman"/>
          <w:color w:val="000000" w:themeColor="text1"/>
        </w:rPr>
        <w:t>омиссоос ирүүлсэн материалыг аймаг,</w:t>
      </w:r>
      <w:r w:rsidRPr="00037377">
        <w:rPr>
          <w:rFonts w:ascii="Times New Roman" w:hAnsi="Times New Roman" w:cs="Times New Roman"/>
          <w:color w:val="000000" w:themeColor="text1"/>
          <w:lang w:val="mn-MN"/>
        </w:rPr>
        <w:t xml:space="preserve"> нийслэл</w:t>
      </w:r>
      <w:r w:rsidRPr="00037377">
        <w:rPr>
          <w:rFonts w:ascii="Times New Roman" w:hAnsi="Times New Roman" w:cs="Times New Roman"/>
          <w:color w:val="000000" w:themeColor="text1"/>
        </w:rPr>
        <w:t>ийн И</w:t>
      </w:r>
      <w:r w:rsidRPr="00037377">
        <w:rPr>
          <w:rFonts w:ascii="Times New Roman" w:hAnsi="Times New Roman" w:cs="Times New Roman"/>
          <w:color w:val="000000" w:themeColor="text1"/>
          <w:lang w:val="mn-MN"/>
        </w:rPr>
        <w:t>ТХ</w:t>
      </w:r>
      <w:r w:rsidRPr="00037377">
        <w:rPr>
          <w:rFonts w:ascii="Times New Roman" w:hAnsi="Times New Roman" w:cs="Times New Roman"/>
          <w:color w:val="000000" w:themeColor="text1"/>
        </w:rPr>
        <w:t xml:space="preserve"> 7 хоногийн дотор хэлэлцэж, Цагдаагийн албаны тухай хуулийн 21-р зүйл</w:t>
      </w:r>
      <w:r w:rsidRPr="00037377">
        <w:rPr>
          <w:rFonts w:ascii="Times New Roman" w:hAnsi="Times New Roman" w:cs="Times New Roman"/>
          <w:color w:val="000000" w:themeColor="text1"/>
          <w:lang w:val="mn-MN"/>
        </w:rPr>
        <w:t xml:space="preserve">, </w:t>
      </w:r>
      <w:r w:rsidRPr="00037377">
        <w:rPr>
          <w:rFonts w:ascii="Times New Roman" w:hAnsi="Times New Roman" w:cs="Times New Roman"/>
          <w:color w:val="000000" w:themeColor="text1"/>
        </w:rPr>
        <w:t>Цагдаагийн албаны тухай хуулий</w:t>
      </w:r>
      <w:r w:rsidRPr="00037377">
        <w:rPr>
          <w:rFonts w:ascii="Times New Roman" w:hAnsi="Times New Roman" w:cs="Times New Roman"/>
          <w:color w:val="000000" w:themeColor="text1"/>
          <w:lang w:val="mn-MN"/>
        </w:rPr>
        <w:t xml:space="preserve">г дагаж мөрдөх журмын тухай хуулийн 1 дүгээр зүйлд </w:t>
      </w:r>
      <w:r w:rsidRPr="00037377">
        <w:rPr>
          <w:rFonts w:ascii="Times New Roman" w:hAnsi="Times New Roman" w:cs="Times New Roman"/>
          <w:color w:val="000000" w:themeColor="text1"/>
        </w:rPr>
        <w:t xml:space="preserve"> заасны</w:t>
      </w:r>
      <w:r w:rsidRPr="00037377">
        <w:rPr>
          <w:rFonts w:ascii="Times New Roman" w:hAnsi="Times New Roman" w:cs="Times New Roman"/>
          <w:color w:val="000000" w:themeColor="text1"/>
          <w:lang w:val="mn-MN"/>
        </w:rPr>
        <w:t xml:space="preserve">г тус  тус удирдлага  болгонгишүүдийг </w:t>
      </w:r>
      <w:r w:rsidRPr="00037377">
        <w:rPr>
          <w:rFonts w:ascii="Times New Roman" w:hAnsi="Times New Roman" w:cs="Times New Roman"/>
          <w:color w:val="000000" w:themeColor="text1"/>
        </w:rPr>
        <w:t xml:space="preserve">томилно. </w:t>
      </w:r>
      <w:r w:rsidRPr="00037377">
        <w:rPr>
          <w:rFonts w:ascii="Times New Roman" w:hAnsi="Times New Roman" w:cs="Times New Roman"/>
          <w:color w:val="000000" w:themeColor="text1"/>
          <w:lang w:val="mn-MN"/>
        </w:rPr>
        <w:t xml:space="preserve">Тодруулбал, </w:t>
      </w:r>
      <w:r w:rsidRPr="00037377">
        <w:rPr>
          <w:rFonts w:ascii="Times New Roman" w:eastAsia="Times New Roman" w:hAnsi="Times New Roman" w:cs="Times New Roman"/>
          <w:bCs/>
          <w:color w:val="000000" w:themeColor="text1"/>
        </w:rPr>
        <w:t xml:space="preserve">Цагдаагийн албаны тухай хуулийг дагаж мөрдөх журмын тухай </w:t>
      </w:r>
      <w:r w:rsidRPr="00037377">
        <w:rPr>
          <w:rFonts w:ascii="Times New Roman" w:eastAsia="Times New Roman" w:hAnsi="Times New Roman" w:cs="Times New Roman"/>
          <w:bCs/>
          <w:color w:val="000000" w:themeColor="text1"/>
          <w:lang w:val="mn-MN"/>
        </w:rPr>
        <w:t xml:space="preserve">хуулийн </w:t>
      </w:r>
      <w:r w:rsidRPr="00037377">
        <w:rPr>
          <w:rStyle w:val="Strong"/>
          <w:rFonts w:ascii="Times New Roman" w:hAnsi="Times New Roman" w:cs="Times New Roman"/>
          <w:color w:val="000000" w:themeColor="text1"/>
        </w:rPr>
        <w:t>1 дүгээр зүйл</w:t>
      </w:r>
      <w:r w:rsidRPr="00037377">
        <w:rPr>
          <w:rStyle w:val="Strong"/>
          <w:rFonts w:ascii="Times New Roman" w:hAnsi="Times New Roman" w:cs="Times New Roman"/>
          <w:color w:val="000000" w:themeColor="text1"/>
          <w:lang w:val="mn-MN"/>
        </w:rPr>
        <w:t>д “</w:t>
      </w:r>
      <w:r w:rsidRPr="00037377">
        <w:rPr>
          <w:rStyle w:val="Strong"/>
          <w:rFonts w:ascii="Times New Roman" w:hAnsi="Times New Roman" w:cs="Times New Roman"/>
          <w:color w:val="000000" w:themeColor="text1"/>
        </w:rPr>
        <w:t>Цагдаагийн албаны тухай хуулийн 21 дүгээр зүйлд заасан аймаг, нийслэлийн Иргэний зөвлөлийн 5-7 гишүүнийг анх томилохдоо 5 гишүүнтэй байх бол 1 гишүүн нь нэг жил, 2 гишүүн нь хоёр жил, 2 гишүүн нь гурван жил, 7 гишүүнтэй байх бол 1 гишүүн нь нэг жил, 3 гишүүн нь хоёр жил, 3 гишүүн нь гурван жилийн хугацаатай байхаар тус тус томилно</w:t>
      </w:r>
      <w:r w:rsidRPr="00037377">
        <w:rPr>
          <w:rStyle w:val="Strong"/>
          <w:rFonts w:ascii="Times New Roman" w:hAnsi="Times New Roman" w:cs="Times New Roman"/>
          <w:color w:val="000000" w:themeColor="text1"/>
          <w:lang w:val="mn-MN"/>
        </w:rPr>
        <w:t>” гэж заасан</w:t>
      </w:r>
      <w:r w:rsidRPr="00037377">
        <w:rPr>
          <w:rStyle w:val="Strong"/>
          <w:rFonts w:ascii="Times New Roman" w:hAnsi="Times New Roman" w:cs="Times New Roman"/>
          <w:color w:val="000000" w:themeColor="text1"/>
        </w:rPr>
        <w:t xml:space="preserve">. </w:t>
      </w:r>
      <w:r w:rsidRPr="00037377">
        <w:rPr>
          <w:rStyle w:val="Strong"/>
          <w:rFonts w:ascii="Times New Roman" w:hAnsi="Times New Roman" w:cs="Times New Roman"/>
          <w:color w:val="000000" w:themeColor="text1"/>
          <w:lang w:val="mn-MN"/>
        </w:rPr>
        <w:t>Хамгийн олон санал авсанаар эрэмбэлэн жилийг харгалзан томилох нь зүйтэй.</w:t>
      </w:r>
      <w:r w:rsidRPr="00037377">
        <w:rPr>
          <w:rFonts w:ascii="Times New Roman" w:hAnsi="Times New Roman" w:cs="Times New Roman"/>
          <w:color w:val="000000" w:themeColor="text1"/>
          <w:lang w:val="mn-MN"/>
        </w:rPr>
        <w:t xml:space="preserve"> Иргэний зөвлөлийн гишүүд үйл ажиллагаа хугацаа нь нэг дор дуусгавар болохоор байгаа тул хуульд заасан хугацаа дуусахад 60 орчим хувь солигдохгүй үлдэж, улмаар тус бодлого, байр суурь нь тогтвортой үргэлжлэхээр зохицуулалт хийсэн. </w:t>
      </w:r>
    </w:p>
    <w:p w:rsidR="00EE1EDD" w:rsidRPr="00037377" w:rsidRDefault="00EE1EDD" w:rsidP="00037377">
      <w:pPr>
        <w:pStyle w:val="BodyText10"/>
        <w:shd w:val="clear" w:color="auto" w:fill="auto"/>
        <w:tabs>
          <w:tab w:val="left" w:pos="0"/>
        </w:tabs>
        <w:spacing w:before="0" w:after="0" w:line="240" w:lineRule="auto"/>
        <w:ind w:right="40" w:firstLine="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ab/>
      </w:r>
      <w:proofErr w:type="gramStart"/>
      <w:r w:rsidRPr="00037377">
        <w:rPr>
          <w:rFonts w:ascii="Times New Roman" w:hAnsi="Times New Roman" w:cs="Times New Roman"/>
          <w:color w:val="000000" w:themeColor="text1"/>
        </w:rPr>
        <w:t xml:space="preserve">3өвлөлийн гишүүнээр томилогдмогц аймаг, </w:t>
      </w:r>
      <w:r w:rsidRPr="00037377">
        <w:rPr>
          <w:rFonts w:ascii="Times New Roman" w:hAnsi="Times New Roman" w:cs="Times New Roman"/>
          <w:color w:val="000000" w:themeColor="text1"/>
          <w:lang w:val="mn-MN"/>
        </w:rPr>
        <w:t>нийслэл</w:t>
      </w:r>
      <w:r w:rsidRPr="00037377">
        <w:rPr>
          <w:rFonts w:ascii="Times New Roman" w:hAnsi="Times New Roman" w:cs="Times New Roman"/>
          <w:color w:val="000000" w:themeColor="text1"/>
        </w:rPr>
        <w:t>ийн ИТХ, нутаг дэвсгэрийн цагдаагийн байгууллагаас зохион байгуулах сургалтад заавал хамрагдана.</w:t>
      </w:r>
      <w:proofErr w:type="gramEnd"/>
      <w:r w:rsidRPr="00037377">
        <w:rPr>
          <w:rFonts w:ascii="Times New Roman" w:hAnsi="Times New Roman" w:cs="Times New Roman"/>
          <w:color w:val="000000" w:themeColor="text1"/>
          <w:lang w:val="mn-MN"/>
        </w:rPr>
        <w:t xml:space="preserve"> Уг сургалтын хөтөлбөр, төлөвлөгөөг ЦЕГ-ын даргаар батлуулж, аймаг, нийслэлийн цагдаагийн байгууллагад хүргүүлэх бөгөөд хүргүүлсэн хөтөлбөр, төлөвлөгөөний хүрээнд сургалт явагдана. </w:t>
      </w:r>
    </w:p>
    <w:p w:rsidR="00EE1EDD" w:rsidRPr="00037377" w:rsidRDefault="00EE1EDD" w:rsidP="00037377">
      <w:pPr>
        <w:pStyle w:val="BodyText10"/>
        <w:shd w:val="clear" w:color="auto" w:fill="auto"/>
        <w:spacing w:before="0" w:after="0" w:line="240" w:lineRule="auto"/>
        <w:ind w:left="20" w:right="60" w:firstLine="68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 xml:space="preserve">Дүрэмд </w:t>
      </w:r>
      <w:r w:rsidRPr="00037377">
        <w:rPr>
          <w:rFonts w:ascii="Times New Roman" w:hAnsi="Times New Roman" w:cs="Times New Roman"/>
          <w:color w:val="000000" w:themeColor="text1"/>
        </w:rPr>
        <w:t xml:space="preserve">заагдсан үндэслэл тогтоогдсон тохиолдолд зөвлөлөөс ирүүлсэн саналыг үндэслэн аймаг, </w:t>
      </w:r>
      <w:r w:rsidRPr="00037377">
        <w:rPr>
          <w:rFonts w:ascii="Times New Roman" w:hAnsi="Times New Roman" w:cs="Times New Roman"/>
          <w:color w:val="000000" w:themeColor="text1"/>
          <w:lang w:val="mn-MN"/>
        </w:rPr>
        <w:t>нийслэл</w:t>
      </w:r>
      <w:r w:rsidRPr="00037377">
        <w:rPr>
          <w:rFonts w:ascii="Times New Roman" w:hAnsi="Times New Roman" w:cs="Times New Roman"/>
          <w:color w:val="000000" w:themeColor="text1"/>
        </w:rPr>
        <w:t>ийн И</w:t>
      </w:r>
      <w:r w:rsidRPr="00037377">
        <w:rPr>
          <w:rFonts w:ascii="Times New Roman" w:hAnsi="Times New Roman" w:cs="Times New Roman"/>
          <w:color w:val="000000" w:themeColor="text1"/>
          <w:lang w:val="mn-MN"/>
        </w:rPr>
        <w:t xml:space="preserve">ТХ </w:t>
      </w:r>
      <w:r w:rsidRPr="00037377">
        <w:rPr>
          <w:rFonts w:ascii="Times New Roman" w:hAnsi="Times New Roman" w:cs="Times New Roman"/>
          <w:color w:val="000000" w:themeColor="text1"/>
        </w:rPr>
        <w:t>Зөвлөлийн гишүүнээс чөлөөлнө.Зөвлөлийн гишүүний чөлөөлөгдсөний дараа сул орон тоонд нөхөн томилогдсон гишүүн өмнөх гишүүний бүрэн эрхийн үлдсэн хугацаанд ажиллана.</w:t>
      </w:r>
      <w:r w:rsidRPr="00037377">
        <w:rPr>
          <w:rFonts w:ascii="Times New Roman" w:hAnsi="Times New Roman" w:cs="Times New Roman"/>
          <w:color w:val="000000" w:themeColor="text1"/>
          <w:lang w:val="mn-MN"/>
        </w:rPr>
        <w:t xml:space="preserve">Иргэний зөвлөлийн гишүүнээр ажиллах сонгон шалгаруулалтад тэнцсэн хүмүүсийг нөөцөд бүртгэж, хэрэв гишүүн чөлөөлөгдсөн тохиолдолд нөхөн томилдог байх асуудлыг цаашид авч үзэх. Учир нь цаг хугацаа, хөрөнгө, хүч хэмнэх юм. </w:t>
      </w:r>
    </w:p>
    <w:p w:rsidR="00EE1EDD" w:rsidRPr="00037377" w:rsidRDefault="00EE1EDD" w:rsidP="009111A2">
      <w:pPr>
        <w:spacing w:after="0" w:line="240" w:lineRule="auto"/>
        <w:ind w:firstLine="680"/>
        <w:outlineLvl w:val="0"/>
        <w:rPr>
          <w:rFonts w:ascii="Times New Roman" w:hAnsi="Times New Roman" w:cs="Times New Roman"/>
          <w:b/>
          <w:color w:val="000000" w:themeColor="text1"/>
          <w:lang w:val="mn-MN"/>
        </w:rPr>
      </w:pPr>
      <w:r w:rsidRPr="00037377">
        <w:rPr>
          <w:rFonts w:ascii="Times New Roman" w:hAnsi="Times New Roman" w:cs="Times New Roman"/>
          <w:b/>
          <w:color w:val="000000" w:themeColor="text1"/>
          <w:lang w:val="mn-MN"/>
        </w:rPr>
        <w:t xml:space="preserve">Иргэний зөвлөлийн үйл ажиллагааны хэлбэр: </w:t>
      </w:r>
    </w:p>
    <w:p w:rsidR="00EE1EDD" w:rsidRPr="00037377" w:rsidRDefault="00EE1EDD" w:rsidP="00037377">
      <w:pPr>
        <w:pStyle w:val="BodyText10"/>
        <w:shd w:val="clear" w:color="auto" w:fill="auto"/>
        <w:spacing w:before="0" w:after="0" w:line="240" w:lineRule="auto"/>
        <w:ind w:left="20" w:right="60" w:firstLine="680"/>
        <w:jc w:val="both"/>
        <w:rPr>
          <w:rFonts w:ascii="Times New Roman" w:hAnsi="Times New Roman" w:cs="Times New Roman"/>
          <w:color w:val="000000" w:themeColor="text1"/>
          <w:lang w:val="mn-MN"/>
        </w:rPr>
      </w:pPr>
      <w:proofErr w:type="gramStart"/>
      <w:r w:rsidRPr="00037377">
        <w:rPr>
          <w:rFonts w:ascii="Times New Roman" w:hAnsi="Times New Roman" w:cs="Times New Roman"/>
          <w:color w:val="000000" w:themeColor="text1"/>
        </w:rPr>
        <w:t>3өвлөлийн үйл ажиллагааны үндсэн хэлбэр нь ээлжит болон ээлжит бус хуралдаан байна.3өвлөлийн ээлжит хуралдааныг улиралд 1-ээс доошгүй удаа зохион байгуулна.</w:t>
      </w:r>
      <w:proofErr w:type="gramEnd"/>
    </w:p>
    <w:p w:rsidR="00EE1EDD" w:rsidRPr="00037377" w:rsidRDefault="00EE1EDD" w:rsidP="00037377">
      <w:pPr>
        <w:pStyle w:val="BodyText10"/>
        <w:shd w:val="clear" w:color="auto" w:fill="auto"/>
        <w:spacing w:before="0" w:after="0" w:line="240" w:lineRule="auto"/>
        <w:ind w:left="20" w:right="60" w:firstLine="680"/>
        <w:jc w:val="both"/>
        <w:rPr>
          <w:rFonts w:ascii="Times New Roman" w:hAnsi="Times New Roman" w:cs="Times New Roman"/>
          <w:color w:val="000000" w:themeColor="text1"/>
          <w:lang w:val="mn-MN"/>
        </w:rPr>
      </w:pPr>
      <w:proofErr w:type="gramStart"/>
      <w:r w:rsidRPr="00037377">
        <w:rPr>
          <w:rFonts w:ascii="Times New Roman" w:hAnsi="Times New Roman" w:cs="Times New Roman"/>
          <w:color w:val="000000" w:themeColor="text1"/>
        </w:rPr>
        <w:t>3өвлөл нь тухайн жилийн 12 дугаар сарын 20-ны өдрийн дотор дараа жилийн ээлжит хуралдаанаар хэлэлцэх асуудлын төлөвлөгөө боловсруулан, баталж, цахим хуудсанд байршуулна.</w:t>
      </w:r>
      <w:proofErr w:type="gramEnd"/>
      <w:r w:rsidRPr="00037377">
        <w:rPr>
          <w:rFonts w:ascii="Times New Roman" w:hAnsi="Times New Roman" w:cs="Times New Roman"/>
          <w:color w:val="000000" w:themeColor="text1"/>
        </w:rPr>
        <w:t xml:space="preserve"> </w:t>
      </w:r>
      <w:r w:rsidRPr="00037377">
        <w:rPr>
          <w:rFonts w:ascii="Times New Roman" w:hAnsi="Times New Roman" w:cs="Times New Roman"/>
          <w:color w:val="000000" w:themeColor="text1"/>
          <w:lang w:val="mn-MN"/>
        </w:rPr>
        <w:t xml:space="preserve">Тухайн НИТХ-ын цахим хуудас, цахим хуудасгүй бол Засаг даргын Тамгын газрын цахим сайтаар дамжуулна. </w:t>
      </w:r>
    </w:p>
    <w:p w:rsidR="00EE1EDD" w:rsidRPr="00037377" w:rsidRDefault="00EE1EDD" w:rsidP="00037377">
      <w:pPr>
        <w:pStyle w:val="BodyText10"/>
        <w:shd w:val="clear" w:color="auto" w:fill="auto"/>
        <w:spacing w:before="0" w:after="0" w:line="240" w:lineRule="auto"/>
        <w:ind w:right="60" w:firstLine="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ab/>
      </w:r>
      <w:proofErr w:type="gramStart"/>
      <w:r w:rsidRPr="00037377">
        <w:rPr>
          <w:rFonts w:ascii="Times New Roman" w:hAnsi="Times New Roman" w:cs="Times New Roman"/>
          <w:color w:val="000000" w:themeColor="text1"/>
        </w:rPr>
        <w:t xml:space="preserve">Цагдаагийнтөв байгууллага, аймаг, нийслэл, дүүргийн </w:t>
      </w:r>
      <w:r w:rsidRPr="00037377">
        <w:rPr>
          <w:rFonts w:ascii="Times New Roman" w:hAnsi="Times New Roman" w:cs="Times New Roman"/>
          <w:color w:val="000000" w:themeColor="text1"/>
          <w:lang w:val="mn-MN"/>
        </w:rPr>
        <w:t>ИТХ</w:t>
      </w:r>
      <w:r w:rsidRPr="00037377">
        <w:rPr>
          <w:rFonts w:ascii="Times New Roman" w:hAnsi="Times New Roman" w:cs="Times New Roman"/>
          <w:color w:val="000000" w:themeColor="text1"/>
        </w:rPr>
        <w:t>, нутаг дэвсгэр болон тодорхой нутаг дэвсгэр хариуцсан цагдаагийн байгууллагын дарга Зөвлөлийн хуралдаанаар хэлэлцэх асуудл</w:t>
      </w:r>
      <w:r w:rsidRPr="00037377">
        <w:rPr>
          <w:rFonts w:ascii="Times New Roman" w:hAnsi="Times New Roman" w:cs="Times New Roman"/>
          <w:color w:val="000000" w:themeColor="text1"/>
          <w:lang w:val="mn-MN"/>
        </w:rPr>
        <w:t xml:space="preserve">аар </w:t>
      </w:r>
      <w:r w:rsidRPr="00037377">
        <w:rPr>
          <w:rFonts w:ascii="Times New Roman" w:hAnsi="Times New Roman" w:cs="Times New Roman"/>
          <w:color w:val="000000" w:themeColor="text1"/>
        </w:rPr>
        <w:t>санал</w:t>
      </w:r>
      <w:r w:rsidRPr="00037377">
        <w:rPr>
          <w:rFonts w:ascii="Times New Roman" w:hAnsi="Times New Roman" w:cs="Times New Roman"/>
          <w:color w:val="000000" w:themeColor="text1"/>
          <w:lang w:val="mn-MN"/>
        </w:rPr>
        <w:t xml:space="preserve"> ирүүл</w:t>
      </w:r>
      <w:r w:rsidRPr="00037377">
        <w:rPr>
          <w:rFonts w:ascii="Times New Roman" w:hAnsi="Times New Roman" w:cs="Times New Roman"/>
          <w:color w:val="000000" w:themeColor="text1"/>
        </w:rPr>
        <w:t>ж болно.</w:t>
      </w:r>
      <w:proofErr w:type="gramEnd"/>
    </w:p>
    <w:p w:rsidR="00EE1EDD" w:rsidRPr="00037377" w:rsidRDefault="00EE1EDD" w:rsidP="00037377">
      <w:pPr>
        <w:pStyle w:val="BodyText10"/>
        <w:shd w:val="clear" w:color="auto" w:fill="auto"/>
        <w:spacing w:before="0" w:after="0" w:line="240" w:lineRule="auto"/>
        <w:ind w:left="20" w:right="60" w:firstLine="68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Зөвлөлийн дарга нь ээлжит хуралдаан болохоос 3 хоног, ээлжит бус хуралдаан болохоос 1 хоногийн өмнө хуралдааны хөтөлбөр, хэлэлцэх асуудлын талаарх мэдээлэл, танилцуулгыг Зөвлөлийн гишүүдэд хүргүүл</w:t>
      </w:r>
      <w:r w:rsidRPr="00037377">
        <w:rPr>
          <w:rFonts w:ascii="Times New Roman" w:hAnsi="Times New Roman" w:cs="Times New Roman"/>
          <w:color w:val="000000" w:themeColor="text1"/>
          <w:lang w:val="mn-MN"/>
        </w:rPr>
        <w:t xml:space="preserve">ж, </w:t>
      </w:r>
      <w:r w:rsidRPr="00037377">
        <w:rPr>
          <w:rFonts w:ascii="Times New Roman" w:hAnsi="Times New Roman" w:cs="Times New Roman"/>
          <w:color w:val="000000" w:themeColor="text1"/>
        </w:rPr>
        <w:t>гишүүд хуралдаан болохоос өмнө мэдээлэлтэй танилц</w:t>
      </w:r>
      <w:r w:rsidRPr="00037377">
        <w:rPr>
          <w:rFonts w:ascii="Times New Roman" w:hAnsi="Times New Roman" w:cs="Times New Roman"/>
          <w:color w:val="000000" w:themeColor="text1"/>
          <w:lang w:val="mn-MN"/>
        </w:rPr>
        <w:t>ах арга хэмжээ авна</w:t>
      </w:r>
      <w:r w:rsidRPr="00037377">
        <w:rPr>
          <w:rFonts w:ascii="Times New Roman" w:hAnsi="Times New Roman" w:cs="Times New Roman"/>
          <w:color w:val="000000" w:themeColor="text1"/>
        </w:rPr>
        <w:t>.</w:t>
      </w:r>
    </w:p>
    <w:p w:rsidR="00EE1EDD" w:rsidRPr="00037377" w:rsidRDefault="00EE1EDD" w:rsidP="00037377">
      <w:pPr>
        <w:pStyle w:val="BodyText10"/>
        <w:numPr>
          <w:ilvl w:val="0"/>
          <w:numId w:val="40"/>
        </w:numPr>
        <w:shd w:val="clear" w:color="auto" w:fill="auto"/>
        <w:spacing w:before="0" w:after="0" w:line="240" w:lineRule="auto"/>
        <w:ind w:right="6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 xml:space="preserve">Канадын туршлага бол хэлэлцэх асуудлыг урьдчилан танилцсан байх талаар оруулсан байдаг. </w:t>
      </w:r>
    </w:p>
    <w:p w:rsidR="00EE1EDD" w:rsidRPr="00037377" w:rsidRDefault="00EE1EDD" w:rsidP="00037377">
      <w:pPr>
        <w:pStyle w:val="BodyText10"/>
        <w:shd w:val="clear" w:color="auto" w:fill="auto"/>
        <w:spacing w:before="0" w:after="0" w:line="240" w:lineRule="auto"/>
        <w:ind w:left="20" w:right="40" w:firstLine="680"/>
        <w:jc w:val="both"/>
        <w:rPr>
          <w:rFonts w:ascii="Times New Roman" w:hAnsi="Times New Roman" w:cs="Times New Roman"/>
          <w:color w:val="000000" w:themeColor="text1"/>
          <w:lang w:val="mn-MN"/>
        </w:rPr>
      </w:pPr>
      <w:proofErr w:type="gramStart"/>
      <w:r w:rsidRPr="00037377">
        <w:rPr>
          <w:rFonts w:ascii="Times New Roman" w:hAnsi="Times New Roman" w:cs="Times New Roman"/>
          <w:color w:val="000000" w:themeColor="text1"/>
        </w:rPr>
        <w:t xml:space="preserve">Зөвлөлийн даргын баталсан </w:t>
      </w:r>
      <w:r w:rsidR="009111A2" w:rsidRPr="00037377">
        <w:rPr>
          <w:rFonts w:ascii="Times New Roman" w:hAnsi="Times New Roman" w:cs="Times New Roman"/>
          <w:color w:val="000000" w:themeColor="text1"/>
        </w:rPr>
        <w:t xml:space="preserve">дэгийн дагуу </w:t>
      </w:r>
      <w:r w:rsidR="009111A2">
        <w:rPr>
          <w:rFonts w:ascii="Times New Roman" w:hAnsi="Times New Roman" w:cs="Times New Roman"/>
          <w:color w:val="000000" w:themeColor="text1"/>
          <w:lang w:val="mn-MN"/>
        </w:rPr>
        <w:t>з</w:t>
      </w:r>
      <w:r w:rsidR="009111A2" w:rsidRPr="00037377">
        <w:rPr>
          <w:rFonts w:ascii="Times New Roman" w:hAnsi="Times New Roman" w:cs="Times New Roman"/>
          <w:color w:val="000000" w:themeColor="text1"/>
        </w:rPr>
        <w:t xml:space="preserve">өвлөлийн </w:t>
      </w:r>
      <w:r w:rsidRPr="00037377">
        <w:rPr>
          <w:rFonts w:ascii="Times New Roman" w:hAnsi="Times New Roman" w:cs="Times New Roman"/>
          <w:color w:val="000000" w:themeColor="text1"/>
        </w:rPr>
        <w:t>хуралдаан</w:t>
      </w:r>
      <w:r w:rsidRPr="00037377">
        <w:rPr>
          <w:rFonts w:ascii="Times New Roman" w:hAnsi="Times New Roman" w:cs="Times New Roman"/>
          <w:color w:val="000000" w:themeColor="text1"/>
          <w:lang w:val="mn-MN"/>
        </w:rPr>
        <w:t xml:space="preserve">ыг </w:t>
      </w:r>
      <w:r w:rsidRPr="00037377">
        <w:rPr>
          <w:rFonts w:ascii="Times New Roman" w:hAnsi="Times New Roman" w:cs="Times New Roman"/>
          <w:color w:val="000000" w:themeColor="text1"/>
        </w:rPr>
        <w:t>яв</w:t>
      </w:r>
      <w:r w:rsidRPr="00037377">
        <w:rPr>
          <w:rFonts w:ascii="Times New Roman" w:hAnsi="Times New Roman" w:cs="Times New Roman"/>
          <w:color w:val="000000" w:themeColor="text1"/>
          <w:lang w:val="mn-MN"/>
        </w:rPr>
        <w:t>уул</w:t>
      </w:r>
      <w:r w:rsidRPr="00037377">
        <w:rPr>
          <w:rFonts w:ascii="Times New Roman" w:hAnsi="Times New Roman" w:cs="Times New Roman"/>
          <w:color w:val="000000" w:themeColor="text1"/>
        </w:rPr>
        <w:t>на.</w:t>
      </w:r>
      <w:proofErr w:type="gramEnd"/>
      <w:r w:rsidRPr="00037377">
        <w:rPr>
          <w:rFonts w:ascii="Times New Roman" w:hAnsi="Times New Roman" w:cs="Times New Roman"/>
          <w:color w:val="000000" w:themeColor="text1"/>
        </w:rPr>
        <w:t xml:space="preserve"> </w:t>
      </w:r>
    </w:p>
    <w:p w:rsidR="00EE1EDD" w:rsidRPr="00037377" w:rsidRDefault="00EE1EDD" w:rsidP="00037377">
      <w:pPr>
        <w:pStyle w:val="BodyText10"/>
        <w:numPr>
          <w:ilvl w:val="0"/>
          <w:numId w:val="40"/>
        </w:numPr>
        <w:shd w:val="clear" w:color="auto" w:fill="auto"/>
        <w:spacing w:before="0" w:after="0" w:line="240" w:lineRule="auto"/>
        <w:ind w:right="4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 xml:space="preserve">Дэгийн талаар олон улсын өргөн туршлага бас байдаг. Зөвхөн дэг гэдэг байдлаар оруулсан болно. </w:t>
      </w:r>
    </w:p>
    <w:p w:rsidR="00EE1EDD" w:rsidRPr="00037377" w:rsidRDefault="00EE1EDD" w:rsidP="00037377">
      <w:pPr>
        <w:pStyle w:val="BodyText10"/>
        <w:numPr>
          <w:ilvl w:val="0"/>
          <w:numId w:val="40"/>
        </w:numPr>
        <w:shd w:val="clear" w:color="auto" w:fill="auto"/>
        <w:spacing w:before="0" w:after="0" w:line="240" w:lineRule="auto"/>
        <w:ind w:right="4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Хуралдаанаархэлэлцсэн асуудал, хөтөлбөр, холбогдох мэдээллийг хуралдаан болсноос хойш ажлын 3 өдөрт багтаан цахим хуудсанд байршуулна.</w:t>
      </w:r>
    </w:p>
    <w:p w:rsidR="00EE1EDD" w:rsidRPr="00037377" w:rsidRDefault="00EE1EDD" w:rsidP="00037377">
      <w:pPr>
        <w:pStyle w:val="BodyText10"/>
        <w:shd w:val="clear" w:color="auto" w:fill="auto"/>
        <w:spacing w:before="0" w:after="0" w:line="240" w:lineRule="auto"/>
        <w:ind w:left="20" w:right="40" w:firstLine="68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 xml:space="preserve">3өвлөл хагас жилд хийж гүйцэтгэсэн ажлын тайлангаа 7 дугаар сарын 10-ны </w:t>
      </w:r>
      <w:r w:rsidRPr="00037377">
        <w:rPr>
          <w:rFonts w:ascii="Times New Roman" w:hAnsi="Times New Roman" w:cs="Times New Roman"/>
          <w:color w:val="000000" w:themeColor="text1"/>
        </w:rPr>
        <w:lastRenderedPageBreak/>
        <w:t>өдрийн дотор, бүтэн жилд хийж гүйцэтгэсэн ажлын тайлангаа дараа оны 1 дүгээр сарын 15-ны өдрийн дотор цахим хуудас, хэвлэл, мэдээллийн хэрэгсэл болон бусад хэлбэрээр олон нийтэд хүртээмж</w:t>
      </w:r>
      <w:r w:rsidRPr="00037377">
        <w:rPr>
          <w:rFonts w:ascii="Times New Roman" w:hAnsi="Times New Roman" w:cs="Times New Roman"/>
          <w:color w:val="000000" w:themeColor="text1"/>
          <w:lang w:val="mn-MN"/>
        </w:rPr>
        <w:t>т</w:t>
      </w:r>
      <w:r w:rsidRPr="00037377">
        <w:rPr>
          <w:rFonts w:ascii="Times New Roman" w:hAnsi="Times New Roman" w:cs="Times New Roman"/>
          <w:color w:val="000000" w:themeColor="text1"/>
        </w:rPr>
        <w:t>эй мэдээлнэ.</w:t>
      </w:r>
    </w:p>
    <w:p w:rsidR="00EE1EDD" w:rsidRPr="00037377" w:rsidRDefault="00EE1EDD" w:rsidP="00037377">
      <w:pPr>
        <w:pStyle w:val="BodyText10"/>
        <w:shd w:val="clear" w:color="auto" w:fill="auto"/>
        <w:spacing w:before="0" w:after="0" w:line="240" w:lineRule="auto"/>
        <w:ind w:left="20" w:right="40" w:firstLine="680"/>
        <w:jc w:val="both"/>
        <w:rPr>
          <w:rFonts w:ascii="Times New Roman" w:hAnsi="Times New Roman" w:cs="Times New Roman"/>
          <w:color w:val="000000" w:themeColor="text1"/>
          <w:lang w:val="mn-MN"/>
        </w:rPr>
      </w:pPr>
      <w:proofErr w:type="gramStart"/>
      <w:r w:rsidRPr="00037377">
        <w:rPr>
          <w:rFonts w:ascii="Times New Roman" w:hAnsi="Times New Roman" w:cs="Times New Roman"/>
          <w:color w:val="000000" w:themeColor="text1"/>
        </w:rPr>
        <w:t>3өвлөлийн гишүүн</w:t>
      </w:r>
      <w:r w:rsidRPr="00037377">
        <w:rPr>
          <w:rFonts w:ascii="Times New Roman" w:hAnsi="Times New Roman" w:cs="Times New Roman"/>
          <w:color w:val="000000" w:themeColor="text1"/>
          <w:lang w:val="mn-MN"/>
        </w:rPr>
        <w:t xml:space="preserve">д олгосон </w:t>
      </w:r>
      <w:r w:rsidRPr="00037377">
        <w:rPr>
          <w:rFonts w:ascii="Times New Roman" w:hAnsi="Times New Roman" w:cs="Times New Roman"/>
          <w:color w:val="000000" w:themeColor="text1"/>
        </w:rPr>
        <w:t>урамшил, хуралдаанд оролцсон ирцийн мэдээллийг дараа жилийн 1 дүгээр сарын 15-ны өдрийн дотор цахим хуудсанд байршуул</w:t>
      </w:r>
      <w:r w:rsidRPr="00037377">
        <w:rPr>
          <w:rFonts w:ascii="Times New Roman" w:hAnsi="Times New Roman" w:cs="Times New Roman"/>
          <w:color w:val="000000" w:themeColor="text1"/>
          <w:lang w:val="mn-MN"/>
        </w:rPr>
        <w:t>ж нийтэд мэдээлнэ</w:t>
      </w:r>
      <w:r w:rsidRPr="00037377">
        <w:rPr>
          <w:rFonts w:ascii="Times New Roman" w:hAnsi="Times New Roman" w:cs="Times New Roman"/>
          <w:color w:val="000000" w:themeColor="text1"/>
        </w:rPr>
        <w:t>.</w:t>
      </w:r>
      <w:proofErr w:type="gramEnd"/>
    </w:p>
    <w:p w:rsidR="00EE1EDD" w:rsidRPr="00037377" w:rsidRDefault="00EE1EDD" w:rsidP="00037377">
      <w:pPr>
        <w:pStyle w:val="BodyText10"/>
        <w:shd w:val="clear" w:color="auto" w:fill="auto"/>
        <w:spacing w:before="0" w:after="0" w:line="240" w:lineRule="auto"/>
        <w:ind w:left="20" w:right="40" w:firstLine="680"/>
        <w:jc w:val="both"/>
        <w:rPr>
          <w:rFonts w:ascii="Times New Roman" w:hAnsi="Times New Roman" w:cs="Times New Roman"/>
          <w:color w:val="000000" w:themeColor="text1"/>
          <w:lang w:val="mn-MN"/>
        </w:rPr>
      </w:pPr>
      <w:proofErr w:type="gramStart"/>
      <w:r w:rsidRPr="00037377">
        <w:rPr>
          <w:rFonts w:ascii="Times New Roman" w:hAnsi="Times New Roman" w:cs="Times New Roman"/>
          <w:color w:val="000000" w:themeColor="text1"/>
        </w:rPr>
        <w:t>3өвлөл нь үйл ажиллагааны явц, үр дүн, хийсэн ажлын талаар аймаг, нийслэл,</w:t>
      </w:r>
      <w:r w:rsidRPr="00037377">
        <w:rPr>
          <w:rFonts w:ascii="Times New Roman" w:hAnsi="Times New Roman" w:cs="Times New Roman"/>
          <w:color w:val="000000" w:themeColor="text1"/>
          <w:lang w:val="mn-MN"/>
        </w:rPr>
        <w:t xml:space="preserve"> нийслэл</w:t>
      </w:r>
      <w:r w:rsidRPr="00037377">
        <w:rPr>
          <w:rFonts w:ascii="Times New Roman" w:hAnsi="Times New Roman" w:cs="Times New Roman"/>
          <w:color w:val="000000" w:themeColor="text1"/>
        </w:rPr>
        <w:t xml:space="preserve">ийн </w:t>
      </w:r>
      <w:r w:rsidRPr="00037377">
        <w:rPr>
          <w:rFonts w:ascii="Times New Roman" w:hAnsi="Times New Roman" w:cs="Times New Roman"/>
          <w:color w:val="000000" w:themeColor="text1"/>
          <w:lang w:val="mn-MN"/>
        </w:rPr>
        <w:t>ИТХ-ын д</w:t>
      </w:r>
      <w:r w:rsidRPr="00037377">
        <w:rPr>
          <w:rFonts w:ascii="Times New Roman" w:hAnsi="Times New Roman" w:cs="Times New Roman"/>
          <w:color w:val="000000" w:themeColor="text1"/>
        </w:rPr>
        <w:t>аргад танилцуул</w:t>
      </w:r>
      <w:r w:rsidRPr="00037377">
        <w:rPr>
          <w:rFonts w:ascii="Times New Roman" w:hAnsi="Times New Roman" w:cs="Times New Roman"/>
          <w:color w:val="000000" w:themeColor="text1"/>
          <w:lang w:val="mn-MN"/>
        </w:rPr>
        <w:t>ж, нийтэд мэдээлнэ</w:t>
      </w:r>
      <w:r w:rsidRPr="00037377">
        <w:rPr>
          <w:rFonts w:ascii="Times New Roman" w:hAnsi="Times New Roman" w:cs="Times New Roman"/>
          <w:color w:val="000000" w:themeColor="text1"/>
        </w:rPr>
        <w:t>.</w:t>
      </w:r>
      <w:proofErr w:type="gramEnd"/>
    </w:p>
    <w:p w:rsidR="00EE1EDD" w:rsidRPr="00037377" w:rsidRDefault="00EE1EDD" w:rsidP="00037377">
      <w:pPr>
        <w:spacing w:line="240" w:lineRule="auto"/>
        <w:jc w:val="center"/>
        <w:rPr>
          <w:rFonts w:ascii="Times New Roman" w:hAnsi="Times New Roman" w:cs="Times New Roman"/>
          <w:b/>
          <w:color w:val="000000" w:themeColor="text1"/>
          <w:lang w:val="mn-MN"/>
        </w:rPr>
      </w:pPr>
      <w:r w:rsidRPr="00037377">
        <w:rPr>
          <w:rFonts w:ascii="Times New Roman" w:hAnsi="Times New Roman" w:cs="Times New Roman"/>
          <w:b/>
          <w:color w:val="000000" w:themeColor="text1"/>
          <w:lang w:val="mn-MN"/>
        </w:rPr>
        <w:t xml:space="preserve">Иргэний зөвлөлийн үйл ажиллагааны өнөөгийн байдалд хийсэн дүн шинжилгээ </w:t>
      </w:r>
    </w:p>
    <w:tbl>
      <w:tblPr>
        <w:tblStyle w:val="ListTable1LightAccent1"/>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
        <w:gridCol w:w="1356"/>
        <w:gridCol w:w="990"/>
        <w:gridCol w:w="1080"/>
        <w:gridCol w:w="4500"/>
      </w:tblGrid>
      <w:tr w:rsidR="00EE1EDD" w:rsidRPr="006B3DFD" w:rsidTr="00540215">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62" w:type="dxa"/>
            <w:tcBorders>
              <w:bottom w:val="none" w:sz="0" w:space="0" w:color="auto"/>
            </w:tcBorders>
            <w:vAlign w:val="center"/>
          </w:tcPr>
          <w:p w:rsidR="00EE1EDD" w:rsidRPr="006B3DFD" w:rsidRDefault="00EE1EDD" w:rsidP="001540B0">
            <w:pPr>
              <w:jc w:val="center"/>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w:t>
            </w:r>
          </w:p>
        </w:tc>
        <w:tc>
          <w:tcPr>
            <w:tcW w:w="1356" w:type="dxa"/>
            <w:tcBorders>
              <w:bottom w:val="none" w:sz="0" w:space="0" w:color="auto"/>
            </w:tcBorders>
            <w:vAlign w:val="center"/>
          </w:tcPr>
          <w:p w:rsidR="00EE1EDD" w:rsidRPr="006B3DFD" w:rsidRDefault="00EE1EDD" w:rsidP="001540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Аймгийн нэр</w:t>
            </w:r>
          </w:p>
        </w:tc>
        <w:tc>
          <w:tcPr>
            <w:tcW w:w="990" w:type="dxa"/>
            <w:tcBorders>
              <w:bottom w:val="none" w:sz="0" w:space="0" w:color="auto"/>
            </w:tcBorders>
            <w:vAlign w:val="center"/>
          </w:tcPr>
          <w:p w:rsidR="00EE1EDD" w:rsidRPr="006B3DFD" w:rsidRDefault="00EE1EDD" w:rsidP="001540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Нэр дэвшигч</w:t>
            </w:r>
          </w:p>
        </w:tc>
        <w:tc>
          <w:tcPr>
            <w:tcW w:w="1080" w:type="dxa"/>
            <w:tcBorders>
              <w:bottom w:val="none" w:sz="0" w:space="0" w:color="auto"/>
            </w:tcBorders>
            <w:vAlign w:val="center"/>
          </w:tcPr>
          <w:p w:rsidR="00EE1EDD" w:rsidRPr="006B3DFD" w:rsidRDefault="00EE1EDD" w:rsidP="001540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Гишүүд</w:t>
            </w:r>
          </w:p>
        </w:tc>
        <w:tc>
          <w:tcPr>
            <w:tcW w:w="4500" w:type="dxa"/>
            <w:tcBorders>
              <w:bottom w:val="none" w:sz="0" w:space="0" w:color="auto"/>
            </w:tcBorders>
            <w:vAlign w:val="center"/>
          </w:tcPr>
          <w:p w:rsidR="00EE1EDD" w:rsidRPr="006B3DFD" w:rsidRDefault="00EE1EDD" w:rsidP="000373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Тайлбар</w:t>
            </w:r>
          </w:p>
        </w:tc>
      </w:tr>
      <w:tr w:rsidR="00EE1EDD" w:rsidRPr="006B3DFD" w:rsidTr="00540215">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1540B0">
            <w:pPr>
              <w:pStyle w:val="ListParagraph"/>
              <w:numPr>
                <w:ilvl w:val="0"/>
                <w:numId w:val="44"/>
              </w:numPr>
              <w:jc w:val="center"/>
              <w:rPr>
                <w:rFonts w:ascii="Times New Roman" w:hAnsi="Times New Roman"/>
                <w:b w:val="0"/>
                <w:bCs w:val="0"/>
                <w:color w:val="000000" w:themeColor="text1"/>
                <w:sz w:val="20"/>
                <w:lang w:val="mn-MN"/>
              </w:rPr>
            </w:pPr>
          </w:p>
        </w:tc>
        <w:tc>
          <w:tcPr>
            <w:tcW w:w="1356" w:type="dxa"/>
            <w:vAlign w:val="center"/>
          </w:tcPr>
          <w:p w:rsidR="00EE1EDD" w:rsidRPr="006B3DFD" w:rsidRDefault="00EE1EDD" w:rsidP="00154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Баян-Өлгий</w:t>
            </w:r>
          </w:p>
        </w:tc>
        <w:tc>
          <w:tcPr>
            <w:tcW w:w="990" w:type="dxa"/>
            <w:vAlign w:val="center"/>
          </w:tcPr>
          <w:p w:rsidR="00EE1EDD" w:rsidRPr="006B3DFD" w:rsidRDefault="00EE1EDD" w:rsidP="00154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10</w:t>
            </w:r>
          </w:p>
        </w:tc>
        <w:tc>
          <w:tcPr>
            <w:tcW w:w="1080" w:type="dxa"/>
            <w:vAlign w:val="center"/>
          </w:tcPr>
          <w:p w:rsidR="00EE1EDD" w:rsidRPr="006B3DFD" w:rsidRDefault="00EE1EDD" w:rsidP="001540B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7</w:t>
            </w:r>
          </w:p>
        </w:tc>
        <w:tc>
          <w:tcPr>
            <w:tcW w:w="450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Радиогоор зарлаж, ЗДТГ-ын цахим хуудас болон олон нийтийн зарын самбарт зар гаргасан. Сонгон шалгаруулалтыг зөвхөн цахим хуудсаар хийсэн. ИЗ-ийн гишүүдийг ялгаатай хугацаагаар томилоогүй. Өөрөө гаргаж өгсөн ч цахилгаангүй. </w:t>
            </w:r>
          </w:p>
        </w:tc>
      </w:tr>
      <w:tr w:rsidR="00EE1EDD" w:rsidRPr="006B3DFD" w:rsidTr="00540215">
        <w:trPr>
          <w:trHeight w:val="705"/>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Булган</w:t>
            </w:r>
          </w:p>
        </w:tc>
        <w:tc>
          <w:tcPr>
            <w:tcW w:w="99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12</w:t>
            </w:r>
          </w:p>
        </w:tc>
        <w:tc>
          <w:tcPr>
            <w:tcW w:w="108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5</w:t>
            </w:r>
          </w:p>
        </w:tc>
        <w:tc>
          <w:tcPr>
            <w:tcW w:w="450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Сумдад хүргүүлж, ирсэн саналыг үндэслэнИЗ-ийн гишүүдийг томилсон. Иргэний танхимд ажилладаг. Гишүүдийг хуулийн дагуу ялгаатай хугацаагаар томилсон.</w:t>
            </w:r>
          </w:p>
        </w:tc>
      </w:tr>
      <w:tr w:rsidR="00EE1EDD" w:rsidRPr="006B3DFD" w:rsidTr="00540215">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Дархан-Уул</w:t>
            </w:r>
          </w:p>
        </w:tc>
        <w:tc>
          <w:tcPr>
            <w:tcW w:w="990"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16</w:t>
            </w:r>
          </w:p>
        </w:tc>
        <w:tc>
          <w:tcPr>
            <w:tcW w:w="1080"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5</w:t>
            </w:r>
          </w:p>
        </w:tc>
        <w:tc>
          <w:tcPr>
            <w:tcW w:w="450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ЛХА, </w:t>
            </w:r>
            <w:r w:rsidRPr="006B3DFD">
              <w:rPr>
                <w:rFonts w:ascii="Times New Roman" w:hAnsi="Times New Roman" w:cs="Times New Roman"/>
                <w:color w:val="000000" w:themeColor="text1"/>
                <w:sz w:val="20"/>
              </w:rPr>
              <w:t xml:space="preserve">DBS ТВ, сум багаар дамжуулан зарлаж, санал авах замаар ИЗ-ийн шишүүдийг томилсон. ИЗ-ийн гишүүдийг ялгаатай хугацаагаар томилоогүй. Ажлын </w:t>
            </w:r>
            <w:r w:rsidRPr="006B3DFD">
              <w:rPr>
                <w:rFonts w:ascii="Times New Roman" w:hAnsi="Times New Roman" w:cs="Times New Roman"/>
                <w:color w:val="000000" w:themeColor="text1"/>
                <w:sz w:val="20"/>
                <w:lang w:val="mn-MN"/>
              </w:rPr>
              <w:t>өрөөгүй.</w:t>
            </w:r>
          </w:p>
        </w:tc>
      </w:tr>
      <w:tr w:rsidR="00EE1EDD" w:rsidRPr="006B3DFD" w:rsidTr="00540215">
        <w:trPr>
          <w:trHeight w:val="942"/>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Завхан</w:t>
            </w:r>
          </w:p>
        </w:tc>
        <w:tc>
          <w:tcPr>
            <w:tcW w:w="99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16</w:t>
            </w:r>
          </w:p>
        </w:tc>
        <w:tc>
          <w:tcPr>
            <w:tcW w:w="108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5</w:t>
            </w:r>
          </w:p>
        </w:tc>
        <w:tc>
          <w:tcPr>
            <w:tcW w:w="450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Цахимаар, ИТХ-ын ил тод байдлын самбар, орон нутгийн ТВ-ээр зар тараасан. Гишүүдийг хуулийн дагуу ялгаатай хугацаагаар томилсон. Ажлын өрөөгүй, иргэний танхимд хуралддаг. </w:t>
            </w:r>
          </w:p>
        </w:tc>
      </w:tr>
      <w:tr w:rsidR="00EE1EDD" w:rsidRPr="006B3DFD" w:rsidTr="00540215">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Сэлэнгэ</w:t>
            </w:r>
          </w:p>
        </w:tc>
        <w:tc>
          <w:tcPr>
            <w:tcW w:w="990"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14</w:t>
            </w:r>
          </w:p>
        </w:tc>
        <w:tc>
          <w:tcPr>
            <w:tcW w:w="1080"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5</w:t>
            </w:r>
          </w:p>
        </w:tc>
        <w:tc>
          <w:tcPr>
            <w:tcW w:w="450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Мэдээллийн самбар, бусад хэлбэрээр мэдээлэл тарааж, бүх сумын багийн ИНХ, ИТХ</w:t>
            </w:r>
            <w:r w:rsidRPr="006B3DFD">
              <w:rPr>
                <w:rFonts w:ascii="Times New Roman" w:hAnsi="Times New Roman" w:cs="Times New Roman"/>
                <w:color w:val="000000" w:themeColor="text1"/>
                <w:sz w:val="20"/>
                <w:vertAlign w:val="superscript"/>
                <w:lang w:val="mn-MN"/>
              </w:rPr>
              <w:t>1</w:t>
            </w:r>
            <w:r w:rsidRPr="006B3DFD">
              <w:rPr>
                <w:rFonts w:ascii="Times New Roman" w:hAnsi="Times New Roman" w:cs="Times New Roman"/>
                <w:color w:val="000000" w:themeColor="text1"/>
                <w:sz w:val="20"/>
                <w:lang w:val="mn-MN"/>
              </w:rPr>
              <w:t xml:space="preserve"> нэр дэвшигч бүрээр хэлэлцүүлж, санал авах замаар ИЗ-ийн гишүүдийг томилсон. Иргэний зөвлөл ИТХ-ын ажлын албаны дэргэд тусдаа өрөөтэй. ИЗ-ийн гишүүдийг хуулийн дагуу ялгаатай хугацаагаар томилсон. Иргэний зөвлөл нь үйл ажиллагааны төсөв байхгүй.</w:t>
            </w:r>
          </w:p>
        </w:tc>
      </w:tr>
      <w:tr w:rsidR="00EE1EDD" w:rsidRPr="006B3DFD" w:rsidTr="00540215">
        <w:trPr>
          <w:trHeight w:val="230"/>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Орхон</w:t>
            </w:r>
          </w:p>
        </w:tc>
        <w:tc>
          <w:tcPr>
            <w:tcW w:w="99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18</w:t>
            </w:r>
          </w:p>
        </w:tc>
        <w:tc>
          <w:tcPr>
            <w:tcW w:w="108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5</w:t>
            </w:r>
          </w:p>
        </w:tc>
        <w:tc>
          <w:tcPr>
            <w:tcW w:w="450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Эрдэнэт, номин, Лха, ТВ10 телевиз, </w:t>
            </w:r>
            <w:r w:rsidRPr="006B3DFD">
              <w:rPr>
                <w:rFonts w:ascii="Times New Roman" w:hAnsi="Times New Roman" w:cs="Times New Roman"/>
                <w:color w:val="000000" w:themeColor="text1"/>
                <w:sz w:val="20"/>
              </w:rPr>
              <w:t xml:space="preserve">FM </w:t>
            </w:r>
            <w:r w:rsidRPr="006B3DFD">
              <w:rPr>
                <w:rFonts w:ascii="Times New Roman" w:hAnsi="Times New Roman" w:cs="Times New Roman"/>
                <w:color w:val="000000" w:themeColor="text1"/>
                <w:sz w:val="20"/>
                <w:lang w:val="mn-MN"/>
              </w:rPr>
              <w:t xml:space="preserve">107.1 радио, </w:t>
            </w:r>
            <w:hyperlink r:id="rId30" w:history="1">
              <w:r w:rsidRPr="006B3DFD">
                <w:rPr>
                  <w:rStyle w:val="Hyperlink"/>
                  <w:rFonts w:ascii="Times New Roman" w:hAnsi="Times New Roman" w:cs="Times New Roman"/>
                  <w:color w:val="000000" w:themeColor="text1"/>
                  <w:sz w:val="20"/>
                </w:rPr>
                <w:t>www.erdenet.mn</w:t>
              </w:r>
            </w:hyperlink>
            <w:r w:rsidRPr="006B3DFD">
              <w:rPr>
                <w:rFonts w:ascii="Times New Roman" w:hAnsi="Times New Roman" w:cs="Times New Roman"/>
                <w:color w:val="000000" w:themeColor="text1"/>
                <w:sz w:val="20"/>
              </w:rPr>
              <w:t xml:space="preserve">, </w:t>
            </w:r>
            <w:hyperlink r:id="rId31" w:history="1">
              <w:r w:rsidRPr="006B3DFD">
                <w:rPr>
                  <w:rStyle w:val="Hyperlink"/>
                  <w:rFonts w:ascii="Times New Roman" w:hAnsi="Times New Roman" w:cs="Times New Roman"/>
                  <w:color w:val="000000" w:themeColor="text1"/>
                  <w:sz w:val="20"/>
                </w:rPr>
                <w:t>www.ITH-orhon.mn</w:t>
              </w:r>
            </w:hyperlink>
            <w:r w:rsidRPr="006B3DFD">
              <w:rPr>
                <w:rFonts w:ascii="Times New Roman" w:hAnsi="Times New Roman" w:cs="Times New Roman"/>
                <w:color w:val="000000" w:themeColor="text1"/>
                <w:sz w:val="20"/>
              </w:rPr>
              <w:t xml:space="preserve"> , </w:t>
            </w:r>
            <w:r w:rsidRPr="006B3DFD">
              <w:rPr>
                <w:rFonts w:ascii="Times New Roman" w:hAnsi="Times New Roman" w:cs="Times New Roman"/>
                <w:color w:val="000000" w:themeColor="text1"/>
                <w:sz w:val="20"/>
                <w:lang w:val="mn-MN"/>
              </w:rPr>
              <w:t xml:space="preserve">Жаргалант сумдын ИТХ, багуудын ИНХ-д албан тоотоор хүргүүлж санал авах замаар ИЗ-ийн гишүүдийг томилсон. Гишүүдийг хуулийн дагуу ялгаатай хугацаагаар томилсон. Ажлын өрөө гаргасан ч засвар хийх шаардлагатай. </w:t>
            </w:r>
          </w:p>
        </w:tc>
      </w:tr>
      <w:tr w:rsidR="00EE1EDD" w:rsidRPr="006B3DFD" w:rsidTr="00540215">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Увс</w:t>
            </w:r>
          </w:p>
        </w:tc>
        <w:tc>
          <w:tcPr>
            <w:tcW w:w="990"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9</w:t>
            </w:r>
          </w:p>
        </w:tc>
        <w:tc>
          <w:tcPr>
            <w:tcW w:w="1080"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7</w:t>
            </w:r>
          </w:p>
        </w:tc>
        <w:tc>
          <w:tcPr>
            <w:tcW w:w="4500" w:type="dxa"/>
          </w:tcPr>
          <w:p w:rsidR="00EE1ED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САМС, МВС ТВ, ИТХ-ын цахим хуудсанд зар тавьж, сумдын ИТХ-д албан тоот хүргүүлж, санал авах замаар ИЗ-ийн гишүүдийг томилсон. ИЗ-ийн гишүүдийг ялгаатай хугацаагаар томилоогүй. ИЗ нь тогтмол ажлын өрөө байхгүй, хуралдах үед нь ЗДТГ-ын хурлын танхимаас гаргаж өгдөг. </w:t>
            </w:r>
          </w:p>
          <w:p w:rsidR="00540215" w:rsidRPr="006B3DFD" w:rsidRDefault="00540215"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p>
        </w:tc>
      </w:tr>
      <w:tr w:rsidR="00EE1EDD" w:rsidRPr="006B3DFD" w:rsidTr="00540215">
        <w:trPr>
          <w:trHeight w:val="119"/>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Улаанбаатар</w:t>
            </w:r>
          </w:p>
        </w:tc>
        <w:tc>
          <w:tcPr>
            <w:tcW w:w="99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14</w:t>
            </w:r>
          </w:p>
        </w:tc>
        <w:tc>
          <w:tcPr>
            <w:tcW w:w="108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7</w:t>
            </w:r>
          </w:p>
        </w:tc>
        <w:tc>
          <w:tcPr>
            <w:tcW w:w="450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rPr>
              <w:t xml:space="preserve">UBS.MN, C1 tv, </w:t>
            </w:r>
            <w:r w:rsidRPr="006B3DFD">
              <w:rPr>
                <w:rFonts w:ascii="Times New Roman" w:hAnsi="Times New Roman" w:cs="Times New Roman"/>
                <w:color w:val="000000" w:themeColor="text1"/>
                <w:sz w:val="20"/>
                <w:lang w:val="mn-MN"/>
              </w:rPr>
              <w:t xml:space="preserve">Өдрийн сонин, Монголын нэг өдөр сонин, </w:t>
            </w:r>
            <w:hyperlink r:id="rId32" w:history="1">
              <w:r w:rsidRPr="006B3DFD">
                <w:rPr>
                  <w:rStyle w:val="Hyperlink"/>
                  <w:rFonts w:ascii="Times New Roman" w:hAnsi="Times New Roman" w:cs="Times New Roman"/>
                  <w:color w:val="000000" w:themeColor="text1"/>
                  <w:sz w:val="20"/>
                </w:rPr>
                <w:t>www.ulaanbaatar.mn</w:t>
              </w:r>
            </w:hyperlink>
            <w:r w:rsidRPr="006B3DFD">
              <w:rPr>
                <w:rFonts w:ascii="Times New Roman" w:hAnsi="Times New Roman" w:cs="Times New Roman"/>
                <w:color w:val="000000" w:themeColor="text1"/>
                <w:sz w:val="20"/>
              </w:rPr>
              <w:t xml:space="preserve"> , </w:t>
            </w:r>
            <w:hyperlink r:id="rId33" w:history="1">
              <w:r w:rsidRPr="006B3DFD">
                <w:rPr>
                  <w:rStyle w:val="Hyperlink"/>
                  <w:rFonts w:ascii="Times New Roman" w:hAnsi="Times New Roman" w:cs="Times New Roman"/>
                  <w:color w:val="000000" w:themeColor="text1"/>
                  <w:sz w:val="20"/>
                </w:rPr>
                <w:t>www.citycouncil.mn</w:t>
              </w:r>
            </w:hyperlink>
            <w:r w:rsidRPr="006B3DFD">
              <w:rPr>
                <w:rFonts w:ascii="Times New Roman" w:hAnsi="Times New Roman" w:cs="Times New Roman"/>
                <w:color w:val="000000" w:themeColor="text1"/>
                <w:sz w:val="20"/>
                <w:lang w:val="mn-MN"/>
              </w:rPr>
              <w:t xml:space="preserve">сайтаар олон нийтэд зар хүргэж, цахимаар санал авч ИЗ-ийн гишүүдийг томилсон. Нийслэлийн цагдаагийн газарт ажлын өрөө гаргаж өгсөн. ИЗ-ийн гишүүдийг хуулийн дагуу ялгаатай хугацаагаар томилсон. </w:t>
            </w:r>
          </w:p>
        </w:tc>
      </w:tr>
      <w:tr w:rsidR="00EE1EDD" w:rsidRPr="006B3DFD" w:rsidTr="00540215">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Ховд</w:t>
            </w:r>
          </w:p>
        </w:tc>
        <w:tc>
          <w:tcPr>
            <w:tcW w:w="990"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9</w:t>
            </w:r>
          </w:p>
        </w:tc>
        <w:tc>
          <w:tcPr>
            <w:tcW w:w="1080" w:type="dxa"/>
            <w:vAlign w:val="center"/>
          </w:tcPr>
          <w:p w:rsidR="00EE1EDD" w:rsidRPr="006B3DFD" w:rsidRDefault="00EE1EDD" w:rsidP="006B3D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5</w:t>
            </w:r>
          </w:p>
        </w:tc>
        <w:tc>
          <w:tcPr>
            <w:tcW w:w="450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ИЗ-ийн гишүүдийг ялгаатай хугацаагаар томилоогүй, Ажлын өрөөгүй. </w:t>
            </w:r>
          </w:p>
        </w:tc>
      </w:tr>
      <w:tr w:rsidR="00EE1EDD" w:rsidRPr="006B3DFD" w:rsidTr="00540215">
        <w:trPr>
          <w:trHeight w:val="119"/>
        </w:trPr>
        <w:tc>
          <w:tcPr>
            <w:cnfStyle w:val="001000000000" w:firstRow="0" w:lastRow="0" w:firstColumn="1" w:lastColumn="0" w:oddVBand="0" w:evenVBand="0" w:oddHBand="0" w:evenHBand="0" w:firstRowFirstColumn="0" w:firstRowLastColumn="0" w:lastRowFirstColumn="0" w:lastRowLastColumn="0"/>
            <w:tcW w:w="462" w:type="dxa"/>
            <w:vAlign w:val="center"/>
          </w:tcPr>
          <w:p w:rsidR="00EE1EDD" w:rsidRPr="006B3DFD" w:rsidRDefault="00EE1EDD" w:rsidP="006B3DFD">
            <w:pPr>
              <w:pStyle w:val="ListParagraph"/>
              <w:numPr>
                <w:ilvl w:val="0"/>
                <w:numId w:val="44"/>
              </w:numPr>
              <w:jc w:val="center"/>
              <w:rPr>
                <w:rFonts w:ascii="Times New Roman" w:hAnsi="Times New Roman"/>
                <w:color w:val="000000" w:themeColor="text1"/>
                <w:sz w:val="20"/>
              </w:rPr>
            </w:pPr>
          </w:p>
        </w:tc>
        <w:tc>
          <w:tcPr>
            <w:tcW w:w="1356"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Хөвсгөл</w:t>
            </w:r>
          </w:p>
        </w:tc>
        <w:tc>
          <w:tcPr>
            <w:tcW w:w="99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6</w:t>
            </w:r>
          </w:p>
        </w:tc>
        <w:tc>
          <w:tcPr>
            <w:tcW w:w="1080" w:type="dxa"/>
            <w:vAlign w:val="center"/>
          </w:tcPr>
          <w:p w:rsidR="00EE1EDD" w:rsidRPr="006B3DFD" w:rsidRDefault="00EE1EDD" w:rsidP="006B3D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5</w:t>
            </w:r>
          </w:p>
        </w:tc>
        <w:tc>
          <w:tcPr>
            <w:tcW w:w="450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Цагдаагийн газарт ажлын өрөөтэй. </w:t>
            </w:r>
          </w:p>
        </w:tc>
      </w:tr>
    </w:tbl>
    <w:p w:rsidR="00EE1EDD" w:rsidRPr="00037377" w:rsidRDefault="00EE1EDD" w:rsidP="00076718">
      <w:pPr>
        <w:spacing w:after="0" w:line="240" w:lineRule="auto"/>
        <w:ind w:firstLine="680"/>
        <w:outlineLvl w:val="0"/>
        <w:rPr>
          <w:rFonts w:ascii="Times New Roman" w:hAnsi="Times New Roman" w:cs="Times New Roman"/>
          <w:b/>
          <w:color w:val="000000" w:themeColor="text1"/>
          <w:lang w:val="mn-MN"/>
        </w:rPr>
      </w:pPr>
      <w:r w:rsidRPr="00037377">
        <w:rPr>
          <w:rFonts w:ascii="Times New Roman" w:hAnsi="Times New Roman" w:cs="Times New Roman"/>
          <w:b/>
          <w:color w:val="000000" w:themeColor="text1"/>
          <w:lang w:val="mn-MN"/>
        </w:rPr>
        <w:t xml:space="preserve">Иргэний зөвлөлийн үйл ажиллагааны санхүүжилт: </w:t>
      </w:r>
    </w:p>
    <w:p w:rsidR="00EE1EDD" w:rsidRPr="00037377" w:rsidRDefault="00EE1EDD" w:rsidP="00076718">
      <w:pPr>
        <w:pStyle w:val="Bodytext20"/>
        <w:shd w:val="clear" w:color="auto" w:fill="auto"/>
        <w:spacing w:line="240" w:lineRule="auto"/>
        <w:ind w:left="20" w:firstLine="660"/>
        <w:jc w:val="both"/>
        <w:rPr>
          <w:rFonts w:ascii="Times New Roman" w:hAnsi="Times New Roman" w:cs="Times New Roman"/>
          <w:color w:val="000000" w:themeColor="text1"/>
          <w:sz w:val="22"/>
          <w:szCs w:val="22"/>
          <w:lang w:val="mn-MN"/>
        </w:rPr>
      </w:pPr>
      <w:r w:rsidRPr="00037377">
        <w:rPr>
          <w:rFonts w:ascii="Times New Roman" w:hAnsi="Times New Roman" w:cs="Times New Roman"/>
          <w:color w:val="000000" w:themeColor="text1"/>
          <w:sz w:val="22"/>
          <w:szCs w:val="22"/>
          <w:lang w:val="mn-MN"/>
        </w:rPr>
        <w:t>Дүрмийн 7</w:t>
      </w:r>
      <w:r w:rsidRPr="00037377">
        <w:rPr>
          <w:rFonts w:ascii="Times New Roman" w:hAnsi="Times New Roman" w:cs="Times New Roman"/>
          <w:color w:val="000000" w:themeColor="text1"/>
          <w:sz w:val="22"/>
          <w:szCs w:val="22"/>
        </w:rPr>
        <w:t>.1-</w:t>
      </w:r>
      <w:r w:rsidRPr="00037377">
        <w:rPr>
          <w:rFonts w:ascii="Times New Roman" w:hAnsi="Times New Roman" w:cs="Times New Roman"/>
          <w:color w:val="000000" w:themeColor="text1"/>
          <w:sz w:val="22"/>
          <w:szCs w:val="22"/>
          <w:lang w:val="mn-MN"/>
        </w:rPr>
        <w:t>д “</w:t>
      </w:r>
      <w:r w:rsidRPr="00037377">
        <w:rPr>
          <w:rFonts w:ascii="Times New Roman" w:hAnsi="Times New Roman" w:cs="Times New Roman"/>
          <w:color w:val="000000" w:themeColor="text1"/>
          <w:sz w:val="22"/>
          <w:szCs w:val="22"/>
        </w:rPr>
        <w:t xml:space="preserve">3өвлөлийн </w:t>
      </w:r>
      <w:r w:rsidRPr="00037377">
        <w:rPr>
          <w:rFonts w:ascii="Times New Roman" w:hAnsi="Times New Roman" w:cs="Times New Roman"/>
          <w:color w:val="000000" w:themeColor="text1"/>
          <w:sz w:val="22"/>
          <w:szCs w:val="22"/>
          <w:lang w:val="mn-MN"/>
        </w:rPr>
        <w:t>төсөв, гишүүдийн урамшлыг Цагдаагийн албаны тухай хуулийн 21 дүгээр зүйлийн 21.9-д заасны дагуу тухайн аймаг, нийслэлийн төсвөөс санхүүжүүлнэ.” гэж заасан. Тухайн ИТХ-аар асуудлыг танилцуулж, шийдвэрлүүлнэ.</w:t>
      </w:r>
      <w:r w:rsidR="00076718">
        <w:rPr>
          <w:rFonts w:ascii="Times New Roman" w:hAnsi="Times New Roman" w:cs="Times New Roman"/>
          <w:color w:val="000000" w:themeColor="text1"/>
          <w:sz w:val="22"/>
          <w:szCs w:val="22"/>
          <w:lang w:val="mn-MN"/>
        </w:rPr>
        <w:t xml:space="preserve"> </w:t>
      </w:r>
      <w:r w:rsidRPr="00037377">
        <w:rPr>
          <w:rFonts w:ascii="Times New Roman" w:hAnsi="Times New Roman" w:cs="Times New Roman"/>
          <w:color w:val="000000" w:themeColor="text1"/>
          <w:sz w:val="22"/>
          <w:szCs w:val="22"/>
          <w:lang w:val="mn-MN"/>
        </w:rPr>
        <w:t>Зөвлөлийн гишүүний урамшлыг сайтар судалж, НИТХ-д оруулж батлуулах. Гадаад улс оронд 1 хуралдаанд суухад 100</w:t>
      </w:r>
      <w:r w:rsidRPr="00037377">
        <w:rPr>
          <w:rFonts w:ascii="Times New Roman" w:hAnsi="Times New Roman" w:cs="Times New Roman"/>
          <w:color w:val="000000" w:themeColor="text1"/>
          <w:sz w:val="22"/>
          <w:szCs w:val="22"/>
        </w:rPr>
        <w:t xml:space="preserve">$ </w:t>
      </w:r>
      <w:r w:rsidRPr="00037377">
        <w:rPr>
          <w:rFonts w:ascii="Times New Roman" w:hAnsi="Times New Roman" w:cs="Times New Roman"/>
          <w:color w:val="000000" w:themeColor="text1"/>
          <w:sz w:val="22"/>
          <w:szCs w:val="22"/>
          <w:lang w:val="mn-MN"/>
        </w:rPr>
        <w:t xml:space="preserve">гэх мэт янз бүрийн байдлаар урамшлыг зохицуулдаг. </w:t>
      </w:r>
    </w:p>
    <w:p w:rsidR="00EE1EDD" w:rsidRPr="00037377" w:rsidRDefault="00EE1EDD" w:rsidP="00037377">
      <w:pPr>
        <w:spacing w:line="240" w:lineRule="auto"/>
        <w:jc w:val="center"/>
        <w:rPr>
          <w:rFonts w:ascii="Times New Roman" w:hAnsi="Times New Roman" w:cs="Times New Roman"/>
          <w:b/>
          <w:color w:val="000000" w:themeColor="text1"/>
          <w:lang w:val="mn-MN"/>
        </w:rPr>
      </w:pPr>
      <w:r w:rsidRPr="00037377">
        <w:rPr>
          <w:rFonts w:ascii="Times New Roman" w:hAnsi="Times New Roman" w:cs="Times New Roman"/>
          <w:b/>
          <w:color w:val="000000" w:themeColor="text1"/>
          <w:lang w:val="mn-MN"/>
        </w:rPr>
        <w:t>Урамшуулал олгож буй байдал 2014-2016 оны эхэн хүртэл</w:t>
      </w:r>
    </w:p>
    <w:tbl>
      <w:tblPr>
        <w:tblStyle w:val="ListTable1LightAccent1"/>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
        <w:gridCol w:w="1106"/>
        <w:gridCol w:w="2340"/>
        <w:gridCol w:w="1080"/>
        <w:gridCol w:w="3420"/>
      </w:tblGrid>
      <w:tr w:rsidR="00EE1EDD" w:rsidRPr="006B3DFD" w:rsidTr="00076718">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42" w:type="dxa"/>
            <w:tcBorders>
              <w:bottom w:val="none" w:sz="0" w:space="0" w:color="auto"/>
            </w:tcBorders>
            <w:vAlign w:val="center"/>
          </w:tcPr>
          <w:p w:rsidR="00EE1EDD" w:rsidRPr="006B3DFD" w:rsidRDefault="00EE1EDD" w:rsidP="00037377">
            <w:pPr>
              <w:jc w:val="center"/>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w:t>
            </w:r>
          </w:p>
        </w:tc>
        <w:tc>
          <w:tcPr>
            <w:tcW w:w="1106" w:type="dxa"/>
            <w:tcBorders>
              <w:bottom w:val="none" w:sz="0" w:space="0" w:color="auto"/>
            </w:tcBorders>
            <w:vAlign w:val="center"/>
          </w:tcPr>
          <w:p w:rsidR="00EE1EDD" w:rsidRPr="006B3DFD" w:rsidRDefault="00EE1EDD" w:rsidP="000373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Аймгийн нэр</w:t>
            </w:r>
          </w:p>
        </w:tc>
        <w:tc>
          <w:tcPr>
            <w:tcW w:w="2340" w:type="dxa"/>
            <w:tcBorders>
              <w:bottom w:val="none" w:sz="0" w:space="0" w:color="auto"/>
            </w:tcBorders>
            <w:vAlign w:val="center"/>
          </w:tcPr>
          <w:p w:rsidR="00EE1EDD" w:rsidRPr="006B3DFD" w:rsidRDefault="00EE1EDD" w:rsidP="000373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Иргэний зөвлөл</w:t>
            </w:r>
          </w:p>
        </w:tc>
        <w:tc>
          <w:tcPr>
            <w:tcW w:w="1080" w:type="dxa"/>
            <w:tcBorders>
              <w:bottom w:val="none" w:sz="0" w:space="0" w:color="auto"/>
            </w:tcBorders>
            <w:vAlign w:val="center"/>
          </w:tcPr>
          <w:p w:rsidR="00EE1EDD" w:rsidRPr="006B3DFD" w:rsidRDefault="00EE1EDD" w:rsidP="000373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ОНЦА</w:t>
            </w:r>
          </w:p>
        </w:tc>
        <w:tc>
          <w:tcPr>
            <w:tcW w:w="3420" w:type="dxa"/>
            <w:tcBorders>
              <w:bottom w:val="none" w:sz="0" w:space="0" w:color="auto"/>
            </w:tcBorders>
            <w:vAlign w:val="center"/>
          </w:tcPr>
          <w:p w:rsidR="00EE1EDD" w:rsidRPr="006B3DFD" w:rsidRDefault="00EE1EDD" w:rsidP="000373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Санхүүжилтийн эх үүсвэр</w:t>
            </w:r>
          </w:p>
        </w:tc>
      </w:tr>
      <w:tr w:rsidR="00EE1EDD" w:rsidRPr="006B3DFD" w:rsidTr="00455799">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Баян-Өлгий</w:t>
            </w:r>
          </w:p>
        </w:tc>
        <w:tc>
          <w:tcPr>
            <w:tcW w:w="234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Зөвхөн нарийн бичгийн даргад 200000 төгрөг өгч байсан ч 2015 оны 10 сараас энэ урамшуулал зогссон</w:t>
            </w:r>
          </w:p>
        </w:tc>
        <w:tc>
          <w:tcPr>
            <w:tcW w:w="108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192.000</w:t>
            </w:r>
          </w:p>
        </w:tc>
        <w:tc>
          <w:tcPr>
            <w:tcW w:w="342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8 сум ОНЦА ажиллуулахаар томилсон ч Сагсай, Цэнгэл сумын ОНЦА л урамшуулал авч байгаа бөгөөд сумын төсвийн давсан орлогоос санхүүжүүлсэн. ИЗ-ийн төсвийг ГХУСАЗЗ-ийн төсвөөс олгосон.</w:t>
            </w:r>
          </w:p>
        </w:tc>
      </w:tr>
      <w:tr w:rsidR="00EE1EDD" w:rsidRPr="006B3DFD" w:rsidTr="00455799">
        <w:trPr>
          <w:trHeight w:val="705"/>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Булган</w:t>
            </w:r>
          </w:p>
        </w:tc>
        <w:tc>
          <w:tcPr>
            <w:tcW w:w="234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ХХОАТ, НДШ-ийг 200000 төгрөгөөс хасаж, гарт олгоно.</w:t>
            </w:r>
          </w:p>
        </w:tc>
        <w:tc>
          <w:tcPr>
            <w:tcW w:w="108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250.000-350.000</w:t>
            </w:r>
          </w:p>
        </w:tc>
        <w:tc>
          <w:tcPr>
            <w:tcW w:w="342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ИЗ-ийн гишүүдийн урамшууллыг ГХУСАЗЗ-өөс ОНЦА-ыг  сумын ИТХ-ын давсан орлогоос </w:t>
            </w:r>
          </w:p>
        </w:tc>
      </w:tr>
      <w:tr w:rsidR="00EE1EDD" w:rsidRPr="006B3DFD" w:rsidTr="00455799">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Дархан-Уул</w:t>
            </w:r>
          </w:p>
        </w:tc>
        <w:tc>
          <w:tcPr>
            <w:tcW w:w="234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2014 оны сүүлийн 2 сар, 2015 онд 192000 төгрөг олгосон.</w:t>
            </w:r>
          </w:p>
        </w:tc>
        <w:tc>
          <w:tcPr>
            <w:tcW w:w="108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192.000</w:t>
            </w:r>
          </w:p>
        </w:tc>
        <w:tc>
          <w:tcPr>
            <w:tcW w:w="342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ОНЦА-ы урамшуулалд ГХУСАЗЗ-ийн төсвийн 80%-ийг зарцуулдаг тул өөр зорилгод зарцуулах төсөвгүй болдог. ИЗ-ийн урамшууллыг ЗДТГ өгдөг. </w:t>
            </w:r>
          </w:p>
        </w:tc>
      </w:tr>
      <w:tr w:rsidR="00EE1EDD" w:rsidRPr="006B3DFD" w:rsidTr="00455799">
        <w:trPr>
          <w:trHeight w:val="942"/>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Завхан</w:t>
            </w:r>
          </w:p>
        </w:tc>
        <w:tc>
          <w:tcPr>
            <w:tcW w:w="234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ИЗ-ийн гишүүнд 2014 онд 30000 төгрөгийн урамшуулал өгч байгаад 2015 оноос 50000 төгрөгөөр тогтоосон.</w:t>
            </w:r>
          </w:p>
        </w:tc>
        <w:tc>
          <w:tcPr>
            <w:tcW w:w="108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192.000</w:t>
            </w:r>
          </w:p>
        </w:tc>
        <w:tc>
          <w:tcPr>
            <w:tcW w:w="342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ОНЦА-ы урамшууллыг 2015 оны 5 сараас олгохыг зогсоож, чөлөөлсөн ИЗ-ийн урамшууллыг аймгийн ЗД-ын нөөц сангаас, ОНЦА-ны урамшууллыг Орон нутгийн хөгжлийн сангаас санхүүжүүлэхээр сумдын засаг дарга нартай тохирсон ч хууль зөрчсөн тул хэрэгжүүлээгүй. </w:t>
            </w:r>
          </w:p>
        </w:tc>
      </w:tr>
      <w:tr w:rsidR="00EE1EDD" w:rsidRPr="006B3DFD" w:rsidTr="00455799">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Сэлэнгэ</w:t>
            </w:r>
          </w:p>
        </w:tc>
        <w:tc>
          <w:tcPr>
            <w:tcW w:w="234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ИЗ дарга 210000, нарийн бичгийн дарга 190000, гишүүд 180000</w:t>
            </w:r>
          </w:p>
        </w:tc>
        <w:tc>
          <w:tcPr>
            <w:tcW w:w="108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300.000</w:t>
            </w:r>
          </w:p>
        </w:tc>
        <w:tc>
          <w:tcPr>
            <w:tcW w:w="342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Иргэний зөвлөл болон ОНЦА-ы урамшууллыг ГХУСАЗЗ-ийн төсвөөс олгосон. </w:t>
            </w:r>
          </w:p>
        </w:tc>
      </w:tr>
      <w:tr w:rsidR="00EE1EDD" w:rsidRPr="006B3DFD" w:rsidTr="00455799">
        <w:trPr>
          <w:trHeight w:val="230"/>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Орхон</w:t>
            </w:r>
          </w:p>
        </w:tc>
        <w:tc>
          <w:tcPr>
            <w:tcW w:w="234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2015 оны 5-р сараас 200000</w:t>
            </w:r>
          </w:p>
        </w:tc>
        <w:tc>
          <w:tcPr>
            <w:tcW w:w="108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350.000</w:t>
            </w:r>
          </w:p>
        </w:tc>
        <w:tc>
          <w:tcPr>
            <w:tcW w:w="342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ОНЦА-ы сургалтын зардал 1.900.000 төгрөгийг ИТХ-ын дэргэдэх ГХУСАЗЗ зардлаас, бусад зардал </w:t>
            </w:r>
            <w:r w:rsidRPr="006B3DFD">
              <w:rPr>
                <w:rFonts w:ascii="Times New Roman" w:hAnsi="Times New Roman" w:cs="Times New Roman"/>
                <w:color w:val="000000" w:themeColor="text1"/>
                <w:sz w:val="20"/>
                <w:lang w:val="mn-MN"/>
              </w:rPr>
              <w:lastRenderedPageBreak/>
              <w:t>болох урамшуулал, хувцас хэрэглэлийн зардлыг орон нутгийн төсвөөс гаргасан. ИЗ-ийн төсөв ИТХ-аас өгч байгаа. Үйл ажиллагааны зардлыг ИТХ-ын зардалд тусгасан. Сангийн яам мөнгөө татсан тул үйл ажиллагааны зардал ИЗ-д олгогдоогүй.</w:t>
            </w:r>
          </w:p>
        </w:tc>
      </w:tr>
      <w:tr w:rsidR="00EE1EDD" w:rsidRPr="006B3DFD" w:rsidTr="00455799">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Увс</w:t>
            </w:r>
          </w:p>
        </w:tc>
        <w:tc>
          <w:tcPr>
            <w:tcW w:w="234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2014 онд урамшуулал олгоогүй. 2015 оны 2,3-р улиралд ирцийг харгалзан сард 15000 олгосон.</w:t>
            </w:r>
          </w:p>
        </w:tc>
        <w:tc>
          <w:tcPr>
            <w:tcW w:w="108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Төсөв байхгүй.</w:t>
            </w:r>
          </w:p>
        </w:tc>
        <w:tc>
          <w:tcPr>
            <w:tcW w:w="342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 xml:space="preserve">ИЗ-ийн төсвийг ГХУСАЗЗ-ийн төсвөөс олгосон. </w:t>
            </w:r>
          </w:p>
        </w:tc>
      </w:tr>
      <w:tr w:rsidR="00EE1EDD" w:rsidRPr="006B3DFD" w:rsidTr="00455799">
        <w:trPr>
          <w:trHeight w:val="119"/>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Улаанбаатар</w:t>
            </w:r>
          </w:p>
        </w:tc>
        <w:tc>
          <w:tcPr>
            <w:tcW w:w="234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375000</w:t>
            </w:r>
          </w:p>
        </w:tc>
        <w:tc>
          <w:tcPr>
            <w:tcW w:w="108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439.239</w:t>
            </w:r>
          </w:p>
        </w:tc>
        <w:tc>
          <w:tcPr>
            <w:tcW w:w="342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ИЗ, ОНЦА-ны урамшууллыг нийслэлийн гэмт хэргээс урьдчилан сэргийлэх зөвлөлийн төсвөөс санхүүжүүлдэг.</w:t>
            </w:r>
          </w:p>
        </w:tc>
      </w:tr>
      <w:tr w:rsidR="00EE1EDD" w:rsidRPr="006B3DFD" w:rsidTr="0045579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Ховд</w:t>
            </w:r>
          </w:p>
        </w:tc>
        <w:tc>
          <w:tcPr>
            <w:tcW w:w="234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Урамшуулалгүй</w:t>
            </w:r>
          </w:p>
        </w:tc>
        <w:tc>
          <w:tcPr>
            <w:tcW w:w="1080" w:type="dxa"/>
            <w:vAlign w:val="center"/>
          </w:tcPr>
          <w:p w:rsidR="00EE1EDD" w:rsidRPr="006B3DFD" w:rsidRDefault="00EE1EDD" w:rsidP="004557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100.000</w:t>
            </w:r>
          </w:p>
        </w:tc>
        <w:tc>
          <w:tcPr>
            <w:tcW w:w="3420" w:type="dxa"/>
          </w:tcPr>
          <w:p w:rsidR="00EE1EDD" w:rsidRPr="006B3DFD" w:rsidRDefault="00EE1EDD" w:rsidP="000373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ИТХ-ын төсвөөс ОНЦА-ы урамшууллыг өгч байна.</w:t>
            </w:r>
          </w:p>
        </w:tc>
      </w:tr>
      <w:tr w:rsidR="00EE1EDD" w:rsidRPr="006B3DFD" w:rsidTr="00455799">
        <w:trPr>
          <w:trHeight w:val="119"/>
        </w:trPr>
        <w:tc>
          <w:tcPr>
            <w:cnfStyle w:val="001000000000" w:firstRow="0" w:lastRow="0" w:firstColumn="1" w:lastColumn="0" w:oddVBand="0" w:evenVBand="0" w:oddHBand="0" w:evenHBand="0" w:firstRowFirstColumn="0" w:firstRowLastColumn="0" w:lastRowFirstColumn="0" w:lastRowLastColumn="0"/>
            <w:tcW w:w="442" w:type="dxa"/>
            <w:vAlign w:val="center"/>
          </w:tcPr>
          <w:p w:rsidR="00EE1EDD" w:rsidRPr="006B3DFD" w:rsidRDefault="00EE1EDD" w:rsidP="00455799">
            <w:pPr>
              <w:pStyle w:val="ListParagraph"/>
              <w:numPr>
                <w:ilvl w:val="0"/>
                <w:numId w:val="43"/>
              </w:numPr>
              <w:jc w:val="center"/>
              <w:rPr>
                <w:rFonts w:ascii="Times New Roman" w:hAnsi="Times New Roman"/>
                <w:color w:val="000000" w:themeColor="text1"/>
                <w:sz w:val="20"/>
              </w:rPr>
            </w:pPr>
          </w:p>
        </w:tc>
        <w:tc>
          <w:tcPr>
            <w:tcW w:w="1106"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Хөвсгөл</w:t>
            </w:r>
          </w:p>
        </w:tc>
        <w:tc>
          <w:tcPr>
            <w:tcW w:w="234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Урамшуулалгүй</w:t>
            </w:r>
          </w:p>
        </w:tc>
        <w:tc>
          <w:tcPr>
            <w:tcW w:w="1080" w:type="dxa"/>
            <w:vAlign w:val="center"/>
          </w:tcPr>
          <w:p w:rsidR="00EE1EDD" w:rsidRPr="006B3DFD" w:rsidRDefault="00EE1EDD" w:rsidP="004557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6B3DFD">
              <w:rPr>
                <w:rFonts w:ascii="Times New Roman" w:hAnsi="Times New Roman" w:cs="Times New Roman"/>
                <w:color w:val="000000" w:themeColor="text1"/>
                <w:sz w:val="20"/>
              </w:rPr>
              <w:t>192.000</w:t>
            </w:r>
          </w:p>
        </w:tc>
        <w:tc>
          <w:tcPr>
            <w:tcW w:w="3420" w:type="dxa"/>
          </w:tcPr>
          <w:p w:rsidR="00EE1EDD" w:rsidRPr="006B3DFD" w:rsidRDefault="00EE1EDD" w:rsidP="000373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lang w:val="mn-MN"/>
              </w:rPr>
            </w:pPr>
            <w:r w:rsidRPr="006B3DFD">
              <w:rPr>
                <w:rFonts w:ascii="Times New Roman" w:hAnsi="Times New Roman" w:cs="Times New Roman"/>
                <w:color w:val="000000" w:themeColor="text1"/>
                <w:sz w:val="20"/>
                <w:lang w:val="mn-MN"/>
              </w:rPr>
              <w:t>Их-Уул , Тосонцэнгэл сум Засаг даргын тамгын газрын давсан орлогоос алдаг оног олгодог. 2016 онд урамшуулал олгох ансуудал хүндрэлтэй байна.</w:t>
            </w:r>
          </w:p>
        </w:tc>
      </w:tr>
    </w:tbl>
    <w:p w:rsidR="00EE1EDD" w:rsidRPr="00037377" w:rsidRDefault="00EE1EDD" w:rsidP="00037377">
      <w:pPr>
        <w:spacing w:line="240" w:lineRule="auto"/>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Дээрх дурдагдсан 10 аймагт иргэний зөвлөлийн үйл ажиллагааг дэмжин төсөв санхүү, шаардлагатай хэрэгсэлээр хангаж, үйл ажиллагааг тогтмол хэвийн болгох шаардлагатай байна.</w:t>
      </w:r>
    </w:p>
    <w:p w:rsidR="00EE1EDD" w:rsidRPr="00037377" w:rsidRDefault="00EE1EDD" w:rsidP="002039CC">
      <w:pPr>
        <w:spacing w:after="0" w:line="240" w:lineRule="auto"/>
        <w:ind w:firstLine="680"/>
        <w:outlineLvl w:val="0"/>
        <w:rPr>
          <w:rFonts w:ascii="Times New Roman" w:hAnsi="Times New Roman" w:cs="Times New Roman"/>
          <w:b/>
          <w:color w:val="000000" w:themeColor="text1"/>
          <w:lang w:val="mn-MN"/>
        </w:rPr>
      </w:pPr>
      <w:r w:rsidRPr="00037377">
        <w:rPr>
          <w:rFonts w:ascii="Times New Roman" w:hAnsi="Times New Roman" w:cs="Times New Roman"/>
          <w:b/>
          <w:color w:val="000000" w:themeColor="text1"/>
          <w:lang w:val="mn-MN"/>
        </w:rPr>
        <w:t>Иргэний зөвлөлийн үйл ажиллагааны үндсэн чиглэл</w:t>
      </w:r>
    </w:p>
    <w:p w:rsidR="00EE1EDD" w:rsidRPr="00037377" w:rsidRDefault="00EE1EDD" w:rsidP="00037377">
      <w:pPr>
        <w:pStyle w:val="NormalWeb"/>
        <w:spacing w:before="0" w:beforeAutospacing="0" w:after="0" w:afterAutospacing="0"/>
        <w:ind w:firstLine="720"/>
        <w:jc w:val="both"/>
        <w:rPr>
          <w:color w:val="000000" w:themeColor="text1"/>
          <w:sz w:val="22"/>
          <w:szCs w:val="22"/>
        </w:rPr>
      </w:pPr>
      <w:r w:rsidRPr="00037377">
        <w:rPr>
          <w:color w:val="000000" w:themeColor="text1"/>
          <w:sz w:val="22"/>
          <w:szCs w:val="22"/>
        </w:rPr>
        <w:t>Иргэний зөвлөл хараат бус ажиллаж, тухайн нутаг дэвсгэрийн цагдаагийн байгууллагын үйл ажиллагаанд дэмжлэг үзүүлэх, хяналт тавих үүрэгтэй.3өвлөл нь Цагдаагийн албаны тухай хуулийн 21 дүгээр зүйлийн 21.6 дахь хэсэгт заасан бүрэн эрхийн хүрээнд дараах үйл ажиллагааг хэрэгжүүлнэ:</w:t>
      </w:r>
    </w:p>
    <w:p w:rsidR="00EE1EDD" w:rsidRPr="00037377" w:rsidRDefault="00EE1EDD" w:rsidP="00037377">
      <w:pPr>
        <w:pStyle w:val="NormalWeb"/>
        <w:numPr>
          <w:ilvl w:val="0"/>
          <w:numId w:val="37"/>
        </w:numPr>
        <w:spacing w:before="0" w:beforeAutospacing="0" w:after="0" w:afterAutospacing="0"/>
        <w:jc w:val="both"/>
        <w:rPr>
          <w:color w:val="000000" w:themeColor="text1"/>
          <w:sz w:val="22"/>
          <w:szCs w:val="22"/>
        </w:rPr>
      </w:pPr>
      <w:r w:rsidRPr="00037377">
        <w:rPr>
          <w:color w:val="000000" w:themeColor="text1"/>
          <w:sz w:val="22"/>
          <w:szCs w:val="22"/>
          <w:lang w:val="mn-MN"/>
        </w:rPr>
        <w:t>Ц</w:t>
      </w:r>
      <w:r w:rsidRPr="00037377">
        <w:rPr>
          <w:color w:val="000000" w:themeColor="text1"/>
          <w:sz w:val="22"/>
          <w:szCs w:val="22"/>
        </w:rPr>
        <w:t>агдаагийн байгууллагын төсвийн төсөл, зарцуулалт, үйл ажиллагааны болон санхүүгийн тайланг сонсох;</w:t>
      </w:r>
    </w:p>
    <w:p w:rsidR="00EE1EDD" w:rsidRPr="00037377" w:rsidRDefault="00EE1EDD" w:rsidP="00037377">
      <w:pPr>
        <w:pStyle w:val="NormalWeb"/>
        <w:numPr>
          <w:ilvl w:val="0"/>
          <w:numId w:val="37"/>
        </w:numPr>
        <w:spacing w:before="0" w:beforeAutospacing="0" w:after="0" w:afterAutospacing="0"/>
        <w:jc w:val="both"/>
        <w:rPr>
          <w:color w:val="000000" w:themeColor="text1"/>
          <w:sz w:val="22"/>
          <w:szCs w:val="22"/>
        </w:rPr>
      </w:pPr>
      <w:r w:rsidRPr="00037377">
        <w:rPr>
          <w:color w:val="000000" w:themeColor="text1"/>
          <w:sz w:val="22"/>
          <w:szCs w:val="22"/>
          <w:lang w:val="mn-MN"/>
        </w:rPr>
        <w:t>Ц</w:t>
      </w:r>
      <w:r w:rsidRPr="00037377">
        <w:rPr>
          <w:color w:val="000000" w:themeColor="text1"/>
          <w:sz w:val="22"/>
          <w:szCs w:val="22"/>
        </w:rPr>
        <w:t>агдаагийн алба хаагчийн сургалт, гэмт хэрэг, зөрчилтэй тэмцэх үйл ажиллагаанд шинжлэх ухааны ололт, орчин үеийн техник, технологи, мэдээллийн сүлжээг нэвтрүүлэх бодлогын хэрэгжилтэд хяналт тавих;</w:t>
      </w:r>
    </w:p>
    <w:p w:rsidR="00EE1EDD" w:rsidRPr="00037377" w:rsidRDefault="00EE1EDD" w:rsidP="00037377">
      <w:pPr>
        <w:pStyle w:val="NormalWeb"/>
        <w:numPr>
          <w:ilvl w:val="0"/>
          <w:numId w:val="37"/>
        </w:numPr>
        <w:spacing w:before="0" w:beforeAutospacing="0" w:after="0" w:afterAutospacing="0"/>
        <w:jc w:val="both"/>
        <w:rPr>
          <w:color w:val="000000" w:themeColor="text1"/>
          <w:sz w:val="22"/>
          <w:szCs w:val="22"/>
        </w:rPr>
      </w:pPr>
      <w:r w:rsidRPr="00037377">
        <w:rPr>
          <w:color w:val="000000" w:themeColor="text1"/>
          <w:sz w:val="22"/>
          <w:szCs w:val="22"/>
          <w:lang w:val="mn-MN"/>
        </w:rPr>
        <w:t>Ц</w:t>
      </w:r>
      <w:r w:rsidRPr="00037377">
        <w:rPr>
          <w:color w:val="000000" w:themeColor="text1"/>
          <w:sz w:val="22"/>
          <w:szCs w:val="22"/>
        </w:rPr>
        <w:t>агдаагийн байгууллагын гэмт хэрэг, зөрчлийн талаарх гомдол, мэдээлэл хүлээн авах, бүртгэх ажилд хяналт тавих, тэдгээртэй холбоотой мэдээлэлд дүн шинжилгээ хийх;</w:t>
      </w:r>
    </w:p>
    <w:p w:rsidR="00EE1EDD" w:rsidRPr="00037377" w:rsidRDefault="00EE1EDD" w:rsidP="00037377">
      <w:pPr>
        <w:pStyle w:val="NormalWeb"/>
        <w:numPr>
          <w:ilvl w:val="0"/>
          <w:numId w:val="37"/>
        </w:numPr>
        <w:spacing w:before="0" w:beforeAutospacing="0" w:after="0" w:afterAutospacing="0"/>
        <w:jc w:val="both"/>
        <w:rPr>
          <w:color w:val="000000" w:themeColor="text1"/>
          <w:sz w:val="22"/>
          <w:szCs w:val="22"/>
        </w:rPr>
      </w:pPr>
      <w:r w:rsidRPr="00037377">
        <w:rPr>
          <w:color w:val="000000" w:themeColor="text1"/>
          <w:sz w:val="22"/>
          <w:szCs w:val="22"/>
          <w:lang w:val="mn-MN"/>
        </w:rPr>
        <w:t>Ц</w:t>
      </w:r>
      <w:r w:rsidRPr="00037377">
        <w:rPr>
          <w:color w:val="000000" w:themeColor="text1"/>
          <w:sz w:val="22"/>
          <w:szCs w:val="22"/>
        </w:rPr>
        <w:t>агдаагийн алба хаагчийн ёс зүйн дүрмийн хэрэгжилтэд дүн шинжилгээ хийх;</w:t>
      </w:r>
    </w:p>
    <w:p w:rsidR="00EE1EDD" w:rsidRPr="00037377" w:rsidRDefault="00EE1EDD" w:rsidP="00037377">
      <w:pPr>
        <w:pStyle w:val="NormalWeb"/>
        <w:numPr>
          <w:ilvl w:val="0"/>
          <w:numId w:val="37"/>
        </w:numPr>
        <w:spacing w:before="0" w:beforeAutospacing="0" w:after="0" w:afterAutospacing="0"/>
        <w:jc w:val="both"/>
        <w:rPr>
          <w:color w:val="000000" w:themeColor="text1"/>
          <w:sz w:val="22"/>
          <w:szCs w:val="22"/>
        </w:rPr>
      </w:pPr>
      <w:r w:rsidRPr="00037377">
        <w:rPr>
          <w:color w:val="000000" w:themeColor="text1"/>
          <w:sz w:val="22"/>
          <w:szCs w:val="22"/>
          <w:lang w:val="mn-MN"/>
        </w:rPr>
        <w:t>Г</w:t>
      </w:r>
      <w:r w:rsidRPr="00037377">
        <w:rPr>
          <w:color w:val="000000" w:themeColor="text1"/>
          <w:sz w:val="22"/>
          <w:szCs w:val="22"/>
        </w:rPr>
        <w:t>эмт хэрэг, зөрчлөөс урьдчилан сэргийлэх зорилгоор Засаг даргын хэрэгжүүлэх арга хэмжээний талаар санал боловсруулах.</w:t>
      </w:r>
    </w:p>
    <w:p w:rsidR="00EE1EDD" w:rsidRPr="00037377" w:rsidRDefault="00EE1EDD" w:rsidP="00037377">
      <w:pPr>
        <w:pStyle w:val="NormalWeb"/>
        <w:spacing w:before="0" w:beforeAutospacing="0" w:after="0" w:afterAutospacing="0"/>
        <w:ind w:firstLine="720"/>
        <w:jc w:val="both"/>
        <w:rPr>
          <w:color w:val="000000" w:themeColor="text1"/>
          <w:sz w:val="22"/>
          <w:szCs w:val="22"/>
          <w:lang w:val="mn-MN"/>
        </w:rPr>
      </w:pPr>
      <w:proofErr w:type="gramStart"/>
      <w:r w:rsidRPr="00037377">
        <w:rPr>
          <w:color w:val="000000" w:themeColor="text1"/>
          <w:sz w:val="22"/>
          <w:szCs w:val="22"/>
        </w:rPr>
        <w:t xml:space="preserve">Иргэний зөвлөл бүрэн эрхийнхээ хүрээнд </w:t>
      </w:r>
      <w:r w:rsidRPr="00037377">
        <w:rPr>
          <w:color w:val="000000" w:themeColor="text1"/>
          <w:sz w:val="22"/>
          <w:szCs w:val="22"/>
          <w:lang w:val="mn-MN"/>
        </w:rPr>
        <w:t xml:space="preserve">ИТХ </w:t>
      </w:r>
      <w:r w:rsidRPr="00037377">
        <w:rPr>
          <w:color w:val="000000" w:themeColor="text1"/>
          <w:sz w:val="22"/>
          <w:szCs w:val="22"/>
        </w:rPr>
        <w:t>болон цагдаагийн төв байгууллагын дарга, хууль зүйн асуудал эрхэлсэн Засгийн газрын гишүүнд тус тус санал, зөвлөмжөө хүргүүлнэ.</w:t>
      </w:r>
      <w:proofErr w:type="gramEnd"/>
      <w:r w:rsidRPr="00037377">
        <w:rPr>
          <w:color w:val="000000" w:themeColor="text1"/>
          <w:sz w:val="22"/>
          <w:szCs w:val="22"/>
          <w:lang w:val="mn-MN"/>
        </w:rPr>
        <w:t xml:space="preserve"> ЦБ-ын үйл ажиллагаа, эрх зүйн орчин, цагдаагийн байгууллага, алба хаагчдын нийгэм, эдийн засгийн баталгааг сайжруулах талаар болон бусад асуудлаар санал, зөвлөмжөө хүргүүлж болно. </w:t>
      </w:r>
    </w:p>
    <w:p w:rsidR="00EE1EDD" w:rsidRPr="00037377" w:rsidRDefault="00EE1EDD" w:rsidP="00037377">
      <w:pPr>
        <w:pStyle w:val="NormalWeb"/>
        <w:spacing w:before="0" w:beforeAutospacing="0" w:after="0" w:afterAutospacing="0"/>
        <w:ind w:firstLine="720"/>
        <w:jc w:val="both"/>
        <w:rPr>
          <w:color w:val="000000" w:themeColor="text1"/>
          <w:sz w:val="22"/>
          <w:szCs w:val="22"/>
          <w:lang w:val="mn-MN"/>
        </w:rPr>
      </w:pPr>
      <w:r w:rsidRPr="00037377">
        <w:rPr>
          <w:color w:val="000000" w:themeColor="text1"/>
          <w:sz w:val="22"/>
          <w:szCs w:val="22"/>
          <w:lang w:val="mn-MN"/>
        </w:rPr>
        <w:lastRenderedPageBreak/>
        <w:t>Цагдаагийн албаны тухай хуульд заасан дээрх бүрэн эрхийг хэрэгжүүлэх үйл ажиллагааг дүрэмд нарийвчлан зохицуулсан. Д</w:t>
      </w:r>
      <w:r w:rsidRPr="00037377">
        <w:rPr>
          <w:color w:val="000000" w:themeColor="text1"/>
          <w:sz w:val="22"/>
          <w:szCs w:val="22"/>
        </w:rPr>
        <w:t>эмжлэг үзүүлэх үүргийг хэрэгжүүлэх хүрээнд:</w:t>
      </w:r>
    </w:p>
    <w:p w:rsidR="00EE1EDD" w:rsidRPr="00037377" w:rsidRDefault="00EE1EDD" w:rsidP="00037377">
      <w:pPr>
        <w:widowControl w:val="0"/>
        <w:spacing w:line="240" w:lineRule="auto"/>
        <w:ind w:right="40" w:firstLine="700"/>
        <w:jc w:val="both"/>
        <w:rPr>
          <w:rFonts w:ascii="Times New Roman" w:hAnsi="Times New Roman" w:cs="Times New Roman"/>
          <w:color w:val="000000" w:themeColor="text1"/>
          <w:lang w:val="mn-MN"/>
        </w:rPr>
      </w:pPr>
      <w:proofErr w:type="gramStart"/>
      <w:r w:rsidRPr="00037377">
        <w:rPr>
          <w:rFonts w:ascii="Times New Roman" w:hAnsi="Times New Roman" w:cs="Times New Roman"/>
          <w:color w:val="000000" w:themeColor="text1"/>
        </w:rPr>
        <w:t>в/цагдаагийн</w:t>
      </w:r>
      <w:proofErr w:type="gramEnd"/>
      <w:r w:rsidRPr="00037377">
        <w:rPr>
          <w:rFonts w:ascii="Times New Roman" w:hAnsi="Times New Roman" w:cs="Times New Roman"/>
          <w:color w:val="000000" w:themeColor="text1"/>
        </w:rPr>
        <w:t xml:space="preserve"> байгууллагын үндсэн чиг үүргийг хэрэгжүүлэх хүрээнд иргэд, төрийн бус байгууллагын түншлэл, итгэлцлийг сайжруулах, гадаад орны ижил төрлийн байгууллагатай хамтын ажиллагаа тогтоож, туршлага судалж, хэрэгжүүлэх;</w:t>
      </w:r>
    </w:p>
    <w:p w:rsidR="00EE1EDD" w:rsidRPr="00037377" w:rsidRDefault="00EE1EDD" w:rsidP="00C624A2">
      <w:pPr>
        <w:spacing w:after="0" w:line="240" w:lineRule="auto"/>
        <w:ind w:firstLine="700"/>
        <w:outlineLvl w:val="0"/>
        <w:rPr>
          <w:rFonts w:ascii="Times New Roman" w:hAnsi="Times New Roman" w:cs="Times New Roman"/>
          <w:b/>
          <w:color w:val="000000" w:themeColor="text1"/>
          <w:lang w:val="mn-MN"/>
        </w:rPr>
      </w:pPr>
      <w:r w:rsidRPr="00037377">
        <w:rPr>
          <w:rFonts w:ascii="Times New Roman" w:hAnsi="Times New Roman" w:cs="Times New Roman"/>
          <w:b/>
          <w:color w:val="000000" w:themeColor="text1"/>
          <w:lang w:val="mn-MN"/>
        </w:rPr>
        <w:t>Иргэний зөвлөл болон цагдаагийн хамтын ажиллагаа</w:t>
      </w:r>
    </w:p>
    <w:p w:rsidR="00EE1EDD" w:rsidRPr="00037377" w:rsidRDefault="00EE1EDD" w:rsidP="00037377">
      <w:pPr>
        <w:pStyle w:val="Bodytext20"/>
        <w:shd w:val="clear" w:color="auto" w:fill="auto"/>
        <w:spacing w:line="240" w:lineRule="auto"/>
        <w:ind w:left="20" w:firstLine="680"/>
        <w:jc w:val="both"/>
        <w:rPr>
          <w:rFonts w:ascii="Times New Roman" w:hAnsi="Times New Roman" w:cs="Times New Roman"/>
          <w:color w:val="000000" w:themeColor="text1"/>
          <w:sz w:val="22"/>
          <w:szCs w:val="22"/>
          <w:lang w:val="mn-MN"/>
        </w:rPr>
      </w:pPr>
      <w:r w:rsidRPr="00037377">
        <w:rPr>
          <w:rFonts w:ascii="Times New Roman" w:hAnsi="Times New Roman" w:cs="Times New Roman"/>
          <w:color w:val="000000" w:themeColor="text1"/>
          <w:sz w:val="22"/>
          <w:szCs w:val="22"/>
          <w:lang w:val="mn-MN"/>
        </w:rPr>
        <w:t xml:space="preserve">Дүрэмд </w:t>
      </w:r>
      <w:r w:rsidRPr="00037377">
        <w:rPr>
          <w:rFonts w:ascii="Times New Roman" w:hAnsi="Times New Roman" w:cs="Times New Roman"/>
          <w:color w:val="000000" w:themeColor="text1"/>
          <w:sz w:val="22"/>
          <w:szCs w:val="22"/>
        </w:rPr>
        <w:t xml:space="preserve">Цагдаагийн байгууллага нь Зөвлөлтэй хамтран ажиллах талаар </w:t>
      </w:r>
      <w:r w:rsidRPr="00037377">
        <w:rPr>
          <w:rFonts w:ascii="Times New Roman" w:hAnsi="Times New Roman" w:cs="Times New Roman"/>
          <w:color w:val="000000" w:themeColor="text1"/>
          <w:sz w:val="22"/>
          <w:szCs w:val="22"/>
          <w:lang w:val="mn-MN"/>
        </w:rPr>
        <w:t xml:space="preserve">эдлэх </w:t>
      </w:r>
      <w:r w:rsidRPr="00037377">
        <w:rPr>
          <w:rFonts w:ascii="Times New Roman" w:hAnsi="Times New Roman" w:cs="Times New Roman"/>
          <w:color w:val="000000" w:themeColor="text1"/>
          <w:sz w:val="22"/>
          <w:szCs w:val="22"/>
        </w:rPr>
        <w:t>эрх</w:t>
      </w:r>
      <w:r w:rsidRPr="00037377">
        <w:rPr>
          <w:rFonts w:ascii="Times New Roman" w:hAnsi="Times New Roman" w:cs="Times New Roman"/>
          <w:color w:val="000000" w:themeColor="text1"/>
          <w:sz w:val="22"/>
          <w:szCs w:val="22"/>
          <w:lang w:val="mn-MN"/>
        </w:rPr>
        <w:t xml:space="preserve">, хүлээх </w:t>
      </w:r>
      <w:r w:rsidRPr="00037377">
        <w:rPr>
          <w:rFonts w:ascii="Times New Roman" w:hAnsi="Times New Roman" w:cs="Times New Roman"/>
          <w:color w:val="000000" w:themeColor="text1"/>
          <w:sz w:val="22"/>
          <w:szCs w:val="22"/>
        </w:rPr>
        <w:t>үүрг</w:t>
      </w:r>
      <w:r w:rsidRPr="00037377">
        <w:rPr>
          <w:rFonts w:ascii="Times New Roman" w:hAnsi="Times New Roman" w:cs="Times New Roman"/>
          <w:color w:val="000000" w:themeColor="text1"/>
          <w:sz w:val="22"/>
          <w:szCs w:val="22"/>
          <w:lang w:val="mn-MN"/>
        </w:rPr>
        <w:t xml:space="preserve">ийг дүрмийн 8 дугаар зүйлд тусгасан. Үүнд: </w:t>
      </w:r>
    </w:p>
    <w:p w:rsidR="00EE1EDD" w:rsidRPr="00037377" w:rsidRDefault="00EE1EDD" w:rsidP="00037377">
      <w:pPr>
        <w:pStyle w:val="BodyText10"/>
        <w:numPr>
          <w:ilvl w:val="0"/>
          <w:numId w:val="38"/>
        </w:numPr>
        <w:shd w:val="clear" w:color="auto" w:fill="auto"/>
        <w:spacing w:before="0" w:after="0" w:line="240" w:lineRule="auto"/>
        <w:ind w:right="6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3өвлөлийн хуралдаанд оруулах санал, холбогдох мэдээлэл, танилцуулгыг хуралдаан болохоос ажлын 3 хоногийн өмнө Зөвлөлд хүргэ</w:t>
      </w:r>
      <w:r w:rsidRPr="00037377">
        <w:rPr>
          <w:rFonts w:ascii="Times New Roman" w:hAnsi="Times New Roman" w:cs="Times New Roman"/>
          <w:color w:val="000000" w:themeColor="text1"/>
          <w:lang w:val="mn-MN"/>
        </w:rPr>
        <w:t>нэ</w:t>
      </w:r>
      <w:r w:rsidRPr="00037377">
        <w:rPr>
          <w:rFonts w:ascii="Times New Roman" w:hAnsi="Times New Roman" w:cs="Times New Roman"/>
          <w:color w:val="000000" w:themeColor="text1"/>
        </w:rPr>
        <w:t>;</w:t>
      </w:r>
    </w:p>
    <w:p w:rsidR="00EE1EDD" w:rsidRPr="00037377" w:rsidRDefault="00EE1EDD" w:rsidP="00037377">
      <w:pPr>
        <w:pStyle w:val="BodyText10"/>
        <w:numPr>
          <w:ilvl w:val="0"/>
          <w:numId w:val="38"/>
        </w:numPr>
        <w:shd w:val="clear" w:color="auto" w:fill="auto"/>
        <w:spacing w:before="0" w:after="0" w:line="240" w:lineRule="auto"/>
        <w:ind w:right="6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3өвлөлийн хуралдаанаас гарсан, хууль тогтоомжид нийцсэн зөвлөмжийг хэрэгжүүлэх арга хэмжээ авч, хэрэгжүүлэх боломжгүй тохиолдолд шалтгаан, үндэслэл</w:t>
      </w:r>
      <w:r w:rsidRPr="00037377">
        <w:rPr>
          <w:rFonts w:ascii="Times New Roman" w:hAnsi="Times New Roman" w:cs="Times New Roman"/>
          <w:color w:val="000000" w:themeColor="text1"/>
          <w:lang w:val="mn-MN"/>
        </w:rPr>
        <w:t xml:space="preserve"> бүхий </w:t>
      </w:r>
      <w:r w:rsidRPr="00037377">
        <w:rPr>
          <w:rFonts w:ascii="Times New Roman" w:hAnsi="Times New Roman" w:cs="Times New Roman"/>
          <w:color w:val="000000" w:themeColor="text1"/>
        </w:rPr>
        <w:t xml:space="preserve">хариу </w:t>
      </w:r>
      <w:r w:rsidRPr="00037377">
        <w:rPr>
          <w:rFonts w:ascii="Times New Roman" w:hAnsi="Times New Roman" w:cs="Times New Roman"/>
          <w:color w:val="000000" w:themeColor="text1"/>
          <w:lang w:val="mn-MN"/>
        </w:rPr>
        <w:t>өгнө</w:t>
      </w:r>
      <w:r w:rsidRPr="00037377">
        <w:rPr>
          <w:rFonts w:ascii="Times New Roman" w:hAnsi="Times New Roman" w:cs="Times New Roman"/>
          <w:color w:val="000000" w:themeColor="text1"/>
        </w:rPr>
        <w:t>;</w:t>
      </w:r>
    </w:p>
    <w:p w:rsidR="00EE1EDD" w:rsidRPr="00037377" w:rsidRDefault="00EE1EDD" w:rsidP="00037377">
      <w:pPr>
        <w:pStyle w:val="BodyText10"/>
        <w:numPr>
          <w:ilvl w:val="0"/>
          <w:numId w:val="38"/>
        </w:numPr>
        <w:shd w:val="clear" w:color="auto" w:fill="auto"/>
        <w:spacing w:before="0" w:after="0" w:line="240" w:lineRule="auto"/>
        <w:ind w:right="6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3өвлөлийн үйл ажиллагаанд шаардлагатай туслалцаа, дэмжлэг үзүүл</w:t>
      </w:r>
      <w:r w:rsidRPr="00037377">
        <w:rPr>
          <w:rFonts w:ascii="Times New Roman" w:hAnsi="Times New Roman" w:cs="Times New Roman"/>
          <w:color w:val="000000" w:themeColor="text1"/>
          <w:lang w:val="mn-MN"/>
        </w:rPr>
        <w:t xml:space="preserve">ж, </w:t>
      </w:r>
      <w:r w:rsidRPr="00037377">
        <w:rPr>
          <w:rFonts w:ascii="Times New Roman" w:hAnsi="Times New Roman" w:cs="Times New Roman"/>
          <w:color w:val="000000" w:themeColor="text1"/>
        </w:rPr>
        <w:t>хууль тогтоомжид заасан эрх, үүргийн дагуу хамтран ажилла</w:t>
      </w:r>
      <w:r w:rsidRPr="00037377">
        <w:rPr>
          <w:rFonts w:ascii="Times New Roman" w:hAnsi="Times New Roman" w:cs="Times New Roman"/>
          <w:color w:val="000000" w:themeColor="text1"/>
          <w:lang w:val="mn-MN"/>
        </w:rPr>
        <w:t>на</w:t>
      </w:r>
      <w:r w:rsidRPr="00037377">
        <w:rPr>
          <w:rFonts w:ascii="Times New Roman" w:hAnsi="Times New Roman" w:cs="Times New Roman"/>
          <w:color w:val="000000" w:themeColor="text1"/>
        </w:rPr>
        <w:t>;</w:t>
      </w:r>
    </w:p>
    <w:p w:rsidR="00EE1EDD" w:rsidRPr="00037377" w:rsidRDefault="00EE1EDD" w:rsidP="00037377">
      <w:pPr>
        <w:pStyle w:val="BodyText10"/>
        <w:numPr>
          <w:ilvl w:val="0"/>
          <w:numId w:val="38"/>
        </w:numPr>
        <w:shd w:val="clear" w:color="auto" w:fill="auto"/>
        <w:spacing w:before="0" w:after="0" w:line="240" w:lineRule="auto"/>
        <w:ind w:right="6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Зөвлөлийг шаард</w:t>
      </w:r>
      <w:r w:rsidRPr="00037377">
        <w:rPr>
          <w:rFonts w:ascii="Times New Roman" w:hAnsi="Times New Roman" w:cs="Times New Roman"/>
          <w:color w:val="000000" w:themeColor="text1"/>
          <w:lang w:val="mn-MN"/>
        </w:rPr>
        <w:t>л</w:t>
      </w:r>
      <w:r w:rsidRPr="00037377">
        <w:rPr>
          <w:rFonts w:ascii="Times New Roman" w:hAnsi="Times New Roman" w:cs="Times New Roman"/>
          <w:color w:val="000000" w:themeColor="text1"/>
        </w:rPr>
        <w:t>агатай мэдээ, мэдээллээр хангаж ажилла</w:t>
      </w:r>
      <w:r w:rsidRPr="00037377">
        <w:rPr>
          <w:rFonts w:ascii="Times New Roman" w:hAnsi="Times New Roman" w:cs="Times New Roman"/>
          <w:color w:val="000000" w:themeColor="text1"/>
          <w:lang w:val="mn-MN"/>
        </w:rPr>
        <w:t>на</w:t>
      </w:r>
      <w:r w:rsidRPr="00037377">
        <w:rPr>
          <w:rFonts w:ascii="Times New Roman" w:hAnsi="Times New Roman" w:cs="Times New Roman"/>
          <w:color w:val="000000" w:themeColor="text1"/>
        </w:rPr>
        <w:t>;</w:t>
      </w:r>
    </w:p>
    <w:p w:rsidR="00EE1EDD" w:rsidRPr="00037377" w:rsidRDefault="00EE1EDD" w:rsidP="00037377">
      <w:pPr>
        <w:pStyle w:val="BodyText10"/>
        <w:numPr>
          <w:ilvl w:val="0"/>
          <w:numId w:val="38"/>
        </w:numPr>
        <w:shd w:val="clear" w:color="auto" w:fill="auto"/>
        <w:spacing w:before="0" w:after="0" w:line="240" w:lineRule="auto"/>
        <w:ind w:right="6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 xml:space="preserve">3өвлөлтэй хамтран ажиллах асуудал хариуцсан алба хаагчийг Цагдаагийн ерөнхий газар, нутаг дэвсгэр, тодорхой нутаг дэвсгэр хариуцсан цагдаагийн байгууллагад ажиллуулж, түүний ажлын байрны тодорхойлолтод </w:t>
      </w:r>
      <w:r w:rsidRPr="00037377">
        <w:rPr>
          <w:rFonts w:ascii="Times New Roman" w:hAnsi="Times New Roman" w:cs="Times New Roman"/>
          <w:color w:val="000000" w:themeColor="text1"/>
          <w:lang w:val="mn-MN"/>
        </w:rPr>
        <w:t xml:space="preserve">үүргийг нь </w:t>
      </w:r>
      <w:proofErr w:type="gramStart"/>
      <w:r w:rsidRPr="00037377">
        <w:rPr>
          <w:rFonts w:ascii="Times New Roman" w:hAnsi="Times New Roman" w:cs="Times New Roman"/>
          <w:color w:val="000000" w:themeColor="text1"/>
        </w:rPr>
        <w:t>нэм</w:t>
      </w:r>
      <w:r w:rsidRPr="00037377">
        <w:rPr>
          <w:rFonts w:ascii="Times New Roman" w:hAnsi="Times New Roman" w:cs="Times New Roman"/>
          <w:color w:val="000000" w:themeColor="text1"/>
          <w:lang w:val="mn-MN"/>
        </w:rPr>
        <w:t xml:space="preserve">ж </w:t>
      </w:r>
      <w:r w:rsidRPr="00037377">
        <w:rPr>
          <w:rFonts w:ascii="Times New Roman" w:hAnsi="Times New Roman" w:cs="Times New Roman"/>
          <w:color w:val="000000" w:themeColor="text1"/>
        </w:rPr>
        <w:t xml:space="preserve"> тусгана</w:t>
      </w:r>
      <w:proofErr w:type="gramEnd"/>
      <w:r w:rsidRPr="00037377">
        <w:rPr>
          <w:rFonts w:ascii="Times New Roman" w:hAnsi="Times New Roman" w:cs="Times New Roman"/>
          <w:color w:val="000000" w:themeColor="text1"/>
        </w:rPr>
        <w:t>.</w:t>
      </w:r>
    </w:p>
    <w:p w:rsidR="00EE1EDD" w:rsidRPr="00037377" w:rsidRDefault="00EE1EDD" w:rsidP="00037377">
      <w:pPr>
        <w:pStyle w:val="BodyText10"/>
        <w:numPr>
          <w:ilvl w:val="0"/>
          <w:numId w:val="38"/>
        </w:numPr>
        <w:shd w:val="clear" w:color="auto" w:fill="auto"/>
        <w:spacing w:before="0" w:after="0" w:line="240" w:lineRule="auto"/>
        <w:ind w:right="6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rPr>
        <w:t xml:space="preserve">Тухайн цагдаагийн байгууллагын даргын зөвлөлийн гишүүн, зөвлөлтэй хамтран ажиллах асуудал хариуцсан </w:t>
      </w:r>
      <w:r w:rsidRPr="00037377">
        <w:rPr>
          <w:rFonts w:ascii="Times New Roman" w:hAnsi="Times New Roman" w:cs="Times New Roman"/>
          <w:color w:val="000000" w:themeColor="text1"/>
          <w:lang w:val="mn-MN"/>
        </w:rPr>
        <w:t xml:space="preserve">цагдаагийн </w:t>
      </w:r>
      <w:r w:rsidRPr="00037377">
        <w:rPr>
          <w:rFonts w:ascii="Times New Roman" w:hAnsi="Times New Roman" w:cs="Times New Roman"/>
          <w:color w:val="000000" w:themeColor="text1"/>
        </w:rPr>
        <w:t>алба хаагч нь Зөвлөлийн хүсэлтээр хуралдаанд оролцож, тус байгууллагын бодлого, үйл ажиллагааны талаар тайлбар, хуралдаанаар хэлэлцэж байгаа асууд</w:t>
      </w:r>
      <w:r w:rsidRPr="00037377">
        <w:rPr>
          <w:rFonts w:ascii="Times New Roman" w:hAnsi="Times New Roman" w:cs="Times New Roman"/>
          <w:color w:val="000000" w:themeColor="text1"/>
          <w:lang w:val="mn-MN"/>
        </w:rPr>
        <w:t>алд</w:t>
      </w:r>
      <w:r w:rsidRPr="00037377">
        <w:rPr>
          <w:rFonts w:ascii="Times New Roman" w:hAnsi="Times New Roman" w:cs="Times New Roman"/>
          <w:color w:val="000000" w:themeColor="text1"/>
        </w:rPr>
        <w:t xml:space="preserve"> санал өг</w:t>
      </w:r>
      <w:r w:rsidRPr="00037377">
        <w:rPr>
          <w:rFonts w:ascii="Times New Roman" w:hAnsi="Times New Roman" w:cs="Times New Roman"/>
          <w:color w:val="000000" w:themeColor="text1"/>
          <w:lang w:val="mn-MN"/>
        </w:rPr>
        <w:t>нө</w:t>
      </w:r>
      <w:r w:rsidRPr="00037377">
        <w:rPr>
          <w:rFonts w:ascii="Times New Roman" w:hAnsi="Times New Roman" w:cs="Times New Roman"/>
          <w:color w:val="000000" w:themeColor="text1"/>
        </w:rPr>
        <w:t>;</w:t>
      </w:r>
    </w:p>
    <w:p w:rsidR="00EE1EDD" w:rsidRPr="00037377" w:rsidRDefault="00EE1EDD" w:rsidP="00447E48">
      <w:pPr>
        <w:spacing w:after="0" w:line="240" w:lineRule="auto"/>
        <w:ind w:firstLine="680"/>
        <w:jc w:val="both"/>
        <w:outlineLvl w:val="0"/>
        <w:rPr>
          <w:rFonts w:ascii="Times New Roman" w:hAnsi="Times New Roman" w:cs="Times New Roman"/>
          <w:color w:val="000000" w:themeColor="text1"/>
          <w:lang w:val="mn-MN"/>
        </w:rPr>
      </w:pPr>
      <w:r w:rsidRPr="00037377">
        <w:rPr>
          <w:rFonts w:ascii="Times New Roman" w:hAnsi="Times New Roman" w:cs="Times New Roman"/>
          <w:b/>
          <w:color w:val="000000" w:themeColor="text1"/>
          <w:lang w:val="mn-MN"/>
        </w:rPr>
        <w:t>Иргэний зөвлөлд Цагдаагийн байгууллагаас тайлан тавих зохицуулалт</w:t>
      </w:r>
    </w:p>
    <w:p w:rsidR="00EE1EDD" w:rsidRPr="00037377" w:rsidRDefault="00EE1EDD" w:rsidP="00037377">
      <w:pPr>
        <w:pStyle w:val="msghead"/>
        <w:spacing w:before="0" w:beforeAutospacing="0" w:after="0" w:afterAutospacing="0"/>
        <w:ind w:firstLine="720"/>
        <w:jc w:val="both"/>
        <w:rPr>
          <w:color w:val="000000" w:themeColor="text1"/>
          <w:sz w:val="22"/>
          <w:szCs w:val="22"/>
        </w:rPr>
      </w:pPr>
      <w:r w:rsidRPr="00037377">
        <w:rPr>
          <w:rStyle w:val="Strong"/>
          <w:color w:val="000000" w:themeColor="text1"/>
          <w:sz w:val="22"/>
          <w:szCs w:val="22"/>
          <w:lang w:val="mn-MN"/>
        </w:rPr>
        <w:t xml:space="preserve">Цагдаагийн албаны тухай хуулийн </w:t>
      </w:r>
      <w:r w:rsidRPr="00037377">
        <w:rPr>
          <w:rStyle w:val="Strong"/>
          <w:color w:val="000000" w:themeColor="text1"/>
          <w:sz w:val="22"/>
          <w:szCs w:val="22"/>
        </w:rPr>
        <w:t>14 дүгээр зүйл</w:t>
      </w:r>
      <w:r w:rsidRPr="00037377">
        <w:rPr>
          <w:rStyle w:val="Strong"/>
          <w:color w:val="000000" w:themeColor="text1"/>
          <w:sz w:val="22"/>
          <w:szCs w:val="22"/>
          <w:lang w:val="mn-MN"/>
        </w:rPr>
        <w:t xml:space="preserve">ийн </w:t>
      </w:r>
      <w:r w:rsidRPr="00037377">
        <w:rPr>
          <w:color w:val="000000" w:themeColor="text1"/>
          <w:sz w:val="22"/>
          <w:szCs w:val="22"/>
        </w:rPr>
        <w:t>14.1.2-</w:t>
      </w:r>
      <w:r w:rsidRPr="00037377">
        <w:rPr>
          <w:color w:val="000000" w:themeColor="text1"/>
          <w:sz w:val="22"/>
          <w:szCs w:val="22"/>
          <w:lang w:val="mn-MN"/>
        </w:rPr>
        <w:t>д “</w:t>
      </w:r>
      <w:r w:rsidRPr="00037377">
        <w:rPr>
          <w:color w:val="000000" w:themeColor="text1"/>
          <w:sz w:val="22"/>
          <w:szCs w:val="22"/>
        </w:rPr>
        <w:t>цагдаагийн төв байгууллага болон харьяалах Иргэний зөвлөл, оршин суугчид ажлаа тайлагнах</w:t>
      </w:r>
      <w:r w:rsidRPr="00037377">
        <w:rPr>
          <w:color w:val="000000" w:themeColor="text1"/>
          <w:sz w:val="22"/>
          <w:szCs w:val="22"/>
          <w:lang w:val="mn-MN"/>
        </w:rPr>
        <w:t>”</w:t>
      </w:r>
      <w:r w:rsidRPr="00037377">
        <w:rPr>
          <w:color w:val="000000" w:themeColor="text1"/>
          <w:sz w:val="22"/>
          <w:szCs w:val="22"/>
        </w:rPr>
        <w:t xml:space="preserve">; </w:t>
      </w:r>
      <w:r w:rsidRPr="00037377">
        <w:rPr>
          <w:color w:val="000000" w:themeColor="text1"/>
          <w:sz w:val="22"/>
          <w:szCs w:val="22"/>
          <w:lang w:val="mn-MN"/>
        </w:rPr>
        <w:t xml:space="preserve">мөн хуулийн </w:t>
      </w:r>
      <w:r w:rsidRPr="00037377">
        <w:rPr>
          <w:color w:val="000000" w:themeColor="text1"/>
          <w:sz w:val="22"/>
          <w:szCs w:val="22"/>
        </w:rPr>
        <w:t>14.2-</w:t>
      </w:r>
      <w:r w:rsidRPr="00037377">
        <w:rPr>
          <w:color w:val="000000" w:themeColor="text1"/>
          <w:sz w:val="22"/>
          <w:szCs w:val="22"/>
          <w:lang w:val="mn-MN"/>
        </w:rPr>
        <w:t>д “</w:t>
      </w:r>
      <w:r w:rsidRPr="00037377">
        <w:rPr>
          <w:color w:val="000000" w:themeColor="text1"/>
          <w:sz w:val="22"/>
          <w:szCs w:val="22"/>
        </w:rPr>
        <w:t>Нутаг дэвсгэр хариуцсан цагдаагийн байгууллагын дарга нь үйл ажиллагааныхаа тайланг аймаг, нийслэлийн иргэдийн Төлөөлөгчдийн Хурал, оршин суугчдад, түүнчлэн тодорхой нутаг дэвсгэр хариуцсан цагдаагийн байгууллага, алба хаагч нь үйл ажиллагааныхаа тайланг тухайн нутаг дэвсгэрийн иргэдэд тавина</w:t>
      </w:r>
      <w:r w:rsidRPr="00037377">
        <w:rPr>
          <w:color w:val="000000" w:themeColor="text1"/>
          <w:sz w:val="22"/>
          <w:szCs w:val="22"/>
          <w:lang w:val="mn-MN"/>
        </w:rPr>
        <w:t xml:space="preserve">” гэж заасан. </w:t>
      </w:r>
    </w:p>
    <w:p w:rsidR="00EE1EDD" w:rsidRPr="00037377" w:rsidRDefault="00EE1EDD" w:rsidP="00037377">
      <w:pPr>
        <w:pStyle w:val="NormalWeb"/>
        <w:spacing w:before="0" w:beforeAutospacing="0" w:after="0" w:afterAutospacing="0"/>
        <w:ind w:firstLine="720"/>
        <w:jc w:val="both"/>
        <w:rPr>
          <w:color w:val="000000" w:themeColor="text1"/>
          <w:sz w:val="22"/>
          <w:szCs w:val="22"/>
        </w:rPr>
      </w:pPr>
      <w:r w:rsidRPr="00037377">
        <w:rPr>
          <w:color w:val="000000" w:themeColor="text1"/>
          <w:sz w:val="22"/>
          <w:szCs w:val="22"/>
          <w:lang w:val="mn-MN"/>
        </w:rPr>
        <w:t xml:space="preserve">Цагдаагийн албаны тухай хуулийн </w:t>
      </w:r>
      <w:r w:rsidRPr="00037377">
        <w:rPr>
          <w:color w:val="000000" w:themeColor="text1"/>
          <w:sz w:val="22"/>
          <w:szCs w:val="22"/>
        </w:rPr>
        <w:t xml:space="preserve">19 </w:t>
      </w:r>
      <w:r w:rsidRPr="00037377">
        <w:rPr>
          <w:color w:val="000000" w:themeColor="text1"/>
          <w:sz w:val="22"/>
          <w:szCs w:val="22"/>
          <w:lang w:val="mn-MN"/>
        </w:rPr>
        <w:t xml:space="preserve">дүгээр зүйлийн </w:t>
      </w:r>
      <w:r w:rsidRPr="00037377">
        <w:rPr>
          <w:color w:val="000000" w:themeColor="text1"/>
          <w:sz w:val="22"/>
          <w:szCs w:val="22"/>
        </w:rPr>
        <w:t>19.8-</w:t>
      </w:r>
      <w:r w:rsidRPr="00037377">
        <w:rPr>
          <w:color w:val="000000" w:themeColor="text1"/>
          <w:sz w:val="22"/>
          <w:szCs w:val="22"/>
          <w:lang w:val="mn-MN"/>
        </w:rPr>
        <w:t>д “</w:t>
      </w:r>
      <w:r w:rsidRPr="00037377">
        <w:rPr>
          <w:color w:val="000000" w:themeColor="text1"/>
          <w:sz w:val="22"/>
          <w:szCs w:val="22"/>
        </w:rPr>
        <w:t>Энэ хуулийн 14.1-д заасны дагуу Иргэний зөвлөл, оршин суугчдад цагдаагийн байгууллагын тайлан тавих журмыг хууль зүйн асуудал эрхэлсэн Засгийн газрын гишүүн батална</w:t>
      </w:r>
      <w:r w:rsidRPr="00037377">
        <w:rPr>
          <w:color w:val="000000" w:themeColor="text1"/>
          <w:sz w:val="22"/>
          <w:szCs w:val="22"/>
          <w:lang w:val="mn-MN"/>
        </w:rPr>
        <w:t xml:space="preserve">” гэж заасны дагуу </w:t>
      </w:r>
      <w:r w:rsidRPr="00037377">
        <w:rPr>
          <w:color w:val="000000" w:themeColor="text1"/>
          <w:sz w:val="22"/>
          <w:szCs w:val="22"/>
        </w:rPr>
        <w:t>Х</w:t>
      </w:r>
      <w:r w:rsidRPr="00037377">
        <w:rPr>
          <w:color w:val="000000" w:themeColor="text1"/>
          <w:sz w:val="22"/>
          <w:szCs w:val="22"/>
          <w:lang w:val="mn-MN"/>
        </w:rPr>
        <w:t xml:space="preserve">ЗСайдын </w:t>
      </w:r>
      <w:r w:rsidRPr="00037377">
        <w:rPr>
          <w:color w:val="000000" w:themeColor="text1"/>
          <w:sz w:val="22"/>
          <w:szCs w:val="22"/>
        </w:rPr>
        <w:t xml:space="preserve">2014 оны </w:t>
      </w:r>
      <w:r w:rsidRPr="00037377">
        <w:rPr>
          <w:color w:val="000000" w:themeColor="text1"/>
          <w:sz w:val="22"/>
          <w:szCs w:val="22"/>
          <w:lang w:val="mn-MN"/>
        </w:rPr>
        <w:t xml:space="preserve">06 </w:t>
      </w:r>
      <w:r w:rsidRPr="00037377">
        <w:rPr>
          <w:color w:val="000000" w:themeColor="text1"/>
          <w:sz w:val="22"/>
          <w:szCs w:val="22"/>
        </w:rPr>
        <w:t xml:space="preserve">дугаар  сарын </w:t>
      </w:r>
      <w:r w:rsidRPr="00037377">
        <w:rPr>
          <w:color w:val="000000" w:themeColor="text1"/>
          <w:sz w:val="22"/>
          <w:szCs w:val="22"/>
          <w:lang w:val="mn-MN"/>
        </w:rPr>
        <w:t>08</w:t>
      </w:r>
      <w:r w:rsidRPr="00037377">
        <w:rPr>
          <w:color w:val="000000" w:themeColor="text1"/>
          <w:sz w:val="22"/>
          <w:szCs w:val="22"/>
        </w:rPr>
        <w:t xml:space="preserve">-ны  өдрийн </w:t>
      </w:r>
      <w:r w:rsidRPr="00037377">
        <w:rPr>
          <w:color w:val="000000" w:themeColor="text1"/>
          <w:sz w:val="22"/>
          <w:szCs w:val="22"/>
          <w:lang w:val="mn-MN"/>
        </w:rPr>
        <w:t>А</w:t>
      </w:r>
      <w:r w:rsidRPr="00037377">
        <w:rPr>
          <w:color w:val="000000" w:themeColor="text1"/>
          <w:sz w:val="22"/>
          <w:szCs w:val="22"/>
        </w:rPr>
        <w:t xml:space="preserve">/89 </w:t>
      </w:r>
      <w:r w:rsidRPr="00037377">
        <w:rPr>
          <w:color w:val="000000" w:themeColor="text1"/>
          <w:sz w:val="22"/>
          <w:szCs w:val="22"/>
          <w:lang w:val="mn-MN"/>
        </w:rPr>
        <w:t xml:space="preserve">дүгээр </w:t>
      </w:r>
      <w:r w:rsidRPr="00037377">
        <w:rPr>
          <w:color w:val="000000" w:themeColor="text1"/>
          <w:sz w:val="22"/>
          <w:szCs w:val="22"/>
        </w:rPr>
        <w:t>тушаал</w:t>
      </w:r>
      <w:r w:rsidRPr="00037377">
        <w:rPr>
          <w:color w:val="000000" w:themeColor="text1"/>
          <w:sz w:val="22"/>
          <w:szCs w:val="22"/>
          <w:lang w:val="mn-MN"/>
        </w:rPr>
        <w:t>аар “</w:t>
      </w:r>
      <w:r w:rsidRPr="00037377">
        <w:rPr>
          <w:color w:val="000000" w:themeColor="text1"/>
          <w:sz w:val="22"/>
          <w:szCs w:val="22"/>
        </w:rPr>
        <w:t>Иргэний зөвлөл, оршин суугчдад цагдаагийн байгууллагын тайлан тавих журам</w:t>
      </w:r>
      <w:r w:rsidRPr="00037377">
        <w:rPr>
          <w:color w:val="000000" w:themeColor="text1"/>
          <w:sz w:val="22"/>
          <w:szCs w:val="22"/>
          <w:lang w:val="mn-MN"/>
        </w:rPr>
        <w:t xml:space="preserve">” баталсан. </w:t>
      </w:r>
    </w:p>
    <w:p w:rsidR="00EE1EDD" w:rsidRPr="00037377" w:rsidRDefault="00EE1EDD" w:rsidP="00037377">
      <w:pPr>
        <w:pStyle w:val="NormalWeb"/>
        <w:spacing w:before="0" w:beforeAutospacing="0" w:after="0" w:afterAutospacing="0"/>
        <w:ind w:firstLine="720"/>
        <w:jc w:val="both"/>
        <w:rPr>
          <w:color w:val="000000" w:themeColor="text1"/>
          <w:sz w:val="22"/>
          <w:szCs w:val="22"/>
          <w:lang w:val="mn-MN"/>
        </w:rPr>
      </w:pPr>
      <w:r w:rsidRPr="00037377">
        <w:rPr>
          <w:color w:val="000000" w:themeColor="text1"/>
          <w:sz w:val="22"/>
          <w:szCs w:val="22"/>
          <w:lang w:val="mn-MN"/>
        </w:rPr>
        <w:t xml:space="preserve">Уг журамд зааснаар </w:t>
      </w:r>
      <w:r w:rsidRPr="00037377">
        <w:rPr>
          <w:color w:val="000000" w:themeColor="text1"/>
          <w:sz w:val="22"/>
          <w:szCs w:val="22"/>
        </w:rPr>
        <w:t>нутаг дэвсгэр хариуцсан цагдаагийн байгууллага харьяалах Иргэний зөвлөл</w:t>
      </w:r>
      <w:r w:rsidRPr="00037377">
        <w:rPr>
          <w:color w:val="000000" w:themeColor="text1"/>
          <w:sz w:val="22"/>
          <w:szCs w:val="22"/>
          <w:lang w:val="mn-MN"/>
        </w:rPr>
        <w:t xml:space="preserve"> болон </w:t>
      </w:r>
      <w:r w:rsidRPr="00037377">
        <w:rPr>
          <w:color w:val="000000" w:themeColor="text1"/>
          <w:sz w:val="22"/>
          <w:szCs w:val="22"/>
        </w:rPr>
        <w:t xml:space="preserve">оршин суугчдад хагас жилийн тайланг 7 дугаар сарын 10-ны дотор, бүтэн жилийн тайланг дараа оны 1 дүгээр сарын 15-ны дотор;тодорхой нутаг дэвсгэр хариуцсан цагдаагийн байгууллага, алба хаагч нь тухайн нутаг дэвсгэрийн иргэдэд жил бүрийн 1 дүгээр сарын 15-ны дотор </w:t>
      </w:r>
      <w:r w:rsidRPr="00037377">
        <w:rPr>
          <w:color w:val="000000" w:themeColor="text1"/>
          <w:sz w:val="22"/>
          <w:szCs w:val="22"/>
          <w:lang w:val="mn-MN"/>
        </w:rPr>
        <w:t>ц</w:t>
      </w:r>
      <w:r w:rsidRPr="00037377">
        <w:rPr>
          <w:color w:val="000000" w:themeColor="text1"/>
          <w:sz w:val="22"/>
          <w:szCs w:val="22"/>
        </w:rPr>
        <w:t>агдаагийн байгууллага, алба хаагч нь үйл ажиллагааныхаа тайлангтавина</w:t>
      </w:r>
      <w:r w:rsidRPr="00037377">
        <w:rPr>
          <w:color w:val="000000" w:themeColor="text1"/>
          <w:sz w:val="22"/>
          <w:szCs w:val="22"/>
          <w:lang w:val="mn-MN"/>
        </w:rPr>
        <w:t>.</w:t>
      </w:r>
    </w:p>
    <w:p w:rsidR="00EE1EDD" w:rsidRDefault="00EE1EDD" w:rsidP="00037377">
      <w:pPr>
        <w:pStyle w:val="NormalWeb"/>
        <w:spacing w:before="0" w:beforeAutospacing="0" w:after="0" w:afterAutospacing="0"/>
        <w:ind w:firstLine="720"/>
        <w:jc w:val="both"/>
        <w:rPr>
          <w:color w:val="000000" w:themeColor="text1"/>
          <w:sz w:val="22"/>
          <w:szCs w:val="22"/>
          <w:lang w:val="mn-MN"/>
        </w:rPr>
      </w:pPr>
      <w:r w:rsidRPr="00037377">
        <w:rPr>
          <w:color w:val="000000" w:themeColor="text1"/>
          <w:sz w:val="22"/>
          <w:szCs w:val="22"/>
          <w:lang w:val="mn-MN"/>
        </w:rPr>
        <w:t xml:space="preserve">Харин </w:t>
      </w:r>
      <w:r w:rsidRPr="00037377">
        <w:rPr>
          <w:color w:val="000000" w:themeColor="text1"/>
          <w:sz w:val="22"/>
          <w:szCs w:val="22"/>
        </w:rPr>
        <w:t>нутаг дэвсгэр хариуцсан цагдаагийн байгууллагын дарга харьяалах Иргэний зөвлөлд хагас, бүтэн жилээр үйл ажиллагааны тайланг хүргүүл</w:t>
      </w:r>
      <w:r w:rsidRPr="00037377">
        <w:rPr>
          <w:color w:val="000000" w:themeColor="text1"/>
          <w:sz w:val="22"/>
          <w:szCs w:val="22"/>
          <w:lang w:val="mn-MN"/>
        </w:rPr>
        <w:t xml:space="preserve">эх юм. </w:t>
      </w:r>
      <w:r w:rsidRPr="00037377">
        <w:rPr>
          <w:color w:val="000000" w:themeColor="text1"/>
          <w:sz w:val="22"/>
          <w:szCs w:val="22"/>
        </w:rPr>
        <w:t>Цагдаагийнерөнхий газрын дарга</w:t>
      </w:r>
      <w:r w:rsidRPr="00037377">
        <w:rPr>
          <w:color w:val="000000" w:themeColor="text1"/>
          <w:sz w:val="22"/>
          <w:szCs w:val="22"/>
          <w:lang w:val="mn-MN"/>
        </w:rPr>
        <w:t xml:space="preserve">, </w:t>
      </w:r>
      <w:r w:rsidRPr="00037377">
        <w:rPr>
          <w:color w:val="000000" w:themeColor="text1"/>
          <w:sz w:val="22"/>
          <w:szCs w:val="22"/>
        </w:rPr>
        <w:t>Иргэний зөвлөл</w:t>
      </w:r>
      <w:r w:rsidRPr="00037377">
        <w:rPr>
          <w:color w:val="000000" w:themeColor="text1"/>
          <w:sz w:val="22"/>
          <w:szCs w:val="22"/>
          <w:lang w:val="mn-MN"/>
        </w:rPr>
        <w:t xml:space="preserve"> нь </w:t>
      </w:r>
      <w:proofErr w:type="gramStart"/>
      <w:r w:rsidRPr="00037377">
        <w:rPr>
          <w:color w:val="000000" w:themeColor="text1"/>
          <w:sz w:val="22"/>
          <w:szCs w:val="22"/>
        </w:rPr>
        <w:t>шаард</w:t>
      </w:r>
      <w:r w:rsidRPr="00037377">
        <w:rPr>
          <w:color w:val="000000" w:themeColor="text1"/>
          <w:sz w:val="22"/>
          <w:szCs w:val="22"/>
          <w:lang w:val="mn-MN"/>
        </w:rPr>
        <w:t xml:space="preserve">лагатай </w:t>
      </w:r>
      <w:r w:rsidRPr="00037377">
        <w:rPr>
          <w:color w:val="000000" w:themeColor="text1"/>
          <w:sz w:val="22"/>
          <w:szCs w:val="22"/>
        </w:rPr>
        <w:t xml:space="preserve"> тохиолдолд</w:t>
      </w:r>
      <w:proofErr w:type="gramEnd"/>
      <w:r w:rsidRPr="00037377">
        <w:rPr>
          <w:color w:val="000000" w:themeColor="text1"/>
          <w:sz w:val="22"/>
          <w:szCs w:val="22"/>
        </w:rPr>
        <w:t xml:space="preserve"> нутаг </w:t>
      </w:r>
      <w:r w:rsidRPr="00037377">
        <w:rPr>
          <w:color w:val="000000" w:themeColor="text1"/>
          <w:sz w:val="22"/>
          <w:szCs w:val="22"/>
        </w:rPr>
        <w:lastRenderedPageBreak/>
        <w:t>дэвсгэрийн цагдаагийн байгууллаг</w:t>
      </w:r>
      <w:r w:rsidRPr="00037377">
        <w:rPr>
          <w:color w:val="000000" w:themeColor="text1"/>
          <w:sz w:val="22"/>
          <w:szCs w:val="22"/>
          <w:lang w:val="mn-MN"/>
        </w:rPr>
        <w:t xml:space="preserve">ын </w:t>
      </w:r>
      <w:r w:rsidRPr="00037377">
        <w:rPr>
          <w:color w:val="000000" w:themeColor="text1"/>
          <w:sz w:val="22"/>
          <w:szCs w:val="22"/>
        </w:rPr>
        <w:t xml:space="preserve">тайланг </w:t>
      </w:r>
      <w:r w:rsidRPr="00037377">
        <w:rPr>
          <w:color w:val="000000" w:themeColor="text1"/>
          <w:sz w:val="22"/>
          <w:szCs w:val="22"/>
          <w:lang w:val="mn-MN"/>
        </w:rPr>
        <w:t xml:space="preserve">авч </w:t>
      </w:r>
      <w:r w:rsidRPr="00037377">
        <w:rPr>
          <w:color w:val="000000" w:themeColor="text1"/>
          <w:sz w:val="22"/>
          <w:szCs w:val="22"/>
        </w:rPr>
        <w:t xml:space="preserve">болно.Ажилүүргийн зарчмаар байгуулагддаг цагдаагийн байгууллага, алба хаагч нь нутаг дэвсгэрийн Иргэний зөвлөл, оршин суугчдад тайлан </w:t>
      </w:r>
      <w:r w:rsidRPr="00037377">
        <w:rPr>
          <w:color w:val="000000" w:themeColor="text1"/>
          <w:sz w:val="22"/>
          <w:szCs w:val="22"/>
          <w:lang w:val="mn-MN"/>
        </w:rPr>
        <w:t xml:space="preserve">тавьж </w:t>
      </w:r>
      <w:r w:rsidRPr="00037377">
        <w:rPr>
          <w:color w:val="000000" w:themeColor="text1"/>
          <w:sz w:val="22"/>
          <w:szCs w:val="22"/>
        </w:rPr>
        <w:t>бол</w:t>
      </w:r>
      <w:r w:rsidRPr="00037377">
        <w:rPr>
          <w:color w:val="000000" w:themeColor="text1"/>
          <w:sz w:val="22"/>
          <w:szCs w:val="22"/>
          <w:lang w:val="mn-MN"/>
        </w:rPr>
        <w:t>ох юм</w:t>
      </w:r>
      <w:r w:rsidRPr="00037377">
        <w:rPr>
          <w:color w:val="000000" w:themeColor="text1"/>
          <w:sz w:val="22"/>
          <w:szCs w:val="22"/>
        </w:rPr>
        <w:t>.</w:t>
      </w:r>
    </w:p>
    <w:p w:rsidR="007A67AC" w:rsidRPr="007A67AC" w:rsidRDefault="007A67AC" w:rsidP="00037377">
      <w:pPr>
        <w:pStyle w:val="NormalWeb"/>
        <w:spacing w:before="0" w:beforeAutospacing="0" w:after="0" w:afterAutospacing="0"/>
        <w:ind w:firstLine="720"/>
        <w:jc w:val="both"/>
        <w:rPr>
          <w:color w:val="000000" w:themeColor="text1"/>
          <w:sz w:val="22"/>
          <w:szCs w:val="22"/>
          <w:lang w:val="mn-MN"/>
        </w:rPr>
      </w:pPr>
    </w:p>
    <w:p w:rsidR="00EE1EDD" w:rsidRPr="00447E48" w:rsidRDefault="00EE1EDD" w:rsidP="00447E48">
      <w:pPr>
        <w:pStyle w:val="NormalWeb"/>
        <w:spacing w:before="0" w:beforeAutospacing="0" w:after="0" w:afterAutospacing="0"/>
        <w:ind w:firstLine="720"/>
        <w:outlineLvl w:val="0"/>
        <w:rPr>
          <w:color w:val="000000" w:themeColor="text1"/>
          <w:sz w:val="18"/>
          <w:szCs w:val="22"/>
          <w:lang w:val="mn-MN"/>
        </w:rPr>
      </w:pPr>
      <w:r w:rsidRPr="00447E48">
        <w:rPr>
          <w:b/>
          <w:color w:val="000000" w:themeColor="text1"/>
          <w:sz w:val="18"/>
          <w:szCs w:val="22"/>
          <w:lang w:val="mn-MN"/>
        </w:rPr>
        <w:t>ДҮГНЭЛТ</w:t>
      </w:r>
    </w:p>
    <w:p w:rsidR="00EE1EDD" w:rsidRPr="00037377" w:rsidRDefault="00EE1EDD" w:rsidP="00037377">
      <w:pPr>
        <w:pStyle w:val="NormalWeb"/>
        <w:spacing w:before="0" w:beforeAutospacing="0" w:after="0" w:afterAutospacing="0"/>
        <w:ind w:firstLine="720"/>
        <w:jc w:val="both"/>
        <w:rPr>
          <w:color w:val="000000" w:themeColor="text1"/>
          <w:sz w:val="22"/>
          <w:szCs w:val="22"/>
          <w:lang w:val="mn-MN"/>
        </w:rPr>
      </w:pPr>
      <w:r w:rsidRPr="00037377">
        <w:rPr>
          <w:color w:val="000000" w:themeColor="text1"/>
          <w:sz w:val="22"/>
          <w:szCs w:val="22"/>
          <w:lang w:val="mn-MN"/>
        </w:rPr>
        <w:t>Цагдаагийн байгууллагын эрх зүйн шинэчлэлийн талаар дурьдаж, хууль, дүрмийн зохицуулалтын хүрээнд Иргэний зөвлөлийн үйл ажиллагааг хэрхэн төлөвлөн хэрэгжүүлэх, анхаарах зарим асуудлыг томъёолов. Улмаар туссан санал, дүгнэлт Иргэний зөвлөлийн үйл ажиллагааг төгөлдөржүүлэхэд зохих хувь нэмэр болох болов уу гэж үзэж байна. Цаашид Иргэний зөвлөл ажилласнаар г</w:t>
      </w:r>
      <w:r w:rsidRPr="00037377">
        <w:rPr>
          <w:color w:val="000000" w:themeColor="text1"/>
          <w:sz w:val="22"/>
          <w:szCs w:val="22"/>
        </w:rPr>
        <w:t>эмт хэрэгтэй тэмцэх, ний</w:t>
      </w:r>
      <w:r w:rsidRPr="00037377">
        <w:rPr>
          <w:color w:val="000000" w:themeColor="text1"/>
          <w:sz w:val="22"/>
          <w:szCs w:val="22"/>
          <w:lang w:val="mn-MN"/>
        </w:rPr>
        <w:t>т</w:t>
      </w:r>
      <w:r w:rsidRPr="00037377">
        <w:rPr>
          <w:color w:val="000000" w:themeColor="text1"/>
          <w:sz w:val="22"/>
          <w:szCs w:val="22"/>
        </w:rPr>
        <w:t>ийн хэв журам хамгаалах ажилд тодорхой ахиц дэвшил гарч, хүний эрх, эрх чөлөө хамгаалагд</w:t>
      </w:r>
      <w:r w:rsidRPr="00037377">
        <w:rPr>
          <w:color w:val="000000" w:themeColor="text1"/>
          <w:sz w:val="22"/>
          <w:szCs w:val="22"/>
          <w:lang w:val="mn-MN"/>
        </w:rPr>
        <w:t>ах, г</w:t>
      </w:r>
      <w:r w:rsidRPr="00037377">
        <w:rPr>
          <w:color w:val="000000" w:themeColor="text1"/>
          <w:sz w:val="22"/>
          <w:szCs w:val="22"/>
        </w:rPr>
        <w:t>эмт хэрэгтэй тэмцэх, ний</w:t>
      </w:r>
      <w:r w:rsidRPr="00037377">
        <w:rPr>
          <w:color w:val="000000" w:themeColor="text1"/>
          <w:sz w:val="22"/>
          <w:szCs w:val="22"/>
          <w:lang w:val="mn-MN"/>
        </w:rPr>
        <w:t>т</w:t>
      </w:r>
      <w:r w:rsidRPr="00037377">
        <w:rPr>
          <w:color w:val="000000" w:themeColor="text1"/>
          <w:sz w:val="22"/>
          <w:szCs w:val="22"/>
        </w:rPr>
        <w:t>ийн хэв журам хамгаалах бодлого боловсруулах, хэрэгжүүлэх ажлын чанар, хамтын ажиллагаа сайж</w:t>
      </w:r>
      <w:r w:rsidRPr="00037377">
        <w:rPr>
          <w:color w:val="000000" w:themeColor="text1"/>
          <w:sz w:val="22"/>
          <w:szCs w:val="22"/>
          <w:lang w:val="mn-MN"/>
        </w:rPr>
        <w:t xml:space="preserve">рах, </w:t>
      </w:r>
      <w:r w:rsidRPr="00037377">
        <w:rPr>
          <w:color w:val="000000" w:themeColor="text1"/>
          <w:sz w:val="22"/>
          <w:szCs w:val="22"/>
        </w:rPr>
        <w:t>нутаг дэвсгэрийн цагдаагийн байгууллагын үйл ажиллагаанд олон нийтийн хяналт тавих эрх зүйн орчин бүрдэ</w:t>
      </w:r>
      <w:r w:rsidRPr="00037377">
        <w:rPr>
          <w:color w:val="000000" w:themeColor="text1"/>
          <w:sz w:val="22"/>
          <w:szCs w:val="22"/>
          <w:lang w:val="mn-MN"/>
        </w:rPr>
        <w:t>х</w:t>
      </w:r>
      <w:r w:rsidRPr="00037377">
        <w:rPr>
          <w:color w:val="000000" w:themeColor="text1"/>
          <w:sz w:val="22"/>
          <w:szCs w:val="22"/>
        </w:rPr>
        <w:t>,</w:t>
      </w:r>
      <w:r w:rsidRPr="00037377">
        <w:rPr>
          <w:color w:val="000000" w:themeColor="text1"/>
          <w:sz w:val="22"/>
          <w:szCs w:val="22"/>
          <w:lang w:val="mn-MN"/>
        </w:rPr>
        <w:t>цагдаагийн байгууллагын үйл ажиллагаа ил тод, олон нийтэд нээлттэй болох</w:t>
      </w:r>
      <w:r w:rsidRPr="00037377">
        <w:rPr>
          <w:color w:val="000000" w:themeColor="text1"/>
          <w:sz w:val="22"/>
          <w:szCs w:val="22"/>
        </w:rPr>
        <w:t>;</w:t>
      </w:r>
      <w:r w:rsidRPr="00037377">
        <w:rPr>
          <w:color w:val="000000" w:themeColor="text1"/>
          <w:sz w:val="22"/>
          <w:szCs w:val="22"/>
          <w:lang w:val="mn-MN"/>
        </w:rPr>
        <w:t xml:space="preserve"> ц</w:t>
      </w:r>
      <w:r w:rsidRPr="00037377">
        <w:rPr>
          <w:color w:val="000000" w:themeColor="text1"/>
          <w:sz w:val="22"/>
          <w:szCs w:val="22"/>
        </w:rPr>
        <w:t>агдаагийн байгууллагад өгөх иргэдийн үнэлгээ өсч, тэднийг үл хүндэтгэсэн хандлага багас</w:t>
      </w:r>
      <w:r w:rsidRPr="00037377">
        <w:rPr>
          <w:color w:val="000000" w:themeColor="text1"/>
          <w:sz w:val="22"/>
          <w:szCs w:val="22"/>
          <w:lang w:val="mn-MN"/>
        </w:rPr>
        <w:t>ах</w:t>
      </w:r>
      <w:r w:rsidRPr="00037377">
        <w:rPr>
          <w:color w:val="000000" w:themeColor="text1"/>
          <w:sz w:val="22"/>
          <w:szCs w:val="22"/>
        </w:rPr>
        <w:t xml:space="preserve">; </w:t>
      </w:r>
      <w:r w:rsidRPr="00037377">
        <w:rPr>
          <w:color w:val="000000" w:themeColor="text1"/>
          <w:sz w:val="22"/>
          <w:szCs w:val="22"/>
          <w:lang w:val="mn-MN"/>
        </w:rPr>
        <w:t>цагдаагийн албан хаагчийн ёс зүй дээшлэх</w:t>
      </w:r>
      <w:r w:rsidRPr="00037377">
        <w:rPr>
          <w:color w:val="000000" w:themeColor="text1"/>
          <w:sz w:val="22"/>
          <w:szCs w:val="22"/>
        </w:rPr>
        <w:t>,</w:t>
      </w:r>
      <w:r w:rsidRPr="00037377">
        <w:rPr>
          <w:color w:val="000000" w:themeColor="text1"/>
          <w:sz w:val="22"/>
          <w:szCs w:val="22"/>
          <w:lang w:val="mn-MN"/>
        </w:rPr>
        <w:t xml:space="preserve"> салбар дахь авлига буурах ач холбогдолтой.</w:t>
      </w:r>
    </w:p>
    <w:p w:rsidR="00EE1EDD" w:rsidRPr="00447E48" w:rsidRDefault="00447E48" w:rsidP="00037377">
      <w:pPr>
        <w:pStyle w:val="NormalWeb"/>
        <w:spacing w:before="0" w:beforeAutospacing="0" w:after="0" w:afterAutospacing="0"/>
        <w:jc w:val="center"/>
        <w:outlineLvl w:val="0"/>
        <w:rPr>
          <w:b/>
          <w:color w:val="000000" w:themeColor="text1"/>
          <w:sz w:val="22"/>
          <w:szCs w:val="22"/>
          <w:lang w:val="mn-MN"/>
        </w:rPr>
      </w:pPr>
      <w:r>
        <w:rPr>
          <w:b/>
          <w:color w:val="000000" w:themeColor="text1"/>
          <w:sz w:val="22"/>
          <w:szCs w:val="22"/>
          <w:lang w:val="mn-MN"/>
        </w:rPr>
        <w:t xml:space="preserve">     </w:t>
      </w:r>
    </w:p>
    <w:p w:rsidR="00EE1EDD" w:rsidRPr="00447E48" w:rsidRDefault="00EE1EDD" w:rsidP="00447E48">
      <w:pPr>
        <w:pStyle w:val="NormalWeb"/>
        <w:spacing w:before="0" w:beforeAutospacing="0" w:after="0" w:afterAutospacing="0"/>
        <w:ind w:firstLine="720"/>
        <w:outlineLvl w:val="0"/>
        <w:rPr>
          <w:b/>
          <w:color w:val="000000" w:themeColor="text1"/>
          <w:sz w:val="18"/>
          <w:szCs w:val="22"/>
          <w:lang w:val="mn-MN"/>
        </w:rPr>
      </w:pPr>
      <w:r w:rsidRPr="00447E48">
        <w:rPr>
          <w:b/>
          <w:color w:val="000000" w:themeColor="text1"/>
          <w:sz w:val="18"/>
          <w:szCs w:val="22"/>
          <w:lang w:val="mn-MN"/>
        </w:rPr>
        <w:t>САНАЛ</w:t>
      </w:r>
    </w:p>
    <w:p w:rsidR="00EE1EDD" w:rsidRPr="00037377" w:rsidRDefault="00EE1EDD" w:rsidP="00037377">
      <w:pPr>
        <w:pStyle w:val="NoSpacing"/>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 xml:space="preserve">Энэхүү өгүүллээр дараах саналыг дэвшүүлж байна. Үүнд: </w:t>
      </w:r>
    </w:p>
    <w:p w:rsidR="00EE1EDD" w:rsidRPr="00037377" w:rsidRDefault="00EE1EDD" w:rsidP="007A67AC">
      <w:pPr>
        <w:pStyle w:val="NoSpacing"/>
        <w:ind w:firstLine="720"/>
        <w:jc w:val="both"/>
        <w:rPr>
          <w:rFonts w:ascii="Times New Roman" w:hAnsi="Times New Roman" w:cs="Times New Roman"/>
          <w:color w:val="000000" w:themeColor="text1"/>
        </w:rPr>
      </w:pPr>
      <w:r w:rsidRPr="00037377">
        <w:rPr>
          <w:rFonts w:ascii="Times New Roman" w:hAnsi="Times New Roman" w:cs="Times New Roman"/>
          <w:color w:val="000000" w:themeColor="text1"/>
          <w:lang w:val="mn-MN"/>
        </w:rPr>
        <w:t>1.Цагдаагийн байгууллагын бүтэц, зохион байгуул</w:t>
      </w:r>
      <w:r w:rsidR="007A67AC">
        <w:rPr>
          <w:rFonts w:ascii="Times New Roman" w:hAnsi="Times New Roman" w:cs="Times New Roman"/>
          <w:color w:val="000000" w:themeColor="text1"/>
          <w:lang w:val="mn-MN"/>
        </w:rPr>
        <w:t xml:space="preserve">алт, чиг үүрэг, үйл ажиллагааны </w:t>
      </w:r>
      <w:r w:rsidRPr="00037377">
        <w:rPr>
          <w:rFonts w:ascii="Times New Roman" w:hAnsi="Times New Roman" w:cs="Times New Roman"/>
          <w:color w:val="000000" w:themeColor="text1"/>
          <w:lang w:val="mn-MN"/>
        </w:rPr>
        <w:t>талаарх мэдээллийг Иргэний зөвлөлийн гишүүдэд</w:t>
      </w:r>
      <w:r w:rsidR="007A67AC">
        <w:rPr>
          <w:rFonts w:ascii="Times New Roman" w:hAnsi="Times New Roman" w:cs="Times New Roman"/>
          <w:color w:val="000000" w:themeColor="text1"/>
          <w:lang w:val="mn-MN"/>
        </w:rPr>
        <w:t xml:space="preserve"> </w:t>
      </w:r>
      <w:r w:rsidRPr="00037377">
        <w:rPr>
          <w:rFonts w:ascii="Times New Roman" w:hAnsi="Times New Roman" w:cs="Times New Roman"/>
          <w:color w:val="000000" w:themeColor="text1"/>
          <w:lang w:val="mn-MN"/>
        </w:rPr>
        <w:t>мэдээлэх, танилцуулах, таниулах сургалтыг үе шаттайгаар зохион байгуулж байх</w:t>
      </w:r>
      <w:r w:rsidRPr="00037377">
        <w:rPr>
          <w:rFonts w:ascii="Times New Roman" w:hAnsi="Times New Roman" w:cs="Times New Roman"/>
          <w:color w:val="000000" w:themeColor="text1"/>
        </w:rPr>
        <w:t>;</w:t>
      </w:r>
    </w:p>
    <w:p w:rsidR="00EE1EDD" w:rsidRPr="00037377" w:rsidRDefault="00EE1EDD" w:rsidP="007A67AC">
      <w:pPr>
        <w:pStyle w:val="NoSpacing"/>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2.Цагдаагийн албаны тухай хууль, Цагдаагийн албаны тухай хуулийг дагаж мөрдөх журмын тухай хууль, Цагдаагийн байгууллагын хөгжлийн хөтөлбөр, түүнийг баталсан үзэл баримтлалыг Иргэний зөвлөлийн гишүүдэд тайлбарлан таниулах, ойлгуулах</w:t>
      </w:r>
      <w:r w:rsidRPr="00037377">
        <w:rPr>
          <w:rFonts w:ascii="Times New Roman" w:hAnsi="Times New Roman" w:cs="Times New Roman"/>
          <w:color w:val="000000" w:themeColor="text1"/>
        </w:rPr>
        <w:t>;</w:t>
      </w:r>
      <w:r w:rsidRPr="00037377">
        <w:rPr>
          <w:rFonts w:ascii="Times New Roman" w:hAnsi="Times New Roman" w:cs="Times New Roman"/>
          <w:color w:val="000000" w:themeColor="text1"/>
          <w:lang w:val="mn-MN"/>
        </w:rPr>
        <w:t xml:space="preserve">Иргэний зөвлөлийн гишүүд өөрсдөө хууль, ялангуяа ажиллах Дүрмийн зохицуулалтыг сайтар судлах нь зүйтэй. Үүнд үндэслэн хийх ажлын чиглэлээ өөрсдөө оновчтой тодорхойлох боломжтой. </w:t>
      </w:r>
    </w:p>
    <w:p w:rsidR="00EE1EDD" w:rsidRPr="00037377" w:rsidRDefault="00EE1EDD" w:rsidP="007A67AC">
      <w:pPr>
        <w:pStyle w:val="NoSpacing"/>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3.Аймаг, нийслэл дүүрэг, зарим төрийн байгууллагын дэргэд Иргэний зөвлөл, Олон нийтийн зэрэг орон тооны бус зөвлөлүүд үйл ажиллагаа явуулж байна. Иймд жишээ нь: “Улаанбаатар хотын цагдаагийн газрын үйл ажиллагаанд дэмжлэг үзүүлэх, хяналт тавих НИТХ-ын дэргэдэх Иргэний зөвлөл” хэмээн нэршиж хэвших</w:t>
      </w:r>
      <w:r w:rsidRPr="00037377">
        <w:rPr>
          <w:rFonts w:ascii="Times New Roman" w:hAnsi="Times New Roman" w:cs="Times New Roman"/>
          <w:color w:val="000000" w:themeColor="text1"/>
        </w:rPr>
        <w:t>;</w:t>
      </w:r>
      <w:r w:rsidRPr="00037377">
        <w:rPr>
          <w:rFonts w:ascii="Times New Roman" w:hAnsi="Times New Roman" w:cs="Times New Roman"/>
          <w:color w:val="000000" w:themeColor="text1"/>
          <w:lang w:val="mn-MN"/>
        </w:rPr>
        <w:t xml:space="preserve">Иргэний зөвлөлийн шийдвэр, зөвлөмж, саналыг албажуулахын тулд НИТХ-ын албан бланкыг ашиглаж, тамгыг дарж баталгаажуулах нь зүйтэй. </w:t>
      </w:r>
    </w:p>
    <w:p w:rsidR="00EE1EDD" w:rsidRPr="00037377" w:rsidRDefault="00EE1EDD" w:rsidP="00037377">
      <w:pPr>
        <w:pStyle w:val="NoSpacing"/>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4.Иргэний зөвлөлийн үйл ажиллагааг өдөр тутмын ажил, хуралдааны бэлтгэл, тэмдэглэл хөтлөх зэрэг ажлыг НИТХ-ын Гэмт хэргээс урьдчилан сэргийлэх ажлыг зохицуулах салбар зөвлөлийн ажилтнаар гүйцэтгүүлэхэд санаачлага гаргах ажиллах</w:t>
      </w:r>
      <w:r w:rsidRPr="00037377">
        <w:rPr>
          <w:rFonts w:ascii="Times New Roman" w:hAnsi="Times New Roman" w:cs="Times New Roman"/>
          <w:color w:val="000000" w:themeColor="text1"/>
        </w:rPr>
        <w:t>;</w:t>
      </w:r>
    </w:p>
    <w:p w:rsidR="007A67AC" w:rsidRDefault="00EE1EDD" w:rsidP="00037377">
      <w:pPr>
        <w:pStyle w:val="NoSpacing"/>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5.Хууль, дүрэм, журмаар Иргэний зөвлөлийн гишүүд олон бүрэн эрх, эрх, үүрэгтэй байгаа учраас хийх ажлын чиглэл, дарааллаа тодорхойлох</w:t>
      </w:r>
    </w:p>
    <w:p w:rsidR="00EE1EDD" w:rsidRPr="00037377" w:rsidRDefault="00EE1EDD" w:rsidP="00037377">
      <w:pPr>
        <w:pStyle w:val="NoSpacing"/>
        <w:ind w:firstLine="720"/>
        <w:jc w:val="both"/>
        <w:rPr>
          <w:rFonts w:ascii="Times New Roman" w:hAnsi="Times New Roman" w:cs="Times New Roman"/>
          <w:color w:val="000000" w:themeColor="text1"/>
        </w:rPr>
      </w:pPr>
      <w:r w:rsidRPr="00037377">
        <w:rPr>
          <w:rFonts w:ascii="Times New Roman" w:hAnsi="Times New Roman" w:cs="Times New Roman"/>
          <w:color w:val="000000" w:themeColor="text1"/>
          <w:lang w:val="mn-MN"/>
        </w:rPr>
        <w:t>6.Япон, Англи, Канад гэх улс оронд цагдаагийн үйл ажиллагаанд хяналт тавих зөвлөл нь харилцан адилгүй түвшинд байгуулагдаж, үйл ажиллагаа явуулдаг. Тэдний гишүүдийн цалин, урамшил нь харилцан адилгүй олгогддог. Манай иргэний зөвлөлийн гишүүд олон төрлийн ажил гүйцэтгэхээр байгаа, иймд Иргэний зөвлөлийн гишүүний урамшлыг сайтар судалж, ИТХ-аар оруулж батлуулах</w:t>
      </w:r>
      <w:r w:rsidRPr="00037377">
        <w:rPr>
          <w:rFonts w:ascii="Times New Roman" w:hAnsi="Times New Roman" w:cs="Times New Roman"/>
          <w:color w:val="000000" w:themeColor="text1"/>
        </w:rPr>
        <w:t>;</w:t>
      </w:r>
    </w:p>
    <w:p w:rsidR="00EE1EDD" w:rsidRPr="00037377" w:rsidRDefault="00EE1EDD" w:rsidP="00037377">
      <w:pPr>
        <w:pStyle w:val="NoSpacing"/>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 xml:space="preserve">7.Цагдаагийн албаны тухай хуулийн 21.1-д “нутаг дэвсгэр хариуцсан ....5-7 иргэний төлөөллөөс бүрдсэн орон тооны бус Иргэний зөвлөл аймаг, нийслэлийн ИТХ-ын дэргэд байна” гэж заасан. Учир нь Монгол Улсын 2.9 сая орчим хүний бараг 60 орчим хувь нь амьдардаг, ажилладаг, сурдаг Улаанбаатар хотын цагдаагийн газрын </w:t>
      </w:r>
      <w:r w:rsidRPr="00037377">
        <w:rPr>
          <w:rFonts w:ascii="Times New Roman" w:hAnsi="Times New Roman" w:cs="Times New Roman"/>
          <w:color w:val="000000" w:themeColor="text1"/>
          <w:lang w:val="mn-MN"/>
        </w:rPr>
        <w:lastRenderedPageBreak/>
        <w:t>үйл ажиллагаа аль нэг аймгийн цагдаагийн газрын үйл ажиллагаатай харьцуулалшгүй их ачаалалтай, үйл ажиллагааны цар хүрээ өргөн юм. Иймд нийслэл, түүнчлэн дүүргийн цагдаагийн газрын үйл ажиллагаанд дэмжлэг үзүүлэх, хяналт тавих үүрэг бүхий Иргэний зөвлөлийг бий болгох асуудлыг тавьж, холбогдох хуульд нэмэлт өөрчлөлт оруулах, ХЗСайдад зөвлөмж хүргүүлэх эрх зүйн зохицуулалт дүрэмд бий. Дүүргүүдийн иргэний зөвлөлийн дарга нар нийслэлийн хэмжээний Иргэний зөвлөлөө бүрдүүлдэг байх зохицуулалт зайлшгүй үгүйлэгдэнэ.</w:t>
      </w:r>
    </w:p>
    <w:p w:rsidR="00EE1EDD" w:rsidRPr="00037377" w:rsidRDefault="00EE1EDD" w:rsidP="00037377">
      <w:pPr>
        <w:pStyle w:val="NoSpacing"/>
        <w:ind w:firstLine="720"/>
        <w:jc w:val="both"/>
        <w:rPr>
          <w:rFonts w:ascii="Times New Roman" w:hAnsi="Times New Roman" w:cs="Times New Roman"/>
          <w:color w:val="000000" w:themeColor="text1"/>
          <w:lang w:val="mn-MN"/>
        </w:rPr>
      </w:pPr>
      <w:r w:rsidRPr="00037377">
        <w:rPr>
          <w:rFonts w:ascii="Times New Roman" w:hAnsi="Times New Roman" w:cs="Times New Roman"/>
          <w:color w:val="000000" w:themeColor="text1"/>
          <w:lang w:val="mn-MN"/>
        </w:rPr>
        <w:t>8.Иргэний зөвлөл хяналт тавихаас гадна дэмжлэг үзүүлэх үүрэгтэй. Иймд Улаанбаатар хотын цагдаагийн газрын үйл ажиллагаа, хотын иргэдийн аюулгүй, амгалан амьдрах нөхцөлийг бүрдүүлэх, цагдаагийн алба хаагчдын нийгэм, эдийн засгийн баталгааг хангах, сайжруулах чиглэлээр тодорхой ажил санаачлан хэрэгжүүлэх</w:t>
      </w:r>
      <w:r w:rsidRPr="00037377">
        <w:rPr>
          <w:rFonts w:ascii="Times New Roman" w:hAnsi="Times New Roman" w:cs="Times New Roman"/>
          <w:color w:val="000000" w:themeColor="text1"/>
        </w:rPr>
        <w:t xml:space="preserve">; </w:t>
      </w:r>
    </w:p>
    <w:p w:rsidR="007A67AC" w:rsidRDefault="007A67AC" w:rsidP="00037377">
      <w:pPr>
        <w:pStyle w:val="NoSpacing"/>
        <w:ind w:firstLine="720"/>
        <w:jc w:val="both"/>
        <w:rPr>
          <w:rFonts w:ascii="Times New Roman" w:hAnsi="Times New Roman" w:cs="Times New Roman"/>
          <w:color w:val="000000" w:themeColor="text1"/>
          <w:lang w:val="mn-MN"/>
        </w:rPr>
      </w:pPr>
      <w:r>
        <w:rPr>
          <w:rFonts w:ascii="Times New Roman" w:hAnsi="Times New Roman" w:cs="Times New Roman"/>
          <w:color w:val="000000" w:themeColor="text1"/>
          <w:lang w:val="mn-MN"/>
        </w:rPr>
        <w:t>9</w:t>
      </w:r>
      <w:r w:rsidR="00EE1EDD" w:rsidRPr="00037377">
        <w:rPr>
          <w:rFonts w:ascii="Times New Roman" w:hAnsi="Times New Roman" w:cs="Times New Roman"/>
          <w:color w:val="000000" w:themeColor="text1"/>
          <w:lang w:val="mn-MN"/>
        </w:rPr>
        <w:t>.Иргэний зөвлөлийн хэрэгжүүлэх үйл ажиллагаанд судалгаа хийх, дүн шинжилгээ хийх ажлуудыг судалгааны байгууллага, их, дээд сургууль, төрийн бус байгууллагаар захиалга, гэрээгээр гүйцэтгүүлж</w:t>
      </w:r>
      <w:r w:rsidR="00EE1EDD" w:rsidRPr="00037377">
        <w:rPr>
          <w:rFonts w:ascii="Times New Roman" w:hAnsi="Times New Roman" w:cs="Times New Roman"/>
          <w:color w:val="000000" w:themeColor="text1"/>
        </w:rPr>
        <w:t xml:space="preserve">, </w:t>
      </w:r>
      <w:r w:rsidR="00EE1EDD" w:rsidRPr="00037377">
        <w:rPr>
          <w:rFonts w:ascii="Times New Roman" w:hAnsi="Times New Roman" w:cs="Times New Roman"/>
          <w:color w:val="000000" w:themeColor="text1"/>
          <w:lang w:val="mn-MN"/>
        </w:rPr>
        <w:t>хамтран ажиллахад анхаарах</w:t>
      </w:r>
      <w:r>
        <w:rPr>
          <w:rFonts w:ascii="Times New Roman" w:hAnsi="Times New Roman" w:cs="Times New Roman"/>
          <w:color w:val="000000" w:themeColor="text1"/>
          <w:lang w:val="mn-MN"/>
        </w:rPr>
        <w:t xml:space="preserve"> </w:t>
      </w:r>
      <w:r w:rsidR="00EE1EDD" w:rsidRPr="00037377">
        <w:rPr>
          <w:rFonts w:ascii="Times New Roman" w:hAnsi="Times New Roman" w:cs="Times New Roman"/>
          <w:color w:val="000000" w:themeColor="text1"/>
        </w:rPr>
        <w:t>;</w:t>
      </w:r>
    </w:p>
    <w:p w:rsidR="00EE1EDD" w:rsidRPr="00037377" w:rsidRDefault="007A67AC" w:rsidP="00037377">
      <w:pPr>
        <w:pStyle w:val="NoSpacing"/>
        <w:ind w:firstLine="720"/>
        <w:jc w:val="both"/>
        <w:rPr>
          <w:rFonts w:ascii="Times New Roman" w:hAnsi="Times New Roman" w:cs="Times New Roman"/>
          <w:color w:val="000000" w:themeColor="text1"/>
          <w:lang w:val="mn-MN"/>
        </w:rPr>
      </w:pPr>
      <w:r>
        <w:rPr>
          <w:rFonts w:ascii="Times New Roman" w:hAnsi="Times New Roman" w:cs="Times New Roman"/>
          <w:color w:val="000000" w:themeColor="text1"/>
          <w:lang w:val="mn-MN"/>
        </w:rPr>
        <w:t>10</w:t>
      </w:r>
      <w:r w:rsidR="00EE1EDD" w:rsidRPr="00037377">
        <w:rPr>
          <w:rFonts w:ascii="Times New Roman" w:hAnsi="Times New Roman" w:cs="Times New Roman"/>
          <w:color w:val="000000" w:themeColor="text1"/>
          <w:lang w:val="mn-MN"/>
        </w:rPr>
        <w:t>.Иргэний зөвлөлийн хийх ажлын чиглэлийг холбогдох төрийн байгууллагаас мэдээлэл, танилцуулгыг гаргуулан авах, түүнд дүн шинжилгээ хийх байдлаар ажлын зохицуулалт хий</w:t>
      </w:r>
      <w:r w:rsidR="00416BD7">
        <w:rPr>
          <w:rFonts w:ascii="Times New Roman" w:hAnsi="Times New Roman" w:cs="Times New Roman"/>
          <w:color w:val="000000" w:themeColor="text1"/>
          <w:lang w:val="mn-MN"/>
        </w:rPr>
        <w:t>ж и</w:t>
      </w:r>
      <w:r w:rsidR="00EE1EDD" w:rsidRPr="00037377">
        <w:rPr>
          <w:rFonts w:ascii="Times New Roman" w:hAnsi="Times New Roman" w:cs="Times New Roman"/>
          <w:color w:val="000000" w:themeColor="text1"/>
          <w:lang w:val="mn-MN"/>
        </w:rPr>
        <w:t xml:space="preserve">ргэний зөвлөлийн санал, зөвлөмж, шийдвэрт холбогдох байгууллага, албан тушаалтанд заавал хариу өгдөг байх, түүний дагуу хийсэн ажлын мэдээлэл, үр дүнг нэхдэг шаарддаг эрх зүйн зохицуулалтыг нарийвчлан тусгаж өгөх. </w:t>
      </w:r>
      <w:r w:rsidR="00A16FC4">
        <w:rPr>
          <w:rFonts w:ascii="Times New Roman" w:hAnsi="Times New Roman" w:cs="Times New Roman"/>
          <w:color w:val="000000" w:themeColor="text1"/>
          <w:lang w:val="mn-MN"/>
        </w:rPr>
        <w:t xml:space="preserve">  </w:t>
      </w:r>
    </w:p>
    <w:p w:rsidR="00037377" w:rsidRDefault="003A26CC" w:rsidP="00037377">
      <w:pPr>
        <w:pStyle w:val="FootnoteText"/>
        <w:rPr>
          <w:rFonts w:ascii="Times New Roman" w:eastAsia="Times New Roman" w:hAnsi="Times New Roman"/>
          <w:color w:val="000000" w:themeColor="text1"/>
          <w:sz w:val="22"/>
          <w:szCs w:val="22"/>
          <w:lang w:val="mn-MN"/>
        </w:rPr>
      </w:pPr>
      <w:r>
        <w:rPr>
          <w:rFonts w:ascii="Times New Roman" w:eastAsia="Times New Roman" w:hAnsi="Times New Roman"/>
          <w:color w:val="000000" w:themeColor="text1"/>
          <w:sz w:val="22"/>
          <w:szCs w:val="22"/>
          <w:lang w:val="mn-MN"/>
        </w:rPr>
        <w:t xml:space="preserve">   </w:t>
      </w:r>
    </w:p>
    <w:p w:rsidR="00037377" w:rsidRDefault="00EE1EDD" w:rsidP="00037377">
      <w:pPr>
        <w:pStyle w:val="FootnoteText"/>
        <w:ind w:firstLine="720"/>
        <w:rPr>
          <w:rFonts w:ascii="Times New Roman" w:hAnsi="Times New Roman"/>
          <w:color w:val="000000" w:themeColor="text1"/>
          <w:sz w:val="24"/>
          <w:szCs w:val="24"/>
          <w:lang w:val="mn-MN"/>
        </w:rPr>
      </w:pPr>
      <w:r w:rsidRPr="00037377">
        <w:rPr>
          <w:rFonts w:ascii="Times New Roman" w:hAnsi="Times New Roman"/>
          <w:b/>
          <w:color w:val="000000" w:themeColor="text1"/>
          <w:sz w:val="24"/>
          <w:szCs w:val="24"/>
          <w:lang w:val="mn-MN"/>
        </w:rPr>
        <w:t xml:space="preserve">Хянасан: </w:t>
      </w:r>
      <w:r w:rsidR="00037377">
        <w:rPr>
          <w:rFonts w:ascii="Times New Roman" w:hAnsi="Times New Roman"/>
          <w:color w:val="000000" w:themeColor="text1"/>
          <w:sz w:val="24"/>
          <w:szCs w:val="24"/>
          <w:lang w:val="mn-MN"/>
        </w:rPr>
        <w:t>ЦСТ-ийн эрдэм шинжилгээний ахлах ажилтан Б.Мөнхдорж</w:t>
      </w:r>
    </w:p>
    <w:p w:rsidR="00037377" w:rsidRDefault="0051030C" w:rsidP="00037377">
      <w:pPr>
        <w:pStyle w:val="FootnoteText"/>
        <w:spacing w:before="240"/>
        <w:jc w:val="center"/>
        <w:rPr>
          <w:rFonts w:ascii="Times New Roman" w:hAnsi="Times New Roman"/>
          <w:b/>
          <w:sz w:val="18"/>
          <w:szCs w:val="24"/>
          <w:lang w:val="mn-MN"/>
        </w:rPr>
      </w:pPr>
      <w:r>
        <w:rPr>
          <w:rFonts w:ascii="Times New Roman" w:hAnsi="Times New Roman"/>
          <w:b/>
          <w:sz w:val="18"/>
          <w:szCs w:val="24"/>
          <w:lang w:val="mn-MN"/>
        </w:rPr>
        <w:t xml:space="preserve">     </w:t>
      </w:r>
    </w:p>
    <w:p w:rsidR="0066683F" w:rsidRDefault="00661ADE" w:rsidP="00037377">
      <w:pPr>
        <w:pStyle w:val="FootnoteText"/>
        <w:spacing w:after="0"/>
        <w:jc w:val="center"/>
        <w:rPr>
          <w:rFonts w:ascii="Times New Roman" w:hAnsi="Times New Roman"/>
          <w:b/>
          <w:sz w:val="18"/>
          <w:szCs w:val="24"/>
          <w:lang w:val="mn-MN"/>
        </w:rPr>
      </w:pPr>
      <w:r w:rsidRPr="00661ADE">
        <w:rPr>
          <w:rFonts w:ascii="Times New Roman" w:hAnsi="Times New Roman"/>
          <w:b/>
          <w:sz w:val="18"/>
          <w:szCs w:val="24"/>
          <w:lang w:val="mn-MN"/>
        </w:rPr>
        <w:t>ЦАГДААГИЙН БАЙГУУЛЛАГА, ИРГЭД</w:t>
      </w:r>
      <w:r w:rsidR="000068FE">
        <w:rPr>
          <w:rFonts w:ascii="Times New Roman" w:hAnsi="Times New Roman"/>
          <w:b/>
          <w:sz w:val="18"/>
          <w:szCs w:val="24"/>
          <w:lang w:val="mn-MN"/>
        </w:rPr>
        <w:t>ИЙН ХАМТЫН АЖИЛЛАГААНЫ</w:t>
      </w:r>
    </w:p>
    <w:p w:rsidR="00661ADE" w:rsidRPr="00661ADE" w:rsidRDefault="000068FE" w:rsidP="00037377">
      <w:pPr>
        <w:spacing w:after="0"/>
        <w:contextualSpacing/>
        <w:jc w:val="center"/>
        <w:rPr>
          <w:rFonts w:ascii="Times New Roman" w:eastAsia="Calibri" w:hAnsi="Times New Roman" w:cs="Times New Roman"/>
          <w:b/>
          <w:sz w:val="18"/>
          <w:szCs w:val="24"/>
          <w:lang w:val="mn-MN"/>
        </w:rPr>
      </w:pPr>
      <w:r>
        <w:rPr>
          <w:rFonts w:ascii="Times New Roman" w:eastAsia="Calibri" w:hAnsi="Times New Roman" w:cs="Times New Roman"/>
          <w:b/>
          <w:sz w:val="18"/>
          <w:szCs w:val="24"/>
          <w:lang w:val="mn-MN"/>
        </w:rPr>
        <w:t xml:space="preserve">ТАЛААРХИ </w:t>
      </w:r>
      <w:r w:rsidR="00661ADE" w:rsidRPr="00661ADE">
        <w:rPr>
          <w:rFonts w:ascii="Times New Roman" w:eastAsia="Calibri" w:hAnsi="Times New Roman" w:cs="Times New Roman"/>
          <w:b/>
          <w:sz w:val="18"/>
          <w:szCs w:val="24"/>
          <w:lang w:val="mn-MN"/>
        </w:rPr>
        <w:t>ГАДААДЫН ЗАРИМ ОРНЫ ТУРШЛАГА</w:t>
      </w:r>
    </w:p>
    <w:p w:rsidR="00661ADE" w:rsidRPr="00A828D8" w:rsidRDefault="00A828D8" w:rsidP="00661ADE">
      <w:pPr>
        <w:spacing w:after="0"/>
        <w:contextualSpacing/>
        <w:jc w:val="center"/>
        <w:rPr>
          <w:rFonts w:ascii="Times New Roman" w:eastAsia="Calibri" w:hAnsi="Times New Roman" w:cs="Times New Roman"/>
          <w:sz w:val="24"/>
          <w:szCs w:val="24"/>
          <w:lang w:val="mn-MN"/>
        </w:rPr>
      </w:pPr>
      <w:r>
        <w:rPr>
          <w:rFonts w:ascii="Times New Roman" w:eastAsia="Calibri" w:hAnsi="Times New Roman" w:cs="Times New Roman"/>
          <w:sz w:val="24"/>
          <w:szCs w:val="24"/>
          <w:lang w:val="mn-MN"/>
        </w:rPr>
        <w:t xml:space="preserve">    </w:t>
      </w:r>
      <w:r w:rsidR="00037377">
        <w:rPr>
          <w:rFonts w:ascii="Times New Roman" w:eastAsia="Calibri" w:hAnsi="Times New Roman" w:cs="Times New Roman"/>
          <w:sz w:val="24"/>
          <w:szCs w:val="24"/>
          <w:lang w:val="mn-MN"/>
        </w:rPr>
        <w:t xml:space="preserve">     </w:t>
      </w:r>
    </w:p>
    <w:p w:rsidR="00661ADE" w:rsidRPr="00396BF4" w:rsidRDefault="00CC3CA7" w:rsidP="00CC3CA7">
      <w:pPr>
        <w:spacing w:after="0"/>
        <w:ind w:left="3600" w:firstLine="720"/>
        <w:contextualSpacing/>
        <w:rPr>
          <w:rFonts w:ascii="Times New Roman" w:eastAsia="Calibri" w:hAnsi="Times New Roman" w:cs="Times New Roman"/>
          <w:b/>
          <w:szCs w:val="24"/>
        </w:rPr>
      </w:pPr>
      <w:r w:rsidRPr="00396BF4">
        <w:rPr>
          <w:rFonts w:ascii="Times New Roman" w:eastAsia="Calibri" w:hAnsi="Times New Roman" w:cs="Times New Roman"/>
          <w:b/>
          <w:szCs w:val="24"/>
          <w:lang w:val="mn-MN"/>
        </w:rPr>
        <w:t xml:space="preserve">             </w:t>
      </w:r>
      <w:r w:rsidR="00661ADE" w:rsidRPr="00396BF4">
        <w:rPr>
          <w:rFonts w:ascii="Times New Roman" w:eastAsia="Calibri" w:hAnsi="Times New Roman" w:cs="Times New Roman"/>
          <w:b/>
          <w:szCs w:val="24"/>
          <w:lang w:val="mn-MN"/>
        </w:rPr>
        <w:t xml:space="preserve">А.Алтансүх </w:t>
      </w:r>
    </w:p>
    <w:p w:rsidR="00661ADE" w:rsidRPr="00396BF4" w:rsidRDefault="00661ADE" w:rsidP="00661ADE">
      <w:pPr>
        <w:spacing w:after="0" w:line="240" w:lineRule="auto"/>
        <w:contextualSpacing/>
        <w:jc w:val="right"/>
        <w:rPr>
          <w:rFonts w:ascii="Times New Roman" w:eastAsia="Calibri" w:hAnsi="Times New Roman" w:cs="Times New Roman"/>
          <w:szCs w:val="24"/>
          <w:lang w:val="mn-MN"/>
        </w:rPr>
      </w:pPr>
      <w:r w:rsidRPr="00396BF4">
        <w:rPr>
          <w:rFonts w:ascii="Times New Roman" w:eastAsia="Calibri" w:hAnsi="Times New Roman" w:cs="Times New Roman"/>
          <w:szCs w:val="24"/>
          <w:lang w:val="mn-MN"/>
        </w:rPr>
        <w:t>ХСИС-</w:t>
      </w:r>
      <w:r w:rsidR="00CC3CA7" w:rsidRPr="00396BF4">
        <w:rPr>
          <w:rFonts w:ascii="Times New Roman" w:eastAsia="Calibri" w:hAnsi="Times New Roman" w:cs="Times New Roman"/>
          <w:szCs w:val="24"/>
          <w:lang w:val="mn-MN"/>
        </w:rPr>
        <w:t>ий</w:t>
      </w:r>
      <w:r w:rsidRPr="00396BF4">
        <w:rPr>
          <w:rFonts w:ascii="Times New Roman" w:eastAsia="Calibri" w:hAnsi="Times New Roman" w:cs="Times New Roman"/>
          <w:szCs w:val="24"/>
          <w:lang w:val="mn-MN"/>
        </w:rPr>
        <w:t xml:space="preserve">н Ахисан Шатны Боловсролын Сургуулийн </w:t>
      </w:r>
    </w:p>
    <w:p w:rsidR="00661ADE" w:rsidRPr="00396BF4" w:rsidRDefault="00CC3CA7" w:rsidP="00CC3CA7">
      <w:pPr>
        <w:spacing w:after="0" w:line="240" w:lineRule="auto"/>
        <w:contextualSpacing/>
        <w:jc w:val="center"/>
        <w:rPr>
          <w:rFonts w:ascii="Times New Roman" w:eastAsia="Calibri" w:hAnsi="Times New Roman" w:cs="Times New Roman"/>
          <w:szCs w:val="24"/>
          <w:lang w:val="mn-MN"/>
        </w:rPr>
      </w:pPr>
      <w:r w:rsidRPr="00396BF4">
        <w:rPr>
          <w:rFonts w:ascii="Times New Roman" w:eastAsia="Calibri" w:hAnsi="Times New Roman" w:cs="Times New Roman"/>
          <w:szCs w:val="24"/>
          <w:lang w:val="mn-MN"/>
        </w:rPr>
        <w:t xml:space="preserve">                                                 </w:t>
      </w:r>
      <w:r w:rsidR="00661ADE" w:rsidRPr="00396BF4">
        <w:rPr>
          <w:rFonts w:ascii="Times New Roman" w:eastAsia="Calibri" w:hAnsi="Times New Roman" w:cs="Times New Roman"/>
          <w:szCs w:val="24"/>
          <w:lang w:val="mn-MN"/>
        </w:rPr>
        <w:t xml:space="preserve">гэмт явдал судлалын магистрант цагдаагийн ахмад </w:t>
      </w:r>
    </w:p>
    <w:p w:rsidR="00661ADE" w:rsidRPr="00396BF4" w:rsidRDefault="00661ADE" w:rsidP="00661ADE">
      <w:pPr>
        <w:spacing w:after="0"/>
        <w:contextualSpacing/>
        <w:jc w:val="center"/>
        <w:rPr>
          <w:rFonts w:ascii="Times New Roman" w:eastAsia="Calibri" w:hAnsi="Times New Roman" w:cs="Times New Roman"/>
          <w:b/>
          <w:szCs w:val="24"/>
        </w:rPr>
      </w:pPr>
      <w:r w:rsidRPr="00396BF4">
        <w:rPr>
          <w:rFonts w:ascii="Times New Roman" w:eastAsia="Calibri" w:hAnsi="Times New Roman" w:cs="Times New Roman"/>
          <w:b/>
          <w:szCs w:val="24"/>
        </w:rPr>
        <w:t xml:space="preserve">    </w:t>
      </w:r>
    </w:p>
    <w:p w:rsidR="00661ADE" w:rsidRPr="00396BF4" w:rsidRDefault="00661ADE" w:rsidP="00047069">
      <w:pPr>
        <w:spacing w:after="0"/>
        <w:ind w:firstLine="360"/>
        <w:jc w:val="both"/>
        <w:rPr>
          <w:rFonts w:ascii="Times New Roman" w:eastAsia="Calibri" w:hAnsi="Times New Roman" w:cs="Times New Roman"/>
          <w:lang w:val="mn-MN"/>
        </w:rPr>
      </w:pPr>
      <w:r w:rsidRPr="006948B7">
        <w:rPr>
          <w:rFonts w:ascii="Times New Roman" w:hAnsi="Times New Roman" w:cs="Times New Roman"/>
          <w:lang w:val="mn-MN"/>
        </w:rPr>
        <w:tab/>
      </w:r>
      <w:r w:rsidRPr="00396BF4">
        <w:rPr>
          <w:rFonts w:ascii="Times New Roman" w:eastAsia="Calibri" w:hAnsi="Times New Roman" w:cs="Times New Roman"/>
          <w:lang w:val="mn-MN"/>
        </w:rPr>
        <w:t>Гэмт хэрэг, зөрчил нь нийгмийн сөрөг үзэгдэл бөгөөд устаж үгүй болохгүй, аль ч нийгэмд байсаар ирсэн түүхтэй. Түүний гаралтыг зөнд нь орхих бус, харин түүнтэй тэмцэх, тэр дундаа урьдчилан сэргийлэх ажлыг тасралтгүй, үр дүнтэй зохион байгуулж явуулах нь өнөөгийн нийгмийн хэрэгцээ шаардлага болсоор байна.</w:t>
      </w:r>
    </w:p>
    <w:p w:rsidR="00661ADE" w:rsidRPr="00396BF4" w:rsidRDefault="00661ADE" w:rsidP="000865E4">
      <w:pPr>
        <w:spacing w:after="0" w:line="240" w:lineRule="auto"/>
        <w:ind w:firstLine="720"/>
        <w:jc w:val="both"/>
        <w:rPr>
          <w:rFonts w:ascii="Times New Roman" w:eastAsia="Calibri" w:hAnsi="Times New Roman" w:cs="Times New Roman"/>
          <w:lang w:val="mn-MN"/>
        </w:rPr>
      </w:pPr>
      <w:r w:rsidRPr="00396BF4">
        <w:rPr>
          <w:rFonts w:ascii="Times New Roman" w:eastAsia="Calibri" w:hAnsi="Times New Roman" w:cs="Times New Roman"/>
          <w:lang w:val="mn-MN"/>
        </w:rPr>
        <w:t>Өнөөдөр дэлхий нийтийн цагдаагийн байгууллага нь гэмт хэрэг, зөрчлөөс урьдчилан сэргийлэх ажлыг үр дүнтэй явуулахдаа иргэдийн оролцоог нэмэгдүүлэх, тэдний туслалцаа дэмжлэгэд түшиглэж явуулахын чухлыг хүлээн зөвшөөрч энэхүү чиглэлээр төрөл бүрийн арга хэмжээ авч хэрэгжүүлэн ажиллаж байна.Тухайлбал:</w:t>
      </w:r>
      <w:r w:rsidR="000865E4" w:rsidRPr="00396BF4">
        <w:rPr>
          <w:rFonts w:ascii="Times New Roman" w:eastAsia="Calibri" w:hAnsi="Times New Roman" w:cs="Times New Roman"/>
          <w:lang w:val="mn-MN"/>
        </w:rPr>
        <w:t xml:space="preserve">    </w:t>
      </w:r>
    </w:p>
    <w:p w:rsidR="00661ADE" w:rsidRPr="00396BF4" w:rsidRDefault="00661ADE" w:rsidP="00661ADE">
      <w:pPr>
        <w:spacing w:after="0" w:line="240" w:lineRule="auto"/>
        <w:ind w:firstLine="720"/>
        <w:jc w:val="both"/>
        <w:rPr>
          <w:rFonts w:ascii="Times New Roman" w:eastAsia="Calibri" w:hAnsi="Times New Roman" w:cs="Times New Roman"/>
          <w:lang w:val="mn-MN"/>
        </w:rPr>
      </w:pPr>
      <w:r w:rsidRPr="00396BF4">
        <w:rPr>
          <w:rFonts w:ascii="Times New Roman" w:eastAsia="Calibri" w:hAnsi="Times New Roman" w:cs="Times New Roman"/>
          <w:lang w:val="mn-MN"/>
        </w:rPr>
        <w:t>Түрк улс нь 80 сая хүн амтай, эрүүгийн болон хэв журмын нөхцөл байдлын хувьд хүнд орон бөгөөд терорист халдлага, зохион байгууллалтай томоохон гэмт хэргүүд үйлдэгддэг.Тус улсын цагдаагийн байгууллага нь 200 гаруй мянган алба хаагчтай, нарийн бүтэц зохион байгуулалттай, цагдаа-иргэдийн харилцааг хөгжүүлэх, үр ашгийг нэмэгдүүлэх, тодорхой байгууллагуудтай хамтарч ажиллах, сургалт сурталчилгаа явуулах, судалгаа шинжилгээний ажлыг хөхүүлэн дэмжих бодлого баримталдаг байна.Тухайлбал:</w:t>
      </w:r>
    </w:p>
    <w:p w:rsidR="00661ADE" w:rsidRPr="00396BF4" w:rsidRDefault="00661ADE" w:rsidP="00661ADE">
      <w:pPr>
        <w:pStyle w:val="ListParagraph"/>
        <w:numPr>
          <w:ilvl w:val="0"/>
          <w:numId w:val="30"/>
        </w:numPr>
        <w:spacing w:after="0" w:line="240" w:lineRule="auto"/>
        <w:jc w:val="both"/>
        <w:rPr>
          <w:rFonts w:ascii="Times New Roman" w:hAnsi="Times New Roman"/>
          <w:lang w:val="mn-MN"/>
        </w:rPr>
      </w:pPr>
      <w:r w:rsidRPr="00396BF4">
        <w:rPr>
          <w:rFonts w:ascii="Times New Roman" w:hAnsi="Times New Roman"/>
          <w:lang w:val="mn-MN"/>
        </w:rPr>
        <w:lastRenderedPageBreak/>
        <w:t>Цагдаа иргэдийн харилцааны чиглэлээр дагнасан үйл ажиллагаа явуулдаг нэгжийг Цагдаагийн байгууллагад ажиллуулдаг.</w:t>
      </w:r>
    </w:p>
    <w:p w:rsidR="00661ADE" w:rsidRPr="00396BF4" w:rsidRDefault="00661ADE" w:rsidP="00661ADE">
      <w:pPr>
        <w:numPr>
          <w:ilvl w:val="0"/>
          <w:numId w:val="30"/>
        </w:numPr>
        <w:spacing w:after="0" w:line="240" w:lineRule="auto"/>
        <w:contextualSpacing/>
        <w:jc w:val="both"/>
        <w:rPr>
          <w:rFonts w:ascii="Times New Roman" w:eastAsia="Calibri" w:hAnsi="Times New Roman" w:cs="Times New Roman"/>
          <w:lang w:val="mn-MN"/>
        </w:rPr>
      </w:pPr>
      <w:r w:rsidRPr="00396BF4">
        <w:rPr>
          <w:rFonts w:ascii="Times New Roman" w:eastAsia="Calibri" w:hAnsi="Times New Roman" w:cs="Times New Roman"/>
          <w:lang w:val="mn-MN"/>
        </w:rPr>
        <w:t>Энэ чиглэлээр судалгааны ажлуудыг эрчимтэй явуулж, гарсан бүтээлийг хөхүүлэн дэмждэг</w:t>
      </w:r>
    </w:p>
    <w:p w:rsidR="00396BF4" w:rsidRDefault="00661ADE" w:rsidP="00661ADE">
      <w:pPr>
        <w:numPr>
          <w:ilvl w:val="0"/>
          <w:numId w:val="30"/>
        </w:numPr>
        <w:spacing w:after="0" w:line="240" w:lineRule="auto"/>
        <w:contextualSpacing/>
        <w:jc w:val="both"/>
        <w:rPr>
          <w:rFonts w:ascii="Times New Roman" w:eastAsia="Calibri" w:hAnsi="Times New Roman" w:cs="Times New Roman"/>
          <w:lang w:val="mn-MN"/>
        </w:rPr>
      </w:pPr>
      <w:r w:rsidRPr="00396BF4">
        <w:rPr>
          <w:rFonts w:ascii="Times New Roman" w:eastAsia="Calibri" w:hAnsi="Times New Roman" w:cs="Times New Roman"/>
          <w:lang w:val="mn-MN"/>
        </w:rPr>
        <w:t>Цагдаагийн байгууллагын бүх шатны сургалтын хөтөлбөрт</w:t>
      </w:r>
    </w:p>
    <w:p w:rsidR="00661ADE" w:rsidRPr="00396BF4" w:rsidRDefault="00661ADE" w:rsidP="00396BF4">
      <w:pPr>
        <w:spacing w:after="0" w:line="240" w:lineRule="auto"/>
        <w:ind w:left="720"/>
        <w:contextualSpacing/>
        <w:jc w:val="both"/>
        <w:rPr>
          <w:rFonts w:ascii="Times New Roman" w:eastAsia="Calibri" w:hAnsi="Times New Roman" w:cs="Times New Roman"/>
          <w:lang w:val="mn-MN"/>
        </w:rPr>
      </w:pPr>
      <w:r w:rsidRPr="00396BF4">
        <w:rPr>
          <w:rFonts w:ascii="Times New Roman" w:eastAsia="Calibri" w:hAnsi="Times New Roman" w:cs="Times New Roman"/>
          <w:lang w:val="mn-MN"/>
        </w:rPr>
        <w:t xml:space="preserve"> “Цагда</w:t>
      </w:r>
      <w:r w:rsidR="00F769B0">
        <w:rPr>
          <w:rFonts w:ascii="Times New Roman" w:eastAsia="Calibri" w:hAnsi="Times New Roman" w:cs="Times New Roman"/>
          <w:lang w:val="mn-MN"/>
        </w:rPr>
        <w:t>а – Иргэдийн харилцаа” хичээл заагддаг</w:t>
      </w:r>
    </w:p>
    <w:p w:rsidR="00661ADE" w:rsidRPr="00396BF4" w:rsidRDefault="00661ADE" w:rsidP="00661ADE">
      <w:pPr>
        <w:numPr>
          <w:ilvl w:val="0"/>
          <w:numId w:val="30"/>
        </w:numPr>
        <w:spacing w:after="0" w:line="240" w:lineRule="auto"/>
        <w:contextualSpacing/>
        <w:jc w:val="both"/>
        <w:rPr>
          <w:rFonts w:ascii="Times New Roman" w:eastAsia="Calibri" w:hAnsi="Times New Roman" w:cs="Times New Roman"/>
          <w:lang w:val="mn-MN"/>
        </w:rPr>
      </w:pPr>
      <w:r w:rsidRPr="00396BF4">
        <w:rPr>
          <w:rFonts w:ascii="Times New Roman" w:eastAsia="Calibri" w:hAnsi="Times New Roman" w:cs="Times New Roman"/>
          <w:lang w:val="mn-MN"/>
        </w:rPr>
        <w:t>Олон нийтийн мэдээллийн бүх хэрэгсэлтэй бэлэмжтой бүх арга, хэлбэрээр хамтарч ажилладаг</w:t>
      </w:r>
    </w:p>
    <w:p w:rsidR="00661ADE" w:rsidRPr="00396BF4" w:rsidRDefault="00661ADE" w:rsidP="00661ADE">
      <w:pPr>
        <w:numPr>
          <w:ilvl w:val="0"/>
          <w:numId w:val="30"/>
        </w:numPr>
        <w:spacing w:after="0" w:line="240" w:lineRule="auto"/>
        <w:contextualSpacing/>
        <w:jc w:val="both"/>
        <w:rPr>
          <w:rFonts w:ascii="Times New Roman" w:eastAsia="Calibri" w:hAnsi="Times New Roman" w:cs="Times New Roman"/>
          <w:lang w:val="mn-MN"/>
        </w:rPr>
      </w:pPr>
      <w:r w:rsidRPr="00396BF4">
        <w:rPr>
          <w:rFonts w:ascii="Times New Roman" w:eastAsia="Calibri" w:hAnsi="Times New Roman" w:cs="Times New Roman"/>
          <w:lang w:val="mn-MN"/>
        </w:rPr>
        <w:t>Цагдаагийн байгууллага нь “Полис ФМ” буюу цагдаагийн богино долгионы радиог иргэдийн дунд давхар ажиллуулдаг гэх мэт олон талт зохион байгуулалтын арга хэмжээ авч, байнга боловсронгуй болгож байдаг байна.</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Их Британи улсад  200 гаруй гишүүдтэй Их Британы Цагдаагийн байгууллагын дэргэд 1997 онд цагдаагийн байгууллагын олон нийтийн  мэдээлэл сурталчилгааны  холбоо ажилладаг.</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Тус холбоо нь Цагдаагийн байгууллага олон нийтийн мэдээлэл сурталчилгааны харилцаа, үүнтэй холбогдох салбаруудын үйл ажиллагааны ач холбогдлыг нийтэд танин мэдүүлэх, хөгжүүлэх, олон нийтийн мэдээлэл сурталчилгааны харилцааны асуудлыг хариуцсан цагдаагийн алба хаагчдын үүргийг ойлгуулан сурталчилах, дэмжлэг үзүүлэх, сургалт явуулах, заавар зөвлөмж өгөх, гишүүдийн хоорондын харилцааг хөгжүүлэн сүлжээ бий болгох, тэргүүн туршлагаасаа харилцан солилцох, мэргэжлийн хүмүүсийг сүүлийн үеийн шинэ нээлт, хөгжлийн талаар мэдээллээр хангах зорилготой.</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 xml:space="preserve">Индонез улсын Цагдаагийн байгууллага, иргэдийн хамтын ажиллагааны гол цөмд нийгмийн түншлэл </w:t>
      </w:r>
      <w:r w:rsidRPr="00396BF4">
        <w:rPr>
          <w:rFonts w:ascii="Times New Roman" w:eastAsia="Calibri" w:hAnsi="Times New Roman" w:cs="Times New Roman"/>
        </w:rPr>
        <w:t>/</w:t>
      </w:r>
      <w:r w:rsidRPr="00396BF4">
        <w:rPr>
          <w:rFonts w:ascii="Times New Roman" w:eastAsia="Calibri" w:hAnsi="Times New Roman" w:cs="Times New Roman"/>
          <w:lang w:val="mn-MN"/>
        </w:rPr>
        <w:t>харилцах</w:t>
      </w:r>
      <w:r w:rsidRPr="00396BF4">
        <w:rPr>
          <w:rFonts w:ascii="Times New Roman" w:eastAsia="Calibri" w:hAnsi="Times New Roman" w:cs="Times New Roman"/>
        </w:rPr>
        <w:t>/</w:t>
      </w:r>
      <w:r w:rsidRPr="00396BF4">
        <w:rPr>
          <w:rFonts w:ascii="Times New Roman" w:eastAsia="Calibri" w:hAnsi="Times New Roman" w:cs="Times New Roman"/>
          <w:lang w:val="mn-MN"/>
        </w:rPr>
        <w:t>, үүссэн аливаа асуудлыг газар дээр нь шийдвэрлэх, удирдлагын арга зүйг өөрчлөх илүү анхаарал хандуулдаг байна.</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Цагдаагийн байгууллагаас олон нийттэй хамтран ажилладаг хамгийн том хэлбэр нь Олон Нийт Цагдаагийн Хамтын Ажиллагааны нэг хэлбэр болох кобан систем юм.</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Мөн 30 жилийн өмнөөс</w:t>
      </w:r>
      <w:r w:rsidR="009B2655">
        <w:rPr>
          <w:rFonts w:ascii="Times New Roman" w:eastAsia="Calibri" w:hAnsi="Times New Roman" w:cs="Times New Roman"/>
          <w:lang w:val="mn-MN"/>
        </w:rPr>
        <w:t xml:space="preserve"> </w:t>
      </w:r>
      <w:r w:rsidRPr="00396BF4">
        <w:rPr>
          <w:rFonts w:ascii="Times New Roman" w:eastAsia="Calibri" w:hAnsi="Times New Roman" w:cs="Times New Roman"/>
          <w:lang w:val="mn-MN"/>
        </w:rPr>
        <w:t>иргэдэд зөвлөлгөө өгөх хэсгийг</w:t>
      </w:r>
      <w:r w:rsidR="009B2655">
        <w:rPr>
          <w:rFonts w:ascii="Times New Roman" w:eastAsia="Calibri" w:hAnsi="Times New Roman" w:cs="Times New Roman"/>
          <w:lang w:val="mn-MN"/>
        </w:rPr>
        <w:t xml:space="preserve"> </w:t>
      </w:r>
      <w:r w:rsidRPr="00396BF4">
        <w:rPr>
          <w:rFonts w:ascii="Times New Roman" w:eastAsia="Calibri" w:hAnsi="Times New Roman" w:cs="Times New Roman"/>
          <w:lang w:val="mn-MN"/>
        </w:rPr>
        <w:t>ажилуулан,</w:t>
      </w:r>
      <w:r w:rsidR="009B2655">
        <w:rPr>
          <w:rFonts w:ascii="Times New Roman" w:eastAsia="Calibri" w:hAnsi="Times New Roman" w:cs="Times New Roman"/>
          <w:lang w:val="mn-MN"/>
        </w:rPr>
        <w:t xml:space="preserve"> </w:t>
      </w:r>
      <w:r w:rsidRPr="00396BF4">
        <w:rPr>
          <w:rFonts w:ascii="Times New Roman" w:eastAsia="Calibri" w:hAnsi="Times New Roman" w:cs="Times New Roman"/>
          <w:lang w:val="mn-MN"/>
        </w:rPr>
        <w:t>тусгай</w:t>
      </w:r>
      <w:r w:rsidR="009B2655">
        <w:rPr>
          <w:rFonts w:ascii="Times New Roman" w:eastAsia="Calibri" w:hAnsi="Times New Roman" w:cs="Times New Roman"/>
          <w:lang w:val="mn-MN"/>
        </w:rPr>
        <w:t xml:space="preserve"> хөтөлбөрийг </w:t>
      </w:r>
      <w:r w:rsidRPr="00396BF4">
        <w:rPr>
          <w:rFonts w:ascii="Times New Roman" w:eastAsia="Calibri" w:hAnsi="Times New Roman" w:cs="Times New Roman"/>
          <w:lang w:val="mn-MN"/>
        </w:rPr>
        <w:t>хэрэгжүүлж</w:t>
      </w:r>
      <w:r w:rsidR="009B2655">
        <w:rPr>
          <w:rFonts w:ascii="Times New Roman" w:eastAsia="Calibri" w:hAnsi="Times New Roman" w:cs="Times New Roman"/>
          <w:lang w:val="mn-MN"/>
        </w:rPr>
        <w:t xml:space="preserve"> </w:t>
      </w:r>
      <w:r w:rsidRPr="00396BF4">
        <w:rPr>
          <w:rFonts w:ascii="Times New Roman" w:eastAsia="Calibri" w:hAnsi="Times New Roman" w:cs="Times New Roman"/>
          <w:lang w:val="mn-MN"/>
        </w:rPr>
        <w:t xml:space="preserve"> ирсэн.</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Уг хөтөлбөрийн хүрээнд ард иргэдийг хүлээн авах,гомдлы</w:t>
      </w:r>
      <w:r w:rsidR="008871CF">
        <w:rPr>
          <w:rFonts w:ascii="Times New Roman" w:eastAsia="Calibri" w:hAnsi="Times New Roman" w:cs="Times New Roman"/>
          <w:lang w:val="mn-MN"/>
        </w:rPr>
        <w:t xml:space="preserve">г нь түргэн шуурхай шийдвэрлэх, </w:t>
      </w:r>
      <w:r w:rsidRPr="00396BF4">
        <w:rPr>
          <w:rFonts w:ascii="Times New Roman" w:eastAsia="Calibri" w:hAnsi="Times New Roman" w:cs="Times New Roman"/>
          <w:lang w:val="mn-MN"/>
        </w:rPr>
        <w:t xml:space="preserve">насанд хүрээгүй хүүхдэд туслалцаа үзүүлэх, залуу үеийнхэнтэй түншлэлийн харилцаа тогтоох зэрэг хэлбэрийн ажилуудыг </w:t>
      </w:r>
      <w:r w:rsidR="008871CF">
        <w:rPr>
          <w:rFonts w:ascii="Times New Roman" w:eastAsia="Calibri" w:hAnsi="Times New Roman" w:cs="Times New Roman"/>
          <w:lang w:val="mn-MN"/>
        </w:rPr>
        <w:t xml:space="preserve">дэмжиж </w:t>
      </w:r>
      <w:r w:rsidR="00CB65B4">
        <w:rPr>
          <w:rFonts w:ascii="Times New Roman" w:eastAsia="Calibri" w:hAnsi="Times New Roman" w:cs="Times New Roman"/>
          <w:lang w:val="mn-MN"/>
        </w:rPr>
        <w:t>зохион байгуулжээ.</w:t>
      </w:r>
      <w:r w:rsidR="00E01BB4">
        <w:rPr>
          <w:rFonts w:ascii="Times New Roman" w:eastAsia="Calibri" w:hAnsi="Times New Roman" w:cs="Times New Roman"/>
          <w:lang w:val="mn-MN"/>
        </w:rPr>
        <w:t xml:space="preserve">    </w:t>
      </w:r>
    </w:p>
    <w:p w:rsidR="00661ADE" w:rsidRPr="00396BF4" w:rsidRDefault="00661ADE" w:rsidP="00661ADE">
      <w:pPr>
        <w:spacing w:after="0" w:line="240" w:lineRule="auto"/>
        <w:ind w:firstLine="567"/>
        <w:jc w:val="both"/>
        <w:rPr>
          <w:rFonts w:ascii="Times New Roman" w:eastAsia="Calibri" w:hAnsi="Times New Roman" w:cs="Times New Roman"/>
          <w:u w:val="single"/>
          <w:lang w:val="mn-MN"/>
        </w:rPr>
      </w:pPr>
      <w:r w:rsidRPr="00396BF4">
        <w:rPr>
          <w:rFonts w:ascii="Times New Roman" w:eastAsia="Calibri" w:hAnsi="Times New Roman" w:cs="Times New Roman"/>
          <w:lang w:val="mn-MN"/>
        </w:rPr>
        <w:t>Цагдаагийн байгууллага, иргэдийн хамтын ажиллагааг хөгжүүлэх ажлын хүрээнд иргэдийн санаачлагаар  тэдний аюулгүй байдлыг хангах постуудыг байгуулан  тодорхой цэгт ажилладаг ба  үйл ажиллагаанд нь цагдаагийн байгуулла зөвлөн тусалж мэрэгжлийн удирдлагаар хангадаг бөгөөд  далайн эрэг орчмоор пост гаргаж иргэдийг уснаас аврах, эрэг орчмоор гэмт хэргээс у</w:t>
      </w:r>
      <w:r w:rsidR="00FB7D28">
        <w:rPr>
          <w:rFonts w:ascii="Times New Roman" w:eastAsia="Calibri" w:hAnsi="Times New Roman" w:cs="Times New Roman"/>
          <w:lang w:val="mn-MN"/>
        </w:rPr>
        <w:t>рьдчилан сэргийлэх эргүүл ажил</w:t>
      </w:r>
      <w:r w:rsidR="001A4047">
        <w:rPr>
          <w:rFonts w:ascii="Times New Roman" w:eastAsia="Calibri" w:hAnsi="Times New Roman" w:cs="Times New Roman"/>
          <w:lang w:val="mn-MN"/>
        </w:rPr>
        <w:t xml:space="preserve">луулж байжээ.  </w:t>
      </w:r>
    </w:p>
    <w:p w:rsidR="00661ADE" w:rsidRPr="00396BF4" w:rsidRDefault="00661ADE" w:rsidP="00661ADE">
      <w:pPr>
        <w:spacing w:after="0" w:line="240" w:lineRule="auto"/>
        <w:ind w:firstLine="720"/>
        <w:jc w:val="both"/>
        <w:rPr>
          <w:rFonts w:ascii="Times New Roman" w:eastAsia="Calibri" w:hAnsi="Times New Roman" w:cs="Times New Roman"/>
          <w:lang w:val="mn-MN"/>
        </w:rPr>
      </w:pPr>
      <w:r w:rsidRPr="00396BF4">
        <w:rPr>
          <w:rFonts w:ascii="Times New Roman" w:eastAsia="Calibri" w:hAnsi="Times New Roman" w:cs="Times New Roman"/>
          <w:lang w:val="mn-MN"/>
        </w:rPr>
        <w:t xml:space="preserve">Сингапур улсад манай улсын адилгэмт хэргээс урьдчилан сэргийлэх ажилд цагдаагийн байгууллагад туслах зорилгоор Үндэсний зөвлөл ажилладаг байна. </w:t>
      </w:r>
    </w:p>
    <w:p w:rsidR="00661ADE" w:rsidRPr="00396BF4" w:rsidRDefault="00661ADE" w:rsidP="00661ADE">
      <w:pPr>
        <w:spacing w:after="0" w:line="240" w:lineRule="auto"/>
        <w:ind w:firstLine="720"/>
        <w:jc w:val="both"/>
        <w:rPr>
          <w:rFonts w:ascii="Times New Roman" w:eastAsia="Calibri" w:hAnsi="Times New Roman" w:cs="Times New Roman"/>
          <w:lang w:val="mn-MN"/>
        </w:rPr>
      </w:pPr>
      <w:r w:rsidRPr="00396BF4">
        <w:rPr>
          <w:rFonts w:ascii="Times New Roman" w:eastAsia="Calibri" w:hAnsi="Times New Roman" w:cs="Times New Roman"/>
          <w:lang w:val="mn-MN"/>
        </w:rPr>
        <w:t>Тус зөвлөл нь улсын хэмжээнд аюулгүй байдлыг хангах, гэмт хэргээс урьдчилан сэргийлэх чиглэлээр олон нийт, төрийн бус байгууллагуудтай хамтран ажиллах үйл ажиллагааг зохицуулах, цагдаа, олон нийт, бизнесийн бүлэглэлүүдтэй хамтран гэмт хэргээс урьдчилан сэргийлэх хөтөлбөрийн хүрээнд шинэ санаа санаачлагы</w:t>
      </w:r>
      <w:r w:rsidR="00D34AEF">
        <w:rPr>
          <w:rFonts w:ascii="Times New Roman" w:eastAsia="Calibri" w:hAnsi="Times New Roman" w:cs="Times New Roman"/>
          <w:lang w:val="mn-MN"/>
        </w:rPr>
        <w:t>г дэмжих.</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Гэмт хэргээс урьдчилан сэргийлэх ажилд иргэдийг татан оролцуулах ажлыг дэлхийн олон улс орон янз бүрийн нэршил, хэлбэртэйгээр хэрэгжүүлж ирсэн бөгөөд зарим улс орнуудад “Хөршийн хяналт”-ын системийг хэрхэн хэрэгжүүлсэн талаар онцгойлон авч үзлээ.</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lastRenderedPageBreak/>
        <w:t xml:space="preserve">Тухайлбал, АНУ, Англи, Швед улс орнуудад нэвтрүүлсэн “Хөршийн хяналт”-н хэлбэрээр хэрэгжүүлсэн хөтөлбөрүүд хэрэгждэг байна. </w:t>
      </w:r>
    </w:p>
    <w:p w:rsidR="00661ADE" w:rsidRPr="00396BF4" w:rsidRDefault="00661ADE" w:rsidP="00661ADE">
      <w:pPr>
        <w:spacing w:after="0" w:line="240" w:lineRule="auto"/>
        <w:ind w:firstLine="567"/>
        <w:jc w:val="both"/>
        <w:rPr>
          <w:rFonts w:ascii="Times New Roman" w:eastAsia="Calibri" w:hAnsi="Times New Roman" w:cs="Times New Roman"/>
          <w:color w:val="000000"/>
          <w:lang w:val="mn-MN"/>
        </w:rPr>
      </w:pPr>
      <w:r w:rsidRPr="00396BF4">
        <w:rPr>
          <w:rFonts w:ascii="Times New Roman" w:eastAsia="Calibri" w:hAnsi="Times New Roman" w:cs="Times New Roman"/>
          <w:color w:val="000000"/>
          <w:lang w:val="mn-MN"/>
        </w:rPr>
        <w:t>Хөршийн хяналтын систем нь  анх Хойд Америкийн нутаг дэвсгэрт</w:t>
      </w:r>
      <w:r w:rsidR="00D34AEF">
        <w:rPr>
          <w:rFonts w:ascii="Times New Roman" w:eastAsia="Calibri" w:hAnsi="Times New Roman" w:cs="Times New Roman"/>
          <w:color w:val="000000"/>
          <w:lang w:val="mn-MN"/>
        </w:rPr>
        <w:t xml:space="preserve"> </w:t>
      </w:r>
      <w:r w:rsidRPr="00396BF4">
        <w:rPr>
          <w:rFonts w:ascii="Times New Roman" w:eastAsia="Calibri" w:hAnsi="Times New Roman" w:cs="Times New Roman"/>
          <w:color w:val="000000"/>
          <w:lang w:val="mn-MN"/>
        </w:rPr>
        <w:t>нэвтэрсэн бөгөөд гэмт хэргээс урьдчилан сэргийлэх тэргүүн туршлага шилдэг аргуудын нэг юм байна.1960-аад оны сүүлчээс гэмт хэргийн гаралт маш ихээр нэмэгдэж байсан учраас иргэд, оршин суугчдад түшиглэсэн үйл ажиллагааг зохион байгуулан, гэмт хэргээс урьдчилан сэргийлэх ажлыг гүйцэтгэх шаардлагатай болж, Үндэсний шерифийн холбооноос 1972 онд иргэд, хууль сахиулах байгууллагын хоорондын уялдаа холбоог сайжруулах, тэдэнд туслах, гэмт хэргээс урьдчилан сэргийлэх ажлыг үр дүнтэй зохион байгуулах чиглэлээр “Хөршийн хяналт” Үндэсний хөтөлбөрийг</w:t>
      </w:r>
      <w:r w:rsidR="00D34AEF">
        <w:rPr>
          <w:rFonts w:ascii="Times New Roman" w:eastAsia="Calibri" w:hAnsi="Times New Roman" w:cs="Times New Roman"/>
          <w:color w:val="000000"/>
          <w:lang w:val="mn-MN"/>
        </w:rPr>
        <w:t xml:space="preserve"> хэрэгжүүлж эхэлжээ</w:t>
      </w:r>
      <w:r w:rsidRPr="00396BF4">
        <w:rPr>
          <w:rFonts w:ascii="Times New Roman" w:eastAsia="Calibri" w:hAnsi="Times New Roman" w:cs="Times New Roman"/>
          <w:color w:val="000000"/>
          <w:lang w:val="mn-MN"/>
        </w:rPr>
        <w:t xml:space="preserve">.  </w:t>
      </w:r>
    </w:p>
    <w:p w:rsidR="00661ADE" w:rsidRPr="00396BF4" w:rsidRDefault="00661ADE" w:rsidP="00661ADE">
      <w:pPr>
        <w:spacing w:after="0" w:line="240" w:lineRule="auto"/>
        <w:ind w:firstLine="567"/>
        <w:jc w:val="both"/>
        <w:rPr>
          <w:rFonts w:ascii="Times New Roman" w:eastAsia="Calibri" w:hAnsi="Times New Roman" w:cs="Times New Roman"/>
          <w:color w:val="000000"/>
          <w:lang w:val="mn-MN"/>
        </w:rPr>
      </w:pPr>
      <w:r w:rsidRPr="00396BF4">
        <w:rPr>
          <w:rFonts w:ascii="Times New Roman" w:eastAsia="Calibri" w:hAnsi="Times New Roman" w:cs="Times New Roman"/>
          <w:color w:val="000000"/>
          <w:lang w:val="mn-MN"/>
        </w:rPr>
        <w:t>2001 оны 09 дүгээр сарын 11-ний өдрийн АНУ-д болсон террорист халдлагын хор уршгийн дараагаар аюулгүй байдлыг хангах үүсгэл санаачлагын байгууллагуудын үйл ажиллагаа нь урьд өмнө байгаагүйгээр эрчимжиж Хөршийн хяналт хөтөлбөр нь өргөжиж террорист халдлагаас сэрэмжлэх, байгалийн гамшигт үзэгдлийн бэлэн байдлыг хангах, яаралтай тусламж үйлчилгээг үзүүлэх зэрэг үйл ажиллагааг хэрэгжүүлэх болсон байна.</w:t>
      </w:r>
    </w:p>
    <w:p w:rsidR="00661ADE" w:rsidRPr="00396BF4" w:rsidRDefault="00661ADE" w:rsidP="00661ADE">
      <w:pPr>
        <w:spacing w:after="0" w:line="240" w:lineRule="auto"/>
        <w:ind w:firstLine="567"/>
        <w:jc w:val="both"/>
        <w:rPr>
          <w:rFonts w:ascii="Times New Roman" w:eastAsia="Times New Roman" w:hAnsi="Times New Roman" w:cs="Times New Roman"/>
          <w:lang w:val="mn-MN"/>
        </w:rPr>
      </w:pPr>
      <w:r w:rsidRPr="00396BF4">
        <w:rPr>
          <w:rFonts w:ascii="Times New Roman" w:eastAsia="Times New Roman" w:hAnsi="Times New Roman" w:cs="Times New Roman"/>
          <w:lang w:val="mn-MN"/>
        </w:rPr>
        <w:t>Швед улсад</w:t>
      </w:r>
      <w:r w:rsidR="004E2C84" w:rsidRPr="00396BF4">
        <w:rPr>
          <w:rFonts w:ascii="Times New Roman" w:eastAsia="Times New Roman" w:hAnsi="Times New Roman" w:cs="Times New Roman"/>
          <w:lang w:val="mn-MN"/>
        </w:rPr>
        <w:t xml:space="preserve"> </w:t>
      </w:r>
      <w:r w:rsidRPr="00396BF4">
        <w:rPr>
          <w:rFonts w:ascii="Times New Roman" w:eastAsia="Times New Roman" w:hAnsi="Times New Roman" w:cs="Times New Roman"/>
          <w:lang w:val="mn-MN"/>
        </w:rPr>
        <w:t>Хөршийн харуул хамгаалалтыг ажилуулдаг байна.Хөршийн харуул хамгаалалтыг Шведийн Гэмт Хэргээс Урьдчилан Сэргийлэх Үндэсний Зөвлөлөөс удирддаг.</w:t>
      </w:r>
    </w:p>
    <w:p w:rsidR="00661ADE" w:rsidRPr="00396BF4" w:rsidRDefault="00661ADE" w:rsidP="00661ADE">
      <w:pPr>
        <w:spacing w:after="0" w:line="240" w:lineRule="auto"/>
        <w:ind w:firstLine="567"/>
        <w:jc w:val="both"/>
        <w:rPr>
          <w:rFonts w:ascii="Times New Roman" w:eastAsia="Times New Roman" w:hAnsi="Times New Roman" w:cs="Times New Roman"/>
          <w:lang w:val="mn-MN"/>
        </w:rPr>
      </w:pPr>
      <w:r w:rsidRPr="00396BF4">
        <w:rPr>
          <w:rFonts w:ascii="Times New Roman" w:eastAsia="Times New Roman" w:hAnsi="Times New Roman" w:cs="Times New Roman"/>
          <w:lang w:val="mn-MN"/>
        </w:rPr>
        <w:t>Хөршийн харуул хамгаалалтын зорилго нь оршин суугчид өөрсдийн амьдарч буй орчинг хөгжүүлэхэд цагдаа, хотын захиргааны дэмжлэг туслалцаа авах хамтран ажиллахад орших ба гэмт хэргийг бууруулж, аюулгүй байдлын түвшинг дээшлүүлэх чадварлаг нөхөрлөлийн бүлэг, бусад оролцогч талуудтай хамтран ажиллах боломжийг олгож, хүмүүсийн хүссэн таатай амьдрах орчинг бүрдүүлэхэд чамгүй хувь нэмрээ оруулдаг ажээ.</w:t>
      </w:r>
    </w:p>
    <w:p w:rsidR="00661ADE" w:rsidRPr="00396BF4" w:rsidRDefault="00661ADE" w:rsidP="00661ADE">
      <w:pPr>
        <w:spacing w:after="0" w:line="240" w:lineRule="auto"/>
        <w:ind w:firstLine="567"/>
        <w:jc w:val="both"/>
        <w:rPr>
          <w:rFonts w:ascii="Times New Roman" w:eastAsia="Times New Roman" w:hAnsi="Times New Roman" w:cs="Times New Roman"/>
          <w:lang w:val="mn-MN"/>
        </w:rPr>
      </w:pPr>
      <w:r w:rsidRPr="00396BF4">
        <w:rPr>
          <w:rFonts w:ascii="Times New Roman" w:eastAsia="Times New Roman" w:hAnsi="Times New Roman" w:cs="Times New Roman"/>
          <w:lang w:val="mn-MN"/>
        </w:rPr>
        <w:t>Тухайн орчинд хөршийн харуул хамгаалалтын оролцоог дэмжих,сэргээх уг хамгаалалтын ажилтнуудаас сурталчилах томоохон хэмжээний урлаг, спортын арга х</w:t>
      </w:r>
      <w:r w:rsidR="008B599E">
        <w:rPr>
          <w:rFonts w:ascii="Times New Roman" w:eastAsia="Times New Roman" w:hAnsi="Times New Roman" w:cs="Times New Roman"/>
          <w:lang w:val="mn-MN"/>
        </w:rPr>
        <w:t>эмжээг зохион байгуулдаг.</w:t>
      </w:r>
    </w:p>
    <w:p w:rsidR="00661ADE" w:rsidRPr="00396BF4" w:rsidRDefault="00661ADE" w:rsidP="00661ADE">
      <w:pPr>
        <w:spacing w:after="0" w:line="240" w:lineRule="auto"/>
        <w:ind w:firstLine="567"/>
        <w:jc w:val="both"/>
        <w:rPr>
          <w:rFonts w:ascii="Times New Roman" w:eastAsia="Times New Roman" w:hAnsi="Times New Roman" w:cs="Times New Roman"/>
          <w:lang w:val="mn-MN"/>
        </w:rPr>
      </w:pPr>
      <w:r w:rsidRPr="00396BF4">
        <w:rPr>
          <w:rFonts w:ascii="Times New Roman" w:eastAsia="Times New Roman" w:hAnsi="Times New Roman" w:cs="Times New Roman"/>
          <w:lang w:val="mn-MN"/>
        </w:rPr>
        <w:t>Хөршийн харуул хамгаалалтын дүнд хяналтын түвшин дээшилж хүссэн зүйлээ хулгайлах боломжийг бууруулснаар хулгай, дээрмийн гэмт хэргүүд буурч  хорлон  болон хорлон сүйтгэх ажиллагаатай  нэн тэргүүнд тэмцэх үр дүнтэй арга болсон гэж дүгнэдэг байна.</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color w:val="000000"/>
          <w:lang w:val="mn-MN"/>
        </w:rPr>
        <w:t>Англи улсад гэмт хэргээс урьдчилан сэргийлэх ажилд “</w:t>
      </w:r>
      <w:r w:rsidRPr="00396BF4">
        <w:rPr>
          <w:rFonts w:ascii="Times New Roman" w:eastAsia="Calibri" w:hAnsi="Times New Roman" w:cs="Times New Roman"/>
          <w:lang w:val="mn-MN"/>
        </w:rPr>
        <w:t>Хөрш болон айл өрхийн хяналтын сүлжээ” гэсэн нэршилтэйгээр хөршийн холбоог үйл ажиллагаагаар дамжуулан иргэдийг татан оролцуулж байна. Уг холбоо нь үндсэн дүрэм нь 2009 оны 09 дүгээр сарын 19-ний өдөр батлагдсан дүрэмтэй байнахөршийн холбооны үндсэн зорилго нь:</w:t>
      </w:r>
    </w:p>
    <w:p w:rsidR="00661ADE" w:rsidRPr="00396BF4" w:rsidRDefault="00661ADE" w:rsidP="00661ADE">
      <w:pPr>
        <w:numPr>
          <w:ilvl w:val="0"/>
          <w:numId w:val="31"/>
        </w:numPr>
        <w:spacing w:after="0" w:line="240" w:lineRule="auto"/>
        <w:contextualSpacing/>
        <w:jc w:val="both"/>
        <w:rPr>
          <w:rFonts w:ascii="Times New Roman" w:eastAsia="Calibri" w:hAnsi="Times New Roman" w:cs="Times New Roman"/>
          <w:lang w:val="mn-MN"/>
        </w:rPr>
      </w:pPr>
      <w:r w:rsidRPr="00396BF4">
        <w:rPr>
          <w:rFonts w:ascii="Times New Roman" w:eastAsia="Calibri" w:hAnsi="Times New Roman" w:cs="Times New Roman"/>
          <w:lang w:val="mn-MN"/>
        </w:rPr>
        <w:t>Гэмт хэргийг илрүүлэх, түүнээс урьдчилан сэргийлэх үйл ажиллагаанд иргэд олон нийтийн оролцоог хангах, сайн дурын нэгдлүүдийн үйл ажиллагаанд тулгуурласан аюулгүй байдлыг хангах үйл ажиллагааг дэмжих, дээрх чиглэлээр иргэдийн ухамсрыг дээшлүүлэх.</w:t>
      </w:r>
    </w:p>
    <w:p w:rsidR="00661ADE" w:rsidRPr="00396BF4" w:rsidRDefault="00661ADE" w:rsidP="00661ADE">
      <w:pPr>
        <w:numPr>
          <w:ilvl w:val="0"/>
          <w:numId w:val="31"/>
        </w:numPr>
        <w:spacing w:after="0" w:line="240" w:lineRule="auto"/>
        <w:contextualSpacing/>
        <w:jc w:val="both"/>
        <w:rPr>
          <w:rFonts w:ascii="Times New Roman" w:eastAsia="Calibri" w:hAnsi="Times New Roman" w:cs="Times New Roman"/>
          <w:lang w:val="mn-MN"/>
        </w:rPr>
      </w:pPr>
      <w:r w:rsidRPr="00396BF4">
        <w:rPr>
          <w:rFonts w:ascii="Times New Roman" w:eastAsia="Calibri" w:hAnsi="Times New Roman" w:cs="Times New Roman"/>
          <w:lang w:val="mn-MN"/>
        </w:rPr>
        <w:t>Гэмт хэргээс урьдчилан сэргийлэх, иргэдийн эрүүл мэнд, өмч хөрөнгийг хамгаалах үйл ажиллагаанд цагдаагийн байгууллага болон бусад хамтран ажиллагч байгууллагуудад туслалцаа үзүүлэн, олон нийтийн оролцоог хангах.</w:t>
      </w:r>
    </w:p>
    <w:p w:rsidR="00661ADE" w:rsidRPr="00396BF4" w:rsidRDefault="00661ADE" w:rsidP="00661ADE">
      <w:pPr>
        <w:spacing w:after="0" w:line="240" w:lineRule="auto"/>
        <w:ind w:firstLine="567"/>
        <w:jc w:val="both"/>
        <w:rPr>
          <w:rFonts w:ascii="Times New Roman" w:eastAsia="Calibri" w:hAnsi="Times New Roman" w:cs="Times New Roman"/>
          <w:noProof/>
          <w:color w:val="000000"/>
          <w:lang w:val="mn-MN"/>
        </w:rPr>
      </w:pPr>
      <w:r w:rsidRPr="00396BF4">
        <w:rPr>
          <w:rFonts w:ascii="Times New Roman" w:eastAsia="Calibri" w:hAnsi="Times New Roman" w:cs="Times New Roman"/>
          <w:color w:val="000000"/>
          <w:lang w:val="mn-MN"/>
        </w:rPr>
        <w:t>Д</w:t>
      </w:r>
      <w:r w:rsidRPr="00396BF4">
        <w:rPr>
          <w:rFonts w:ascii="Times New Roman" w:eastAsia="Times New Roman" w:hAnsi="Times New Roman" w:cs="Times New Roman"/>
          <w:color w:val="000000"/>
          <w:lang w:val="mn-MN"/>
        </w:rPr>
        <w:t xml:space="preserve">элхийн хоёрудгаар дайны үед Япон Улсын засгийн газраас </w:t>
      </w:r>
      <w:r w:rsidRPr="00396BF4">
        <w:rPr>
          <w:rFonts w:ascii="Times New Roman" w:eastAsia="Calibri" w:hAnsi="Times New Roman" w:cs="Times New Roman"/>
          <w:color w:val="000000"/>
          <w:lang w:val="mn-MN"/>
        </w:rPr>
        <w:t xml:space="preserve">хэмжиж өгсөн бараа материалыг хуваарилах, гаргасан бондыг тараах, гал түймэртэй тэмцэх, нийтийн эрүүл мэндийг хамгаалах болон иргэний хамгааллын үйл ажиллагааг шуурхай хэрэгжүүлэх үндэсний шашны хөдөлгөөнийг дэмжих, баримталж байгаа бодлогыг олон нийтэд түгээх, эх оронч үзлийг бий болгох,иргэдээ дайнд бэлтгэх, цэрэг таталт, </w:t>
      </w:r>
      <w:r w:rsidRPr="00396BF4">
        <w:rPr>
          <w:rFonts w:ascii="Times New Roman" w:eastAsia="Calibri" w:hAnsi="Times New Roman" w:cs="Times New Roman"/>
          <w:color w:val="000000"/>
          <w:lang w:val="mn-MN"/>
        </w:rPr>
        <w:lastRenderedPageBreak/>
        <w:t>цэргийн техник үйлчилгээны ажлыг зохион байгуулах арми болон төрийн байгууллагад туслах  үүрэг хүлээсэн иргэдийн бүлэг хэсэг ажиллах үндэсний</w:t>
      </w:r>
      <w:r w:rsidRPr="00396BF4">
        <w:rPr>
          <w:rFonts w:ascii="Times New Roman" w:eastAsia="Times New Roman" w:hAnsi="Times New Roman" w:cs="Times New Roman"/>
          <w:color w:val="000000"/>
          <w:lang w:val="mn-MN"/>
        </w:rPr>
        <w:t xml:space="preserve"> хөтөлбөр бөгөөд аюулгүй байдлыг хангах хамгийн бага, жижиг анхан шатны нэгж юм. Энэ нэгж нь 10-15 айл өрхийг нэг нэгж болгодог байжээ .</w:t>
      </w:r>
    </w:p>
    <w:p w:rsidR="00661ADE" w:rsidRPr="00396BF4" w:rsidRDefault="00661ADE" w:rsidP="00661ADE">
      <w:pPr>
        <w:spacing w:after="0" w:line="240" w:lineRule="auto"/>
        <w:ind w:firstLine="567"/>
        <w:jc w:val="both"/>
        <w:rPr>
          <w:rFonts w:ascii="Times New Roman" w:eastAsia="Calibri" w:hAnsi="Times New Roman" w:cs="Times New Roman"/>
          <w:color w:val="000000"/>
          <w:lang w:val="mn-MN"/>
        </w:rPr>
      </w:pPr>
      <w:r w:rsidRPr="00396BF4">
        <w:rPr>
          <w:rFonts w:ascii="Times New Roman" w:eastAsia="Calibri" w:hAnsi="Times New Roman" w:cs="Times New Roman"/>
          <w:color w:val="000000"/>
          <w:lang w:val="mn-MN"/>
        </w:rPr>
        <w:t>Япон Улс дахь хөршийн холбоонд тулгуурлан үйл ажиллагаа явуулдаг хэлбэр нь Эдогийн</w:t>
      </w:r>
      <w:r w:rsidRPr="00396BF4">
        <w:rPr>
          <w:rStyle w:val="FootnoteReference"/>
          <w:rFonts w:eastAsia="Calibri"/>
          <w:color w:val="000000"/>
          <w:lang w:val="mn-MN"/>
        </w:rPr>
        <w:footnoteReference w:id="17"/>
      </w:r>
      <w:r w:rsidRPr="00396BF4">
        <w:rPr>
          <w:rFonts w:ascii="Times New Roman" w:eastAsia="Calibri" w:hAnsi="Times New Roman" w:cs="Times New Roman"/>
          <w:color w:val="000000"/>
          <w:lang w:val="mn-MN"/>
        </w:rPr>
        <w:t xml:space="preserve"> үеэс үүсэлтэй юм. Япон Улсын ерөнхий сайд байсан Фумимаро Коноёогийн харьяанд багтдаг Дотоод хэргийн яамны 1940 оны 9 дүгээр сарын 11-ний өдрийн тушаалаар анх зохион байгуулалтанд орж байгуулагдаж байсан тухайн үйл ажиллагаанд оролцох нь хүн бүрийн үүрэг байжээ.</w:t>
      </w:r>
    </w:p>
    <w:p w:rsidR="00661ADE" w:rsidRPr="00396BF4" w:rsidRDefault="00661ADE" w:rsidP="00661ADE">
      <w:pPr>
        <w:spacing w:after="0" w:line="240" w:lineRule="auto"/>
        <w:ind w:firstLine="567"/>
        <w:jc w:val="both"/>
        <w:rPr>
          <w:rFonts w:ascii="Times New Roman" w:eastAsia="Times New Roman" w:hAnsi="Times New Roman" w:cs="Times New Roman"/>
          <w:iCs/>
          <w:color w:val="000000"/>
        </w:rPr>
      </w:pPr>
      <w:r w:rsidRPr="00396BF4">
        <w:rPr>
          <w:rFonts w:ascii="Times New Roman" w:eastAsia="Calibri" w:hAnsi="Times New Roman" w:cs="Times New Roman"/>
          <w:color w:val="000000"/>
          <w:lang w:val="mn-MN"/>
        </w:rPr>
        <w:t xml:space="preserve">1947 онд Америкийн эрх мэдэлтнүүдийн нөлөөллөөр иргэн бүр заавал оролцох хөршийн холбооны хэлбэр татан буугдаж  өнөөгийн нөхцөлд сайн дурын үүсгэл санаачлагын бие даасан холбоо болох </w:t>
      </w:r>
      <w:hyperlink r:id="rId34" w:tooltip="Chōnakai" w:history="1">
        <w:r w:rsidRPr="00396BF4">
          <w:rPr>
            <w:rFonts w:ascii="Times New Roman" w:eastAsia="Times New Roman" w:hAnsi="Times New Roman" w:cs="Times New Roman"/>
            <w:b/>
            <w:i/>
            <w:iCs/>
            <w:color w:val="000000"/>
            <w:lang w:val="mn-MN"/>
          </w:rPr>
          <w:t>chonaikai</w:t>
        </w:r>
      </w:hyperlink>
      <w:r w:rsidRPr="00396BF4">
        <w:rPr>
          <w:rFonts w:ascii="Times New Roman" w:eastAsia="Times New Roman" w:hAnsi="Times New Roman" w:cs="Times New Roman"/>
          <w:b/>
          <w:color w:val="000000"/>
          <w:lang w:val="mn-MN"/>
        </w:rPr>
        <w:t xml:space="preserve"> эсвэл </w:t>
      </w:r>
      <w:r w:rsidRPr="00396BF4">
        <w:rPr>
          <w:rFonts w:ascii="Times New Roman" w:eastAsia="Times New Roman" w:hAnsi="Times New Roman" w:cs="Times New Roman"/>
          <w:b/>
          <w:i/>
          <w:iCs/>
          <w:color w:val="000000"/>
          <w:lang w:val="mn-MN"/>
        </w:rPr>
        <w:t xml:space="preserve">jichikai </w:t>
      </w:r>
      <w:r w:rsidRPr="00396BF4">
        <w:rPr>
          <w:rFonts w:ascii="Times New Roman" w:eastAsia="Times New Roman" w:hAnsi="Times New Roman" w:cs="Times New Roman"/>
          <w:iCs/>
          <w:color w:val="000000"/>
          <w:lang w:val="mn-MN"/>
        </w:rPr>
        <w:t xml:space="preserve">гэсэн нэршилтэйгээр үйл ажиллагаа явуулж байна. </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 xml:space="preserve">Сүүлийн жилүүдэд хүүхэд, залуучууд гэмт хэрэгт ихээр холбогдож байгаа нь эцэг эх, иргэд олон нийтийн анхаарах ёстой асуудлын нэг болж, тэдний идэвхитэй  үйл ажиллагаа  нэн тэргүүнд шаардагдаж байгаа талаар </w:t>
      </w:r>
      <w:r w:rsidRPr="00396BF4">
        <w:rPr>
          <w:rFonts w:ascii="Times New Roman" w:eastAsia="Calibri" w:hAnsi="Times New Roman" w:cs="Times New Roman"/>
          <w:vertAlign w:val="superscript"/>
          <w:lang w:val="mn-MN"/>
        </w:rPr>
        <w:footnoteReference w:id="18"/>
      </w:r>
      <w:r w:rsidRPr="00396BF4">
        <w:rPr>
          <w:rFonts w:ascii="Times New Roman" w:eastAsia="Calibri" w:hAnsi="Times New Roman" w:cs="Times New Roman"/>
          <w:lang w:val="mn-MN"/>
        </w:rPr>
        <w:t>дурьдсан байна.</w:t>
      </w:r>
      <w:r w:rsidR="004E2C84" w:rsidRPr="00396BF4">
        <w:rPr>
          <w:rFonts w:ascii="Times New Roman" w:eastAsia="Calibri" w:hAnsi="Times New Roman" w:cs="Times New Roman"/>
          <w:lang w:val="mn-MN"/>
        </w:rPr>
        <w:t xml:space="preserve">   </w:t>
      </w:r>
    </w:p>
    <w:p w:rsidR="00661ADE" w:rsidRPr="00396BF4" w:rsidRDefault="00661ADE" w:rsidP="00661ADE">
      <w:pPr>
        <w:spacing w:after="0" w:line="240" w:lineRule="auto"/>
        <w:ind w:firstLine="567"/>
        <w:jc w:val="both"/>
        <w:rPr>
          <w:rFonts w:ascii="Times New Roman" w:eastAsia="Calibri" w:hAnsi="Times New Roman" w:cs="Times New Roman"/>
          <w:lang w:val="mn-MN"/>
        </w:rPr>
      </w:pPr>
      <w:r w:rsidRPr="00396BF4">
        <w:rPr>
          <w:rFonts w:ascii="Times New Roman" w:eastAsia="Calibri" w:hAnsi="Times New Roman" w:cs="Times New Roman"/>
          <w:lang w:val="mn-MN"/>
        </w:rPr>
        <w:t>Өнөөдөр Улаанбаатар хотод гэмт хэргээс урьдчилан сэргийлэх чиглэлээр хэрэгжүүлж байгаа нэг томоохон төсөлт ажил бол “Хөршийн хяналт” хөтөлбөр билээ.</w:t>
      </w:r>
    </w:p>
    <w:p w:rsidR="00661ADE" w:rsidRPr="00EA7532" w:rsidRDefault="00661ADE" w:rsidP="00661ADE">
      <w:pPr>
        <w:spacing w:after="0" w:line="240" w:lineRule="auto"/>
        <w:ind w:firstLine="567"/>
        <w:jc w:val="both"/>
        <w:rPr>
          <w:rFonts w:ascii="Times New Roman" w:eastAsia="Calibri" w:hAnsi="Times New Roman" w:cs="Times New Roman"/>
          <w:lang w:val="mn-MN"/>
        </w:rPr>
      </w:pPr>
      <w:r w:rsidRPr="00EA7532">
        <w:rPr>
          <w:rFonts w:ascii="Times New Roman" w:eastAsia="Calibri" w:hAnsi="Times New Roman" w:cs="Times New Roman"/>
          <w:lang w:val="mn-MN"/>
        </w:rPr>
        <w:t xml:space="preserve">Хөршийн хяналт нь манай улсад 1990 оноос өмнө “хөршийн холбоо” нэртэйгээр үйл ажиллагаа явуулж байсан бөгөөд үйл ажиллагааны хамрах хүрээ, чиглэл нь харьцангуй хязгаарлагдмал шинжтэй байжээ. </w:t>
      </w:r>
    </w:p>
    <w:p w:rsidR="00661ADE" w:rsidRPr="00EA7532" w:rsidRDefault="00661ADE" w:rsidP="00661ADE">
      <w:pPr>
        <w:spacing w:after="0" w:line="240" w:lineRule="auto"/>
        <w:ind w:firstLine="567"/>
        <w:jc w:val="both"/>
        <w:rPr>
          <w:rFonts w:ascii="Times New Roman" w:eastAsia="Calibri" w:hAnsi="Times New Roman" w:cs="Times New Roman"/>
          <w:lang w:val="mn-MN"/>
        </w:rPr>
      </w:pPr>
      <w:r w:rsidRPr="00EA7532">
        <w:rPr>
          <w:rFonts w:ascii="Times New Roman" w:eastAsia="Times New Roman" w:hAnsi="Times New Roman" w:cs="Times New Roman"/>
          <w:lang w:val="mn-MN"/>
        </w:rPr>
        <w:t>Статистик мэдээнээс</w:t>
      </w:r>
      <w:r w:rsidRPr="00EA7532">
        <w:rPr>
          <w:rStyle w:val="FootnoteReference"/>
          <w:rFonts w:ascii="Times New Roman" w:hAnsi="Times New Roman" w:cs="Times New Roman"/>
          <w:lang w:val="mn-MN"/>
        </w:rPr>
        <w:footnoteReference w:id="19"/>
      </w:r>
      <w:r w:rsidRPr="00EA7532">
        <w:rPr>
          <w:rFonts w:ascii="Times New Roman" w:eastAsia="Times New Roman" w:hAnsi="Times New Roman" w:cs="Times New Roman"/>
          <w:lang w:val="mn-MN"/>
        </w:rPr>
        <w:t xml:space="preserve"> үзвэл, гэр, орон сууцанд үйлдэгдэж буй гэмт хэрэг, зөрчлийн 50-60 хувийг иргэдийн өмчлөх эрхийн эсрэг гэмт хэрэг, 30-40 хувийг хүний амь бие, эрүүл мэндийн эсрэг гэмт хэрэг эзэл</w:t>
      </w:r>
      <w:r w:rsidR="00A17E86" w:rsidRPr="00EA7532">
        <w:rPr>
          <w:rFonts w:ascii="Times New Roman" w:eastAsia="Times New Roman" w:hAnsi="Times New Roman" w:cs="Times New Roman"/>
          <w:lang w:val="mn-MN"/>
        </w:rPr>
        <w:t xml:space="preserve">ж байна. Ялангуяа гэр хороолол, орон </w:t>
      </w:r>
      <w:r w:rsidRPr="00EA7532">
        <w:rPr>
          <w:rFonts w:ascii="Times New Roman" w:eastAsia="Times New Roman" w:hAnsi="Times New Roman" w:cs="Times New Roman"/>
          <w:lang w:val="mn-MN"/>
        </w:rPr>
        <w:t>сууцны орчимд үйлдэгдэж буй гэмт хэрэг, зөрчлийг бууруулахад иргэдийн үүрэг оролцоо чухал гэдэг нь гадаадын улс орнуудад хэрэгжиж байгаа “Хөршийн хяналт”-ын нэгдлүүдийн практик туршлагаас илхэн харагдаж байна.</w:t>
      </w:r>
    </w:p>
    <w:p w:rsidR="00661ADE" w:rsidRPr="00EA7532" w:rsidRDefault="00661ADE" w:rsidP="00661ADE">
      <w:pPr>
        <w:spacing w:after="0" w:line="240" w:lineRule="auto"/>
        <w:ind w:firstLine="567"/>
        <w:jc w:val="both"/>
        <w:rPr>
          <w:rFonts w:ascii="Times New Roman" w:eastAsia="Calibri" w:hAnsi="Times New Roman" w:cs="Times New Roman"/>
          <w:lang w:val="mn-MN"/>
        </w:rPr>
      </w:pPr>
      <w:r w:rsidRPr="00EA7532">
        <w:rPr>
          <w:rFonts w:ascii="Times New Roman" w:eastAsia="Calibri" w:hAnsi="Times New Roman" w:cs="Times New Roman"/>
          <w:lang w:val="mn-MN"/>
        </w:rPr>
        <w:t>Дээр дурьдсан орнуудын гэмт хэрэг, зөрчлөөс урьдчилан ажилд иргэд о</w:t>
      </w:r>
      <w:r w:rsidR="00662EF0">
        <w:rPr>
          <w:rFonts w:ascii="Times New Roman" w:eastAsia="Calibri" w:hAnsi="Times New Roman" w:cs="Times New Roman"/>
          <w:lang w:val="mn-MN"/>
        </w:rPr>
        <w:t xml:space="preserve">лон нийтийг оролцуулж байгааг  </w:t>
      </w:r>
      <w:r w:rsidRPr="00EA7532">
        <w:rPr>
          <w:rFonts w:ascii="Times New Roman" w:eastAsia="Calibri" w:hAnsi="Times New Roman" w:cs="Times New Roman"/>
          <w:lang w:val="mn-MN"/>
        </w:rPr>
        <w:t>дүгнэж үзэхэд өөрийн орны онцлогод тохирсон үр</w:t>
      </w:r>
      <w:r w:rsidR="00662EF0">
        <w:rPr>
          <w:rFonts w:ascii="Times New Roman" w:eastAsia="Calibri" w:hAnsi="Times New Roman" w:cs="Times New Roman"/>
          <w:lang w:val="mn-MN"/>
        </w:rPr>
        <w:t xml:space="preserve"> дүнтэй арга, хэлбэр ашиглаж иргэд, </w:t>
      </w:r>
      <w:r w:rsidRPr="00EA7532">
        <w:rPr>
          <w:rFonts w:ascii="Times New Roman" w:eastAsia="Calibri" w:hAnsi="Times New Roman" w:cs="Times New Roman"/>
          <w:lang w:val="mn-MN"/>
        </w:rPr>
        <w:t xml:space="preserve">олон нийтийн оролцоонд түшиглэсэн бүтэц, үйл ажиллагаа нь  тогтмолжсон байна. </w:t>
      </w:r>
      <w:r w:rsidR="00662EF0">
        <w:rPr>
          <w:rFonts w:ascii="Times New Roman" w:eastAsia="Calibri" w:hAnsi="Times New Roman" w:cs="Times New Roman"/>
          <w:lang w:val="mn-MN"/>
        </w:rPr>
        <w:t xml:space="preserve">   </w:t>
      </w:r>
    </w:p>
    <w:p w:rsidR="00661ADE" w:rsidRPr="00EA7532" w:rsidRDefault="00661ADE" w:rsidP="00661ADE">
      <w:pPr>
        <w:spacing w:after="0" w:line="240" w:lineRule="auto"/>
        <w:ind w:firstLine="360"/>
        <w:jc w:val="both"/>
        <w:rPr>
          <w:rFonts w:ascii="Times New Roman" w:eastAsia="Calibri" w:hAnsi="Times New Roman" w:cs="Times New Roman"/>
          <w:lang w:val="mn-MN"/>
        </w:rPr>
      </w:pPr>
      <w:r w:rsidRPr="00EA7532">
        <w:rPr>
          <w:rFonts w:ascii="Times New Roman" w:eastAsia="Calibri" w:hAnsi="Times New Roman" w:cs="Times New Roman"/>
          <w:lang w:val="mn-MN"/>
        </w:rPr>
        <w:t>Энэ бүхнээс үндэслэн дараах санлуудыг дэвшүүлж байна. Үүнд:</w:t>
      </w:r>
    </w:p>
    <w:p w:rsidR="00661ADE" w:rsidRPr="00EA7532" w:rsidRDefault="00661ADE" w:rsidP="00661ADE">
      <w:pPr>
        <w:spacing w:after="0" w:line="240" w:lineRule="auto"/>
        <w:ind w:firstLine="720"/>
        <w:jc w:val="both"/>
        <w:rPr>
          <w:rFonts w:ascii="Times New Roman" w:eastAsia="Calibri" w:hAnsi="Times New Roman" w:cs="Times New Roman"/>
          <w:lang w:val="mn-MN"/>
        </w:rPr>
      </w:pPr>
      <w:r w:rsidRPr="00EA7532">
        <w:rPr>
          <w:rFonts w:ascii="Times New Roman" w:eastAsia="Calibri" w:hAnsi="Times New Roman" w:cs="Times New Roman"/>
          <w:lang w:val="mn-MN"/>
        </w:rPr>
        <w:t>1.Индонез улсын зарим туршлагыг судлан, нэвтрүүлжиргэдийн санаачлагаар малын хулгайн гэмт хэргийг урьдчилан сэргийлэх малчин холбоо, байгалын баялагыг зүй бусаар ашиглах болон хулгайн анчдаас хамгаалах сайн дурын болон олон нийтийн цагдаагийн ажилтанг бий болгон байгал хамгаалагчтай хамтран ажилуулах</w:t>
      </w:r>
    </w:p>
    <w:p w:rsidR="00661ADE" w:rsidRPr="00EA7532" w:rsidRDefault="00661ADE" w:rsidP="00661ADE">
      <w:pPr>
        <w:spacing w:after="0" w:line="240" w:lineRule="auto"/>
        <w:ind w:firstLine="720"/>
        <w:jc w:val="both"/>
        <w:rPr>
          <w:rFonts w:ascii="Times New Roman" w:eastAsia="Calibri" w:hAnsi="Times New Roman" w:cs="Times New Roman"/>
          <w:lang w:val="mn-MN"/>
        </w:rPr>
      </w:pPr>
      <w:r w:rsidRPr="00EA7532">
        <w:rPr>
          <w:rFonts w:ascii="Times New Roman" w:eastAsia="Calibri" w:hAnsi="Times New Roman" w:cs="Times New Roman"/>
          <w:lang w:val="mn-MN"/>
        </w:rPr>
        <w:t>2.Цагдаагийн байгууллагын үйл ажиллагаанд туслахзорилгоорсайн дурын холбоо нэгжийг тодорхой нутаг дэвсгэр хариуцсан цагдаагийн байгууллагын дэргэд</w:t>
      </w:r>
      <w:r w:rsidR="00945F4A" w:rsidRPr="00EA7532">
        <w:rPr>
          <w:rFonts w:ascii="Times New Roman" w:eastAsia="Calibri" w:hAnsi="Times New Roman" w:cs="Times New Roman"/>
          <w:lang w:val="mn-MN"/>
        </w:rPr>
        <w:t xml:space="preserve"> байгуулах</w:t>
      </w:r>
    </w:p>
    <w:p w:rsidR="00661ADE" w:rsidRPr="00EA7532" w:rsidRDefault="00661ADE" w:rsidP="00661ADE">
      <w:pPr>
        <w:spacing w:after="0" w:line="240" w:lineRule="auto"/>
        <w:ind w:firstLine="720"/>
        <w:jc w:val="both"/>
        <w:rPr>
          <w:rFonts w:ascii="Times New Roman" w:eastAsia="Calibri" w:hAnsi="Times New Roman" w:cs="Times New Roman"/>
          <w:lang w:val="mn-MN"/>
        </w:rPr>
      </w:pPr>
      <w:r w:rsidRPr="00EA7532">
        <w:rPr>
          <w:rFonts w:ascii="Times New Roman" w:eastAsia="Calibri" w:hAnsi="Times New Roman" w:cs="Times New Roman"/>
          <w:lang w:val="mn-MN"/>
        </w:rPr>
        <w:t>3.Цагдаагийн байгууллагын дэргэд цагдаагийн байгууллагын олон нийтийн мэдээлэл сурталчилгааны ажилтануудын холбоо байгуулан ажиллаж иргэдийг оролцуулах</w:t>
      </w:r>
    </w:p>
    <w:p w:rsidR="00661ADE" w:rsidRPr="00EA7532" w:rsidRDefault="00661ADE" w:rsidP="00661ADE">
      <w:pPr>
        <w:spacing w:after="0" w:line="240" w:lineRule="auto"/>
        <w:ind w:firstLine="720"/>
        <w:jc w:val="both"/>
        <w:rPr>
          <w:rFonts w:ascii="Times New Roman" w:eastAsia="Calibri" w:hAnsi="Times New Roman" w:cs="Times New Roman"/>
          <w:lang w:val="mn-MN"/>
        </w:rPr>
      </w:pPr>
      <w:r w:rsidRPr="00EA7532">
        <w:rPr>
          <w:rFonts w:ascii="Times New Roman" w:eastAsia="Calibri" w:hAnsi="Times New Roman" w:cs="Times New Roman"/>
          <w:lang w:val="mn-MN"/>
        </w:rPr>
        <w:lastRenderedPageBreak/>
        <w:t>4.Улаанбаатар хотод хэрэгжиж байгаа хөршийн хяналт хөтөлбөрийн нэр томъёог өөрчилж үйл ажиллагааг нь сайжруулж улсын хэмжээнд хэрэгжүүлэх.</w:t>
      </w:r>
    </w:p>
    <w:p w:rsidR="00661ADE" w:rsidRDefault="00661ADE" w:rsidP="00661ADE">
      <w:pPr>
        <w:spacing w:line="240" w:lineRule="auto"/>
        <w:jc w:val="center"/>
        <w:rPr>
          <w:rFonts w:ascii="Times New Roman" w:hAnsi="Times New Roman" w:cs="Times New Roman"/>
        </w:rPr>
      </w:pPr>
    </w:p>
    <w:p w:rsidR="00661ADE" w:rsidRPr="00814B6C" w:rsidRDefault="00814B6C" w:rsidP="00661ADE">
      <w:pPr>
        <w:spacing w:line="240" w:lineRule="auto"/>
        <w:jc w:val="center"/>
        <w:rPr>
          <w:rFonts w:ascii="Times New Roman" w:hAnsi="Times New Roman" w:cs="Times New Roman"/>
          <w:lang w:val="mn-MN"/>
        </w:rPr>
      </w:pPr>
      <w:r>
        <w:rPr>
          <w:rFonts w:ascii="Times New Roman" w:hAnsi="Times New Roman" w:cs="Times New Roman"/>
          <w:lang w:val="mn-MN"/>
        </w:rPr>
        <w:t xml:space="preserve"> </w:t>
      </w:r>
    </w:p>
    <w:p w:rsidR="00CA3FBE" w:rsidRPr="00CA3FBE" w:rsidRDefault="00CA3FBE" w:rsidP="00CA3FBE">
      <w:pPr>
        <w:spacing w:after="0"/>
        <w:ind w:firstLine="567"/>
        <w:jc w:val="center"/>
        <w:rPr>
          <w:rFonts w:ascii="Times New Roman" w:eastAsia="Calibri" w:hAnsi="Times New Roman" w:cs="Times New Roman"/>
          <w:b/>
          <w:sz w:val="18"/>
          <w:szCs w:val="26"/>
          <w:lang w:val="mn-MN"/>
        </w:rPr>
      </w:pPr>
      <w:r w:rsidRPr="00CA3FBE">
        <w:rPr>
          <w:rFonts w:ascii="Times New Roman" w:eastAsia="Calibri" w:hAnsi="Times New Roman" w:cs="Times New Roman"/>
          <w:b/>
          <w:sz w:val="18"/>
          <w:szCs w:val="26"/>
          <w:lang w:val="mn-MN"/>
        </w:rPr>
        <w:t>ИРГЭНИЙ АГААРЫН ТЭЭВРИЙН ЦАГДААГИЙН</w:t>
      </w:r>
    </w:p>
    <w:p w:rsidR="00CA3FBE" w:rsidRPr="00CA3FBE" w:rsidRDefault="00CA3FBE" w:rsidP="00CA3FBE">
      <w:pPr>
        <w:spacing w:after="0"/>
        <w:ind w:firstLine="567"/>
        <w:jc w:val="center"/>
        <w:rPr>
          <w:rFonts w:ascii="Times New Roman" w:eastAsia="Calibri" w:hAnsi="Times New Roman" w:cs="Times New Roman"/>
          <w:b/>
          <w:sz w:val="18"/>
          <w:szCs w:val="26"/>
          <w:lang w:val="mn-MN"/>
        </w:rPr>
      </w:pPr>
      <w:r w:rsidRPr="00CA3FBE">
        <w:rPr>
          <w:rFonts w:ascii="Times New Roman" w:eastAsia="Calibri" w:hAnsi="Times New Roman" w:cs="Times New Roman"/>
          <w:b/>
          <w:sz w:val="18"/>
          <w:szCs w:val="26"/>
          <w:lang w:val="mn-MN"/>
        </w:rPr>
        <w:t>БАЙГУУЛЛАГЫН ТҮҮХЭН ХӨГЖИЛ</w:t>
      </w:r>
    </w:p>
    <w:p w:rsidR="00CA3FBE" w:rsidRDefault="00CA3FBE" w:rsidP="00CA3FBE">
      <w:pPr>
        <w:spacing w:after="0"/>
        <w:rPr>
          <w:rFonts w:ascii="Times New Roman" w:eastAsia="Calibri" w:hAnsi="Times New Roman" w:cs="Times New Roman"/>
          <w:sz w:val="24"/>
          <w:szCs w:val="26"/>
          <w:lang w:val="mn-MN"/>
        </w:rPr>
      </w:pPr>
    </w:p>
    <w:p w:rsidR="00CA3FBE" w:rsidRPr="00CA3FBE" w:rsidRDefault="00CA3FBE" w:rsidP="00CA3FBE">
      <w:pPr>
        <w:spacing w:after="0" w:line="240" w:lineRule="auto"/>
        <w:rPr>
          <w:rFonts w:ascii="Times New Roman" w:eastAsia="Calibri" w:hAnsi="Times New Roman" w:cs="Times New Roman"/>
          <w:b/>
          <w:sz w:val="24"/>
          <w:szCs w:val="26"/>
          <w:lang w:val="mn-MN"/>
        </w:rPr>
      </w:pPr>
      <w:r>
        <w:rPr>
          <w:rFonts w:ascii="Times New Roman" w:eastAsia="Calibri" w:hAnsi="Times New Roman" w:cs="Times New Roman"/>
          <w:sz w:val="24"/>
          <w:szCs w:val="26"/>
          <w:lang w:val="mn-MN"/>
        </w:rPr>
        <w:t xml:space="preserve">                                                                                   </w:t>
      </w:r>
      <w:r w:rsidRPr="00CA3FBE">
        <w:rPr>
          <w:rFonts w:ascii="Times New Roman" w:eastAsia="Calibri" w:hAnsi="Times New Roman" w:cs="Times New Roman"/>
          <w:b/>
          <w:sz w:val="24"/>
          <w:szCs w:val="26"/>
          <w:lang w:val="mn-MN"/>
        </w:rPr>
        <w:t>Д.Ганбат</w:t>
      </w:r>
    </w:p>
    <w:p w:rsidR="00CA3FBE" w:rsidRPr="00CA3FBE" w:rsidRDefault="00CA3FBE" w:rsidP="00CA3FBE">
      <w:pPr>
        <w:spacing w:after="0" w:line="240" w:lineRule="auto"/>
        <w:ind w:left="720" w:firstLine="720"/>
        <w:jc w:val="right"/>
        <w:rPr>
          <w:rFonts w:ascii="Times New Roman" w:eastAsia="Calibri" w:hAnsi="Times New Roman" w:cs="Times New Roman"/>
          <w:sz w:val="24"/>
          <w:szCs w:val="26"/>
          <w:lang w:val="mn-MN"/>
        </w:rPr>
      </w:pPr>
      <w:r w:rsidRPr="00CA3FBE">
        <w:rPr>
          <w:rFonts w:ascii="Times New Roman" w:eastAsia="Calibri" w:hAnsi="Times New Roman" w:cs="Times New Roman"/>
          <w:sz w:val="24"/>
          <w:szCs w:val="26"/>
          <w:lang w:val="mn-MN"/>
        </w:rPr>
        <w:t>ХСИХ-</w:t>
      </w:r>
      <w:r>
        <w:rPr>
          <w:rFonts w:ascii="Times New Roman" w:eastAsia="Calibri" w:hAnsi="Times New Roman" w:cs="Times New Roman"/>
          <w:sz w:val="24"/>
          <w:szCs w:val="26"/>
          <w:lang w:val="mn-MN"/>
        </w:rPr>
        <w:t>ий</w:t>
      </w:r>
      <w:r w:rsidRPr="00CA3FBE">
        <w:rPr>
          <w:rFonts w:ascii="Times New Roman" w:eastAsia="Calibri" w:hAnsi="Times New Roman" w:cs="Times New Roman"/>
          <w:sz w:val="24"/>
          <w:szCs w:val="26"/>
          <w:lang w:val="mn-MN"/>
        </w:rPr>
        <w:t xml:space="preserve">н Ахисан Шатны Боловсролын Сургуулийн </w:t>
      </w:r>
    </w:p>
    <w:p w:rsidR="00CA3FBE" w:rsidRPr="00CA3FBE" w:rsidRDefault="00CA3FBE" w:rsidP="00CA3FBE">
      <w:pPr>
        <w:autoSpaceDE w:val="0"/>
        <w:autoSpaceDN w:val="0"/>
        <w:adjustRightInd w:val="0"/>
        <w:spacing w:after="0" w:line="240" w:lineRule="auto"/>
        <w:ind w:firstLine="567"/>
        <w:jc w:val="center"/>
        <w:rPr>
          <w:rFonts w:ascii="Times New Roman" w:eastAsia="Calibri" w:hAnsi="Times New Roman" w:cs="Times New Roman"/>
          <w:sz w:val="24"/>
          <w:szCs w:val="26"/>
          <w:lang w:val="mn-MN"/>
        </w:rPr>
      </w:pPr>
      <w:r>
        <w:rPr>
          <w:rFonts w:ascii="Times New Roman" w:eastAsia="Calibri" w:hAnsi="Times New Roman" w:cs="Times New Roman"/>
          <w:sz w:val="24"/>
          <w:szCs w:val="26"/>
          <w:lang w:val="mn-MN"/>
        </w:rPr>
        <w:t xml:space="preserve">                                  </w:t>
      </w:r>
      <w:r w:rsidRPr="00CA3FBE">
        <w:rPr>
          <w:rFonts w:ascii="Times New Roman" w:eastAsia="Calibri" w:hAnsi="Times New Roman" w:cs="Times New Roman"/>
          <w:sz w:val="24"/>
          <w:szCs w:val="26"/>
          <w:lang w:val="mn-MN"/>
        </w:rPr>
        <w:t>Гэмт явдал судлалын магистрант цагдаагийн ахмад</w:t>
      </w:r>
    </w:p>
    <w:p w:rsidR="00CA3FBE" w:rsidRPr="00124483" w:rsidRDefault="00CA3FBE" w:rsidP="00CA3FBE">
      <w:pPr>
        <w:autoSpaceDE w:val="0"/>
        <w:autoSpaceDN w:val="0"/>
        <w:adjustRightInd w:val="0"/>
        <w:spacing w:after="0"/>
        <w:ind w:firstLine="567"/>
        <w:jc w:val="right"/>
        <w:rPr>
          <w:rFonts w:ascii="Times New Roman" w:eastAsia="Arial Unicode MS" w:hAnsi="Times New Roman" w:cs="Times New Roman"/>
          <w:noProof/>
          <w:color w:val="000000" w:themeColor="text1"/>
          <w:sz w:val="24"/>
          <w:szCs w:val="26"/>
        </w:rPr>
      </w:pPr>
    </w:p>
    <w:p w:rsidR="00CA3FBE" w:rsidRPr="00E431C0" w:rsidRDefault="00CA3FBE" w:rsidP="00E431C0">
      <w:pPr>
        <w:autoSpaceDE w:val="0"/>
        <w:autoSpaceDN w:val="0"/>
        <w:adjustRightInd w:val="0"/>
        <w:spacing w:after="0" w:line="240" w:lineRule="auto"/>
        <w:ind w:firstLine="720"/>
        <w:jc w:val="both"/>
        <w:rPr>
          <w:rFonts w:ascii="Times New Roman" w:eastAsia="Arial Unicode MS" w:hAnsi="Times New Roman" w:cs="Times New Roman"/>
          <w:noProof/>
          <w:color w:val="000000" w:themeColor="text1"/>
          <w:szCs w:val="18"/>
          <w:lang w:val="mn-MN"/>
        </w:rPr>
      </w:pPr>
      <w:r w:rsidRPr="00E431C0">
        <w:rPr>
          <w:rFonts w:ascii="Times New Roman" w:eastAsia="Arial Unicode MS" w:hAnsi="Times New Roman" w:cs="Times New Roman"/>
          <w:noProof/>
          <w:color w:val="000000" w:themeColor="text1"/>
          <w:szCs w:val="18"/>
          <w:lang w:val="mn-MN"/>
        </w:rPr>
        <w:t>Монгол Улсад 1925 онд нисэх хүчин үүсч хөгжсөн бөгөөд 1957 оны 2-р сарын 19-ний өдөр Цэрэг ба Нийгмийг Аюулаас Хамгаалах Хэргийг Эрхлэх Яамны сайдын 107 тоот тушаалаар Улаанбаатар хотын Буянт-Ухаа нисэх онгоцны төв буудал анх байгуулагдсан байна.</w:t>
      </w:r>
    </w:p>
    <w:p w:rsidR="00CA3FBE" w:rsidRPr="00E431C0" w:rsidRDefault="00CA3FBE" w:rsidP="00E431C0">
      <w:pPr>
        <w:spacing w:after="0" w:line="240" w:lineRule="auto"/>
        <w:ind w:firstLine="720"/>
        <w:jc w:val="both"/>
        <w:rPr>
          <w:rFonts w:ascii="Times New Roman" w:eastAsia="Times New Roman" w:hAnsi="Times New Roman" w:cs="Times New Roman"/>
          <w:noProof/>
          <w:color w:val="000000" w:themeColor="text1"/>
          <w:szCs w:val="18"/>
          <w:lang w:val="mn-MN"/>
        </w:rPr>
      </w:pPr>
      <w:r w:rsidRPr="00E431C0">
        <w:rPr>
          <w:rFonts w:ascii="Times New Roman" w:eastAsia="Times New Roman" w:hAnsi="Times New Roman" w:cs="Times New Roman"/>
          <w:noProof/>
          <w:color w:val="000000" w:themeColor="text1"/>
          <w:szCs w:val="18"/>
          <w:lang w:val="mn-MN"/>
        </w:rPr>
        <w:t>1958 онд Ил-14 онгоцоор Улаанбаатараас Эрхүү, Бээжингийн чиглэлд олон улсын нислэг хийдэг болсноор “Буянт-Ухаа” олон улсын нисэх буудал болж, улмаар 2005 оны 12-р сарын 21-ний өдөр Монгол улсын Засгийн газрын 255 дугаар тогтоолоор “Чингис хаан” Олон Улсын нисэх  буудал болгон өөрчилсөн байна.</w:t>
      </w:r>
    </w:p>
    <w:p w:rsidR="00CA3FBE" w:rsidRPr="00E431C0" w:rsidRDefault="00CA3FBE" w:rsidP="003F3598">
      <w:pPr>
        <w:widowControl w:val="0"/>
        <w:autoSpaceDE w:val="0"/>
        <w:autoSpaceDN w:val="0"/>
        <w:adjustRightInd w:val="0"/>
        <w:spacing w:after="0" w:line="240" w:lineRule="auto"/>
        <w:ind w:firstLine="567"/>
        <w:jc w:val="both"/>
        <w:rPr>
          <w:rFonts w:ascii="Times New Roman" w:eastAsia="Arial Unicode MS" w:hAnsi="Times New Roman" w:cs="Times New Roman"/>
          <w:bCs/>
          <w:noProof/>
          <w:szCs w:val="18"/>
          <w:lang w:val="mn-MN"/>
        </w:rPr>
      </w:pPr>
      <w:r w:rsidRPr="00E431C0">
        <w:rPr>
          <w:rFonts w:ascii="Times New Roman" w:eastAsia="Arial Unicode MS" w:hAnsi="Times New Roman" w:cs="Times New Roman"/>
          <w:bCs/>
          <w:noProof/>
          <w:szCs w:val="18"/>
          <w:lang w:val="mn-MN"/>
        </w:rPr>
        <w:t>Монгол Улсад Иргэний агаарын тээвэр үүссэн цагаас нисэх буудлын аюулгүй байдлыг хангах, гэмт хэрэг, зөрчил үйлдэгдэхээс урьдчилан сэргийлэх, таслан зогсоох хэв журмын сахиулах ажлыг цагдаагийн байгууллага гүйцэтгэж ирсэн билээ.</w:t>
      </w:r>
    </w:p>
    <w:p w:rsidR="00CA3FBE" w:rsidRPr="00E431C0" w:rsidRDefault="00CA3FBE" w:rsidP="00E431C0">
      <w:pPr>
        <w:spacing w:after="0" w:line="240" w:lineRule="auto"/>
        <w:ind w:firstLine="720"/>
        <w:jc w:val="both"/>
        <w:rPr>
          <w:rFonts w:ascii="Times New Roman" w:eastAsia="Calibri" w:hAnsi="Times New Roman" w:cs="Times New Roman"/>
          <w:szCs w:val="18"/>
        </w:rPr>
      </w:pPr>
      <w:r w:rsidRPr="00E431C0">
        <w:rPr>
          <w:rFonts w:ascii="Times New Roman" w:eastAsia="Calibri" w:hAnsi="Times New Roman" w:cs="Times New Roman"/>
          <w:szCs w:val="18"/>
        </w:rPr>
        <w:t>1941</w:t>
      </w:r>
      <w:r w:rsidRPr="00E431C0">
        <w:rPr>
          <w:rFonts w:ascii="Times New Roman" w:eastAsia="Calibri" w:hAnsi="Times New Roman" w:cs="Times New Roman"/>
          <w:szCs w:val="18"/>
          <w:lang w:val="mn-MN"/>
        </w:rPr>
        <w:t xml:space="preserve"> оны </w:t>
      </w:r>
      <w:r w:rsidRPr="00E431C0">
        <w:rPr>
          <w:rFonts w:ascii="Times New Roman" w:eastAsia="Calibri" w:hAnsi="Times New Roman" w:cs="Times New Roman"/>
          <w:szCs w:val="18"/>
        </w:rPr>
        <w:t xml:space="preserve">8 </w:t>
      </w:r>
      <w:r w:rsidRPr="00E431C0">
        <w:rPr>
          <w:rFonts w:ascii="Times New Roman" w:eastAsia="Calibri" w:hAnsi="Times New Roman" w:cs="Times New Roman"/>
          <w:szCs w:val="18"/>
          <w:lang w:val="mn-MN"/>
        </w:rPr>
        <w:t xml:space="preserve">дугаар сард Ардын Сайд нарын Зөвлөлийн </w:t>
      </w:r>
      <w:r w:rsidRPr="00E431C0">
        <w:rPr>
          <w:rFonts w:ascii="Times New Roman" w:eastAsia="Calibri" w:hAnsi="Times New Roman" w:cs="Times New Roman"/>
          <w:szCs w:val="18"/>
        </w:rPr>
        <w:t>39</w:t>
      </w:r>
      <w:r w:rsidRPr="00E431C0">
        <w:rPr>
          <w:rFonts w:ascii="Times New Roman" w:eastAsia="Calibri" w:hAnsi="Times New Roman" w:cs="Times New Roman"/>
          <w:szCs w:val="18"/>
          <w:lang w:val="mn-MN"/>
        </w:rPr>
        <w:t xml:space="preserve"> дүгээр тогтоолоор улсын эдийн засаг, улс төрийн ач холбогдолтой газруудын хамгаалалтыг цагдан сэргийлэх байгууллагад шууд хариуцхаар болгож харуулын албаны олон жижиг анги салбаруудыг нэг удирдлаганд төвлөрүүлэн нэгтгэж, орон тоо, шат дамжлагыг цомхотгон ажлыг шуурхай болгох зорилгоор ахмад Лувсан</w:t>
      </w:r>
      <w:r w:rsidRPr="00E431C0">
        <w:rPr>
          <w:rFonts w:ascii="Times New Roman" w:eastAsia="Calibri" w:hAnsi="Times New Roman" w:cs="Times New Roman"/>
          <w:szCs w:val="18"/>
        </w:rPr>
        <w:t>-</w:t>
      </w:r>
      <w:r w:rsidRPr="00E431C0">
        <w:rPr>
          <w:rFonts w:ascii="Times New Roman" w:eastAsia="Calibri" w:hAnsi="Times New Roman" w:cs="Times New Roman"/>
          <w:szCs w:val="18"/>
          <w:lang w:val="mn-MN"/>
        </w:rPr>
        <w:t xml:space="preserve">Осорын Дэндэв даргатай гэрээт харуулын хэлтэс, лейтенант Уртнасангийн Цэвээндорж даргатай сэргийлэн хамгаалах хэлтэс, Улаанбаатар хотод байсан харуулын </w:t>
      </w:r>
      <w:r w:rsidRPr="00E431C0">
        <w:rPr>
          <w:rFonts w:ascii="Times New Roman" w:eastAsia="Calibri" w:hAnsi="Times New Roman" w:cs="Times New Roman"/>
          <w:szCs w:val="18"/>
        </w:rPr>
        <w:t>3</w:t>
      </w:r>
      <w:r w:rsidRPr="00E431C0">
        <w:rPr>
          <w:rFonts w:ascii="Times New Roman" w:eastAsia="Calibri" w:hAnsi="Times New Roman" w:cs="Times New Roman"/>
          <w:szCs w:val="18"/>
          <w:lang w:val="mn-MN"/>
        </w:rPr>
        <w:t xml:space="preserve"> суманг тус тус нэгтгэж харуулын дивизион байгуулж даргаар нь сумангийн дарга ахлах лейтенант Цэндийн Жагзавыг томилсон нь Иргэний Агаарын Тээврийн харуул хамгаалалтын эхлэл байжээ.</w:t>
      </w:r>
    </w:p>
    <w:p w:rsidR="00CA3FBE" w:rsidRPr="00E431C0" w:rsidRDefault="00CA3FBE" w:rsidP="00E431C0">
      <w:pPr>
        <w:spacing w:after="0" w:line="240" w:lineRule="auto"/>
        <w:ind w:firstLine="720"/>
        <w:jc w:val="both"/>
        <w:rPr>
          <w:rFonts w:ascii="Times New Roman" w:eastAsia="Calibri" w:hAnsi="Times New Roman" w:cs="Times New Roman"/>
          <w:szCs w:val="18"/>
        </w:rPr>
      </w:pPr>
      <w:r w:rsidRPr="00E431C0">
        <w:rPr>
          <w:rFonts w:ascii="Times New Roman" w:eastAsia="Calibri" w:hAnsi="Times New Roman" w:cs="Times New Roman"/>
          <w:szCs w:val="18"/>
          <w:lang w:val="mn-MN"/>
        </w:rPr>
        <w:t xml:space="preserve">Тус дивизион байгуулагдсанаар аймгуудын цагдаа нарын орон тоог нэмэгдүүлэн, аймаг хотуудын банк, радио станц, нисэх онгоцны буудал, консулын газрууд, зарим чухал склад агуулах болон соёлын төв  газрууд, Ерөө, Лүнгийн гүүрүүдийг хамгаалдаг болгожээ. </w:t>
      </w:r>
      <w:r w:rsidRPr="00E431C0">
        <w:rPr>
          <w:rFonts w:ascii="Times New Roman" w:eastAsia="Calibri" w:hAnsi="Times New Roman" w:cs="Times New Roman"/>
          <w:szCs w:val="18"/>
        </w:rPr>
        <w:t>1942</w:t>
      </w:r>
      <w:r w:rsidRPr="00E431C0">
        <w:rPr>
          <w:rFonts w:ascii="Times New Roman" w:eastAsia="Calibri" w:hAnsi="Times New Roman" w:cs="Times New Roman"/>
          <w:szCs w:val="18"/>
          <w:lang w:val="mn-MN"/>
        </w:rPr>
        <w:t xml:space="preserve"> онд Налайхын нарийн төмөр зам, </w:t>
      </w:r>
      <w:r w:rsidRPr="00E431C0">
        <w:rPr>
          <w:rFonts w:ascii="Times New Roman" w:eastAsia="Calibri" w:hAnsi="Times New Roman" w:cs="Times New Roman"/>
          <w:szCs w:val="18"/>
        </w:rPr>
        <w:t xml:space="preserve">1943 </w:t>
      </w:r>
      <w:r w:rsidRPr="00E431C0">
        <w:rPr>
          <w:rFonts w:ascii="Times New Roman" w:eastAsia="Calibri" w:hAnsi="Times New Roman" w:cs="Times New Roman"/>
          <w:szCs w:val="18"/>
          <w:lang w:val="mn-MN"/>
        </w:rPr>
        <w:t>онд Сүхбаатар, Уртын дамжлага бааз, Улаанбаатарын ноосны үйлдвэр, Мах комбинат, зэрэг төв орон нутгийн чухал чухал газруудыг ардын цагдан сэргийлэхийн  хамгаалалтанд нэмэн өгчээ.</w:t>
      </w:r>
    </w:p>
    <w:p w:rsidR="00CA3FBE" w:rsidRPr="00E431C0" w:rsidRDefault="00CA3FBE" w:rsidP="00E431C0">
      <w:pPr>
        <w:widowControl w:val="0"/>
        <w:autoSpaceDE w:val="0"/>
        <w:autoSpaceDN w:val="0"/>
        <w:adjustRightInd w:val="0"/>
        <w:spacing w:after="0" w:line="240" w:lineRule="auto"/>
        <w:ind w:firstLine="720"/>
        <w:jc w:val="both"/>
        <w:rPr>
          <w:rFonts w:ascii="Times New Roman" w:eastAsia="Arial Unicode MS" w:hAnsi="Times New Roman" w:cs="Times New Roman"/>
          <w:noProof/>
          <w:szCs w:val="18"/>
        </w:rPr>
      </w:pPr>
      <w:r w:rsidRPr="00E431C0">
        <w:rPr>
          <w:rFonts w:ascii="Times New Roman" w:eastAsia="Arial Unicode MS" w:hAnsi="Times New Roman" w:cs="Times New Roman"/>
          <w:bCs/>
          <w:noProof/>
          <w:szCs w:val="18"/>
          <w:lang w:val="mn-MN"/>
        </w:rPr>
        <w:t>1925-1950-иад онд нисэх хүчин улс эх орныхоо аюулгүй байдал, батлан хамгаалах үүргийг голлон гүйцэтгэж байсан тул сөргөлдөгч талын хорлон сүйтгэх үйл ажиллагааг илрүүлэн урьдчилан сэргийлж, таслан зогсоох ажлыг УАХБ нисэх хүчинтэй хамтран зохион байгуулж ирсэн дайчин уламжлалтай билээ.</w:t>
      </w:r>
    </w:p>
    <w:p w:rsidR="00CA3FBE" w:rsidRPr="00E431C0" w:rsidRDefault="00CA3FBE" w:rsidP="00E431C0">
      <w:pPr>
        <w:autoSpaceDE w:val="0"/>
        <w:autoSpaceDN w:val="0"/>
        <w:adjustRightInd w:val="0"/>
        <w:spacing w:after="0" w:line="240" w:lineRule="auto"/>
        <w:ind w:firstLine="720"/>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 xml:space="preserve">Энэ хугацаанд Буянт-Ухаад зорчигч тээврийн үйлчилгээ төвлөрөн зохион байгуулагдсан,нисэх буудалд үйлчилгээний дэг журам сахиулах, гэмт хэрэг зөрчилтэй тэмцэх шинэ зорилт бий болсноор тухайн үеийн төр засаг, намын бодлого шийдвэр иргэний агаарын тээврийн нислэг зорчигч үйлчилгээний талаар тодорхой асуудлууд </w:t>
      </w:r>
      <w:r w:rsidRPr="00E431C0">
        <w:rPr>
          <w:rFonts w:ascii="Times New Roman" w:eastAsia="Arial Unicode MS" w:hAnsi="Times New Roman" w:cs="Times New Roman"/>
          <w:noProof/>
          <w:szCs w:val="18"/>
          <w:lang w:val="mn-MN"/>
        </w:rPr>
        <w:lastRenderedPageBreak/>
        <w:t xml:space="preserve">тусгагдан хэрэгжиж байсан бөгөөд дотоод гадаадын нислэг үйлчилгээнд гарсан хэрэг, зөрчил, осол сүйрлийн үед Монголын цагдаагийн байгууллага мэргэжлийн бусад албатай хамтран ажиллаж байжээ. </w:t>
      </w:r>
    </w:p>
    <w:p w:rsidR="00CA3FBE" w:rsidRPr="00E431C0" w:rsidRDefault="00CA3FBE" w:rsidP="00E431C0">
      <w:pPr>
        <w:autoSpaceDE w:val="0"/>
        <w:autoSpaceDN w:val="0"/>
        <w:adjustRightInd w:val="0"/>
        <w:spacing w:after="0" w:line="240" w:lineRule="auto"/>
        <w:ind w:firstLine="720"/>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БНМАУ-ын Сайд нарын Зөвлөлийн 1978 оны 9 дүгээр сарын 15-ны өдрийн 299 дүгээр тогтоолоор Буянт-Ухаагийн нисэх онгоцны буудлыг Цагдан сэргийлэхийн гэрээт хамгаалалттай болгохыг Нийгмийг Аюулаас хамгаалах Яаманд даалгасны дагуу БНМАУ-ын Нийгмийг Аюулаас Хамгаалах Яамны сайдын 1979 оны 2 дугаар сарын 10-ны өдрийн 67 тоот тушаалаар хошууч Ж.Дондов даргатайгаар Нисэхийн Цагдан сэргийлэх группийг үүсгэн байгуулсан байна.</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Энэхүү өдрийг Нисэхийн Цагдаагийн Хэлтсийн үүсэн байгуулагдсан өдөр гэж тооцож авч үзвэл 37 дэх жилдээ үйл ажиллагаа явуулж байна.</w:t>
      </w:r>
      <w:r w:rsidR="00202D78">
        <w:rPr>
          <w:rFonts w:ascii="Times New Roman" w:eastAsia="Arial Unicode MS" w:hAnsi="Times New Roman" w:cs="Times New Roman"/>
          <w:noProof/>
          <w:szCs w:val="18"/>
          <w:lang w:val="mn-MN"/>
        </w:rPr>
        <w:t xml:space="preserve">    </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1980 онд МАХН-ын Төв Хорооны УТТ-ны 23, БНМАУ-ын Сайд нарын зөвлөлийн 32 дугаар тогтоолуудыг үндэслэн Нийгмийг Аюулаас Хамгаалах Яамны Сайдын 606 тоот тушаалаар дээрхи цагдан сэргийлэх группийг цагдан сэргийлэх анги болгон өргөжүүлж,</w:t>
      </w:r>
      <w:r w:rsidR="00E431C0">
        <w:rPr>
          <w:rFonts w:ascii="Times New Roman" w:eastAsia="Arial Unicode MS" w:hAnsi="Times New Roman" w:cs="Times New Roman"/>
          <w:noProof/>
          <w:szCs w:val="18"/>
          <w:lang w:val="mn-MN"/>
        </w:rPr>
        <w:t xml:space="preserve"> </w:t>
      </w:r>
      <w:r w:rsidRPr="00E431C0">
        <w:rPr>
          <w:rFonts w:ascii="Times New Roman" w:eastAsia="Arial Unicode MS" w:hAnsi="Times New Roman" w:cs="Times New Roman"/>
          <w:noProof/>
          <w:szCs w:val="18"/>
          <w:lang w:val="mn-MN"/>
        </w:rPr>
        <w:t>бүгд 23</w:t>
      </w:r>
      <w:r w:rsidRPr="00E431C0">
        <w:rPr>
          <w:rStyle w:val="FootnoteReference"/>
          <w:rFonts w:ascii="Times New Roman" w:eastAsia="Arial Unicode MS" w:hAnsi="Times New Roman" w:cs="Times New Roman"/>
          <w:noProof/>
          <w:szCs w:val="18"/>
          <w:lang w:val="mn-MN"/>
        </w:rPr>
        <w:footnoteReference w:id="20"/>
      </w:r>
      <w:r w:rsidRPr="00E431C0">
        <w:rPr>
          <w:rFonts w:ascii="Times New Roman" w:eastAsia="Arial Unicode MS" w:hAnsi="Times New Roman" w:cs="Times New Roman"/>
          <w:noProof/>
          <w:szCs w:val="18"/>
          <w:lang w:val="mn-MN"/>
        </w:rPr>
        <w:t xml:space="preserve"> хүний орон тоотойгоор зохион байгуулан Иргэний Агаарын Тээврийн Удирдах Газрын харъянд  ажиллуулж эхэлсэн байна.</w:t>
      </w:r>
    </w:p>
    <w:p w:rsidR="00CA3FBE" w:rsidRPr="00E431C0" w:rsidRDefault="00CA3FBE" w:rsidP="00E431C0">
      <w:pPr>
        <w:spacing w:after="0" w:line="240" w:lineRule="auto"/>
        <w:ind w:firstLine="720"/>
        <w:jc w:val="both"/>
        <w:rPr>
          <w:rFonts w:ascii="Times New Roman" w:eastAsia="Times New Roman" w:hAnsi="Times New Roman" w:cs="Times New Roman"/>
          <w:szCs w:val="18"/>
          <w:lang w:val="mn-MN"/>
        </w:rPr>
      </w:pPr>
      <w:r w:rsidRPr="00E431C0">
        <w:rPr>
          <w:rFonts w:ascii="Times New Roman" w:eastAsia="Calibri" w:hAnsi="Times New Roman" w:cs="Times New Roman"/>
          <w:szCs w:val="18"/>
          <w:lang w:val="mn-MN"/>
        </w:rPr>
        <w:t xml:space="preserve">Нийгмийн аюулаас хамгаалах яамны сайдын 1981 оны 2 дугаар сарын 21-ний 35 тоот тушаалаар иргэний агаарын тээврийг удирдах газрын ЦС ангийг тус газрын НАХ хэлтсийн харъяа  болгож орлогч бөгөөд ЦС ангийн дарга удирдахаар зохион байгуулжээ. </w:t>
      </w:r>
      <w:r w:rsidRPr="00E431C0">
        <w:rPr>
          <w:rFonts w:ascii="Times New Roman" w:eastAsia="Times New Roman" w:hAnsi="Times New Roman" w:cs="Times New Roman"/>
          <w:szCs w:val="18"/>
          <w:lang w:val="mn-MN"/>
        </w:rPr>
        <w:t xml:space="preserve">Цагдан сэргийлэх анги нь одоогийн МИАТ хувьцаат компаний буйран дээр айлын 4 өрөөтэй дан байшинд үйл ажиллагаа явуулж байсан байна. </w:t>
      </w:r>
    </w:p>
    <w:p w:rsidR="00CA3FBE" w:rsidRPr="00E431C0" w:rsidRDefault="00CA3FBE" w:rsidP="00E431C0">
      <w:pPr>
        <w:spacing w:after="0" w:line="240" w:lineRule="auto"/>
        <w:ind w:firstLine="720"/>
        <w:jc w:val="both"/>
        <w:rPr>
          <w:rFonts w:ascii="Times New Roman" w:eastAsia="Times New Roman" w:hAnsi="Times New Roman" w:cs="Times New Roman"/>
          <w:szCs w:val="18"/>
          <w:lang w:val="mn-MN"/>
        </w:rPr>
      </w:pPr>
      <w:r w:rsidRPr="00E431C0">
        <w:rPr>
          <w:rFonts w:ascii="Times New Roman" w:eastAsia="Times New Roman" w:hAnsi="Times New Roman" w:cs="Times New Roman"/>
          <w:szCs w:val="18"/>
          <w:lang w:val="mn-MN"/>
        </w:rPr>
        <w:t xml:space="preserve">Иргэний агаарын тээвэр дэх цагдаагийн хэлтсийн одоогийн байрлаж байгаа байр нь 1975-1980 онд эхэнд БНХАУ-ын Иргэний агаарын тээврийн төлөөлөгчийн газар байрлаж байсан байр бөгөөд 1980 онд ажилтнууд нь буцсан учир уг байрыг 60 000 төгрөгөөр үнэлэн /тэр үеийн ханшаар/ Хятадын элчин сайдын яамнаасхудалдан авсанаар одоогийн Иргэний агаарын тээвэр дэх цагдаагийн хэлтсийн байр болсон түүхтэй юм байна. Тус хэлтэс 1981 онд анхны “Вартбург” машинтай болсон ажээ. </w:t>
      </w:r>
    </w:p>
    <w:p w:rsidR="00CA3FBE" w:rsidRPr="00E431C0" w:rsidRDefault="00CA3FBE" w:rsidP="00E431C0">
      <w:pPr>
        <w:spacing w:after="0" w:line="240" w:lineRule="auto"/>
        <w:ind w:firstLine="720"/>
        <w:jc w:val="both"/>
        <w:rPr>
          <w:rFonts w:ascii="Times New Roman" w:eastAsia="Calibri" w:hAnsi="Times New Roman" w:cs="Times New Roman"/>
          <w:szCs w:val="18"/>
        </w:rPr>
      </w:pPr>
      <w:r w:rsidRPr="00E431C0">
        <w:rPr>
          <w:rFonts w:ascii="Times New Roman" w:eastAsia="Calibri" w:hAnsi="Times New Roman" w:cs="Times New Roman"/>
          <w:szCs w:val="18"/>
          <w:lang w:val="mn-MN"/>
        </w:rPr>
        <w:t>Сайд нарын Зөвлөлийн 1979 оны 190 тоот тогтоол ёсоор ЦСБ-ын ажилтнууд удаа жилийн нэмэгдлийг авах болсон нь ажилтны урам зоргийг сэргээжээ.</w:t>
      </w:r>
    </w:p>
    <w:p w:rsidR="00CA3FBE" w:rsidRPr="00E431C0" w:rsidRDefault="00CA3FBE" w:rsidP="00E431C0">
      <w:pPr>
        <w:spacing w:after="0" w:line="240" w:lineRule="auto"/>
        <w:ind w:firstLine="709"/>
        <w:jc w:val="both"/>
        <w:rPr>
          <w:rFonts w:ascii="Times New Roman" w:eastAsia="Times New Roman" w:hAnsi="Times New Roman" w:cs="Times New Roman"/>
          <w:szCs w:val="18"/>
          <w:lang w:val="mn-MN"/>
        </w:rPr>
      </w:pPr>
      <w:r w:rsidRPr="00E431C0">
        <w:rPr>
          <w:rFonts w:ascii="Times New Roman" w:eastAsia="Times New Roman" w:hAnsi="Times New Roman" w:cs="Times New Roman"/>
          <w:szCs w:val="18"/>
          <w:lang w:val="mn-MN"/>
        </w:rPr>
        <w:t>Тухайн үед орон нутагт хоногийн 24 цагийн нислэг үйлдэж байснаас гадна хойд хөршөөс 7 хоногт 3 удаа олон улсын нислэг хийж байсан байна.</w:t>
      </w:r>
    </w:p>
    <w:p w:rsidR="00CA3FBE" w:rsidRPr="00E431C0" w:rsidRDefault="00CA3FBE" w:rsidP="003F3598">
      <w:pPr>
        <w:autoSpaceDE w:val="0"/>
        <w:autoSpaceDN w:val="0"/>
        <w:adjustRightInd w:val="0"/>
        <w:spacing w:after="0" w:line="240" w:lineRule="auto"/>
        <w:ind w:firstLine="709"/>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 xml:space="preserve">Тиймээс 1983 онд БНМАУ-ын Сайд нарын Зөвлөлийн 219 дүгээр тогтоолоор гэрээт цагдаагийн харуулыг татан буулгаж гэрээт эргүүлийг зохион байгуулжээ. </w:t>
      </w:r>
    </w:p>
    <w:p w:rsidR="00CA3FBE" w:rsidRPr="00E431C0" w:rsidRDefault="00CA3FBE" w:rsidP="003F3598">
      <w:pPr>
        <w:autoSpaceDE w:val="0"/>
        <w:autoSpaceDN w:val="0"/>
        <w:adjustRightInd w:val="0"/>
        <w:spacing w:after="0" w:line="240" w:lineRule="auto"/>
        <w:ind w:firstLine="709"/>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1990 онд ЦЕГ-ын даргын тушаалаар Нийслэлийн цагдаагийн  газрын харъяа Иргэний агаарын тээврийн цагдаагийн тасаг болгож өөрчилсөн байна.</w:t>
      </w:r>
    </w:p>
    <w:p w:rsidR="00CA3FBE" w:rsidRPr="00E431C0" w:rsidRDefault="00CA3FBE" w:rsidP="003F3598">
      <w:pPr>
        <w:autoSpaceDE w:val="0"/>
        <w:autoSpaceDN w:val="0"/>
        <w:adjustRightInd w:val="0"/>
        <w:spacing w:after="0" w:line="240" w:lineRule="auto"/>
        <w:ind w:firstLine="709"/>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ЦЕГ-ын даргын 2005 оны 9 дүгээр сарын 16-ны өдрийн 433 тоот тушаалаар Нийслэлийн цагдаагийн газрын харъяа Иргэний агаарын тээврийн цагдаагийн хэлтэс болгоод дараа нь ЦЕГ-ын даргын 2014 оны 02 дугаар сарын 14-ний өдрийн 98 тоот тушаалаар Цагдаагийн ерөнхий газрын харъяа Иргэний агаарын тээвэр дэх цагдаагийн хэлтэс болгон зэрэглэлийг ахиулсан байна.</w:t>
      </w:r>
    </w:p>
    <w:p w:rsidR="00CA3FBE" w:rsidRPr="00E431C0" w:rsidRDefault="00CA3FBE" w:rsidP="003F3598">
      <w:pPr>
        <w:autoSpaceDE w:val="0"/>
        <w:autoSpaceDN w:val="0"/>
        <w:adjustRightInd w:val="0"/>
        <w:spacing w:after="0" w:line="240" w:lineRule="auto"/>
        <w:ind w:firstLine="709"/>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Цагдаагийн албаны тухай хууль шинэчлэгдсэнтэй холбогдуулан ЦЕГ-ын даргын 2015 оны 05 дугаар сарын 27-ны өдрийн Б/278 тоот тушаалаар хэлтсийн дарга 1, ахлах мөрдөн байцаагч, эдийн засгийн ахлах төлөөлөгч, хэв журмын ахлах байцаагч, замын цагдаагийн ахлах байцаагч тус бүр 1, хэлтсийн зохицуулагч 4, эргүүлийн цагдаа 9, мэдээлэл хүлээн авагч цагдаа 4, цагдаа-зохицуулагч 3, цагдаа-</w:t>
      </w:r>
      <w:r w:rsidRPr="00E431C0">
        <w:rPr>
          <w:rFonts w:ascii="Times New Roman" w:eastAsia="Arial Unicode MS" w:hAnsi="Times New Roman" w:cs="Times New Roman"/>
          <w:noProof/>
          <w:szCs w:val="18"/>
          <w:lang w:val="mn-MN"/>
        </w:rPr>
        <w:lastRenderedPageBreak/>
        <w:t>жолооч 2, бичиг хэргийн эрхлэгч, бичээч, архивч 1, үйлчлэгч 1, бүгд 25 алба хаагчийн орон тоотойгоор өргөтгөн зохион байгуулсан байна.</w:t>
      </w:r>
    </w:p>
    <w:p w:rsidR="00CA3FBE" w:rsidRPr="00E431C0" w:rsidRDefault="00CA3FBE" w:rsidP="003F3598">
      <w:pPr>
        <w:autoSpaceDE w:val="0"/>
        <w:autoSpaceDN w:val="0"/>
        <w:adjustRightInd w:val="0"/>
        <w:spacing w:after="0" w:line="240" w:lineRule="auto"/>
        <w:ind w:firstLine="709"/>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Өнөөдрийг хүртэл хугацаанд Иргэний агаарын тээврийн цагдаагийн хэлтсийн даргаар 9-н хүн даргаар байсан бөгөөд одоо цагдаагийн хурандаа Г.Зоригтбаатар томиллогдон ажиллаж</w:t>
      </w:r>
      <w:r w:rsidRPr="00E431C0">
        <w:rPr>
          <w:rFonts w:ascii="Times New Roman" w:eastAsia="Arial Unicode MS" w:hAnsi="Times New Roman" w:cs="Times New Roman"/>
          <w:noProof/>
          <w:szCs w:val="18"/>
        </w:rPr>
        <w:t xml:space="preserve"> байна.</w:t>
      </w:r>
    </w:p>
    <w:p w:rsidR="00CA3FBE" w:rsidRPr="00E431C0" w:rsidRDefault="00CA3FBE" w:rsidP="003F3598">
      <w:pPr>
        <w:spacing w:after="0" w:line="240" w:lineRule="auto"/>
        <w:ind w:firstLine="567"/>
        <w:jc w:val="both"/>
        <w:rPr>
          <w:rFonts w:ascii="Times New Roman" w:eastAsia="Times New Roman" w:hAnsi="Times New Roman" w:cs="Times New Roman"/>
          <w:bCs/>
          <w:szCs w:val="18"/>
          <w:lang w:val="mn-MN"/>
        </w:rPr>
      </w:pPr>
      <w:r w:rsidRPr="00E431C0">
        <w:rPr>
          <w:rFonts w:ascii="Times New Roman" w:eastAsia="Times New Roman" w:hAnsi="Times New Roman" w:cs="Times New Roman"/>
          <w:bCs/>
          <w:szCs w:val="18"/>
          <w:lang w:val="mn-MN"/>
        </w:rPr>
        <w:t>Нисэх буудлын аюулгүй байдлыг хангах, гэмт хэрэг, зөрчилтэй тэмцэх ажилд иргэний агаарын тээврийн цагдаагийн хэлтэс нь цагдаагийн төрөл, мэргэжлийн албадтай хамтран ажиллаж ирсэн түүхэн  хөгжлийг товчхон танилцуулбал.</w:t>
      </w:r>
    </w:p>
    <w:p w:rsidR="00CA3FBE" w:rsidRPr="00E431C0" w:rsidRDefault="00CA3FBE" w:rsidP="003F3598">
      <w:pPr>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bCs/>
          <w:noProof/>
          <w:spacing w:val="10"/>
          <w:szCs w:val="18"/>
        </w:rPr>
        <w:t xml:space="preserve">Мөрдөн байцаах </w:t>
      </w:r>
      <w:r w:rsidRPr="00E431C0">
        <w:rPr>
          <w:rFonts w:ascii="Times New Roman" w:eastAsia="Arial Unicode MS" w:hAnsi="Times New Roman" w:cs="Times New Roman"/>
          <w:bCs/>
          <w:noProof/>
          <w:spacing w:val="10"/>
          <w:szCs w:val="18"/>
          <w:lang w:val="mn-MN"/>
        </w:rPr>
        <w:t>албаны</w:t>
      </w:r>
      <w:r w:rsidRPr="00E431C0">
        <w:rPr>
          <w:rFonts w:ascii="Times New Roman" w:eastAsia="Arial Unicode MS" w:hAnsi="Times New Roman" w:cs="Times New Roman"/>
          <w:noProof/>
          <w:szCs w:val="18"/>
          <w:lang w:val="mn-MN"/>
        </w:rPr>
        <w:t xml:space="preserve"> мөрдөн байцаагч нар нь </w:t>
      </w:r>
      <w:r w:rsidR="005A3C47" w:rsidRPr="00E431C0">
        <w:rPr>
          <w:rFonts w:ascii="Times New Roman" w:eastAsia="Arial Unicode MS" w:hAnsi="Times New Roman" w:cs="Times New Roman"/>
          <w:noProof/>
          <w:szCs w:val="18"/>
          <w:lang w:val="mn-MN"/>
        </w:rPr>
        <w:t xml:space="preserve">        </w:t>
      </w:r>
    </w:p>
    <w:p w:rsidR="00ED4D5A" w:rsidRDefault="00672DB8" w:rsidP="00ED4D5A">
      <w:pPr>
        <w:spacing w:after="0" w:line="240" w:lineRule="auto"/>
        <w:ind w:firstLine="567"/>
        <w:jc w:val="both"/>
        <w:rPr>
          <w:rFonts w:ascii="Times New Roman" w:eastAsia="Arial Unicode MS" w:hAnsi="Times New Roman"/>
          <w:noProof/>
          <w:szCs w:val="18"/>
          <w:lang w:val="mn-MN"/>
        </w:rPr>
      </w:pPr>
      <w:r>
        <w:rPr>
          <w:rFonts w:ascii="Times New Roman" w:eastAsia="Arial Unicode MS" w:hAnsi="Times New Roman"/>
          <w:noProof/>
          <w:szCs w:val="18"/>
          <w:lang w:val="mn-MN"/>
        </w:rPr>
        <w:t>-</w:t>
      </w:r>
      <w:r w:rsidR="00CA3FBE" w:rsidRPr="00ED4D5A">
        <w:rPr>
          <w:rFonts w:ascii="Times New Roman" w:eastAsia="Arial Unicode MS" w:hAnsi="Times New Roman"/>
          <w:noProof/>
          <w:szCs w:val="18"/>
          <w:lang w:val="mn-MN"/>
        </w:rPr>
        <w:t>1993 оны 4-р сарын 23-нд Завхан аймгийн Марз ууланд сүйрсэн Ан-26 онгоцны хэрэг, 1989 онд Дорноговь аймгийн “Их хэт” суманд онгоцоор хүн дайран, амь насыг хохироосон Г-н хэрэг, 1997 оны 9-р сарын 21-нд Хөвсгөл аймгийн “Хохиур зураа” гэх газарт сүйрсэн  Ан-24 онгоцны хэрэг.</w:t>
      </w:r>
    </w:p>
    <w:p w:rsidR="00ED4D5A" w:rsidRDefault="00672DB8" w:rsidP="00ED4D5A">
      <w:pPr>
        <w:spacing w:after="0" w:line="240" w:lineRule="auto"/>
        <w:ind w:firstLine="567"/>
        <w:jc w:val="both"/>
        <w:rPr>
          <w:rFonts w:ascii="Times New Roman" w:eastAsia="Arial Unicode MS" w:hAnsi="Times New Roman"/>
          <w:noProof/>
          <w:szCs w:val="18"/>
          <w:lang w:val="mn-MN"/>
        </w:rPr>
      </w:pPr>
      <w:r>
        <w:rPr>
          <w:rFonts w:ascii="Times New Roman" w:eastAsia="Arial Unicode MS" w:hAnsi="Times New Roman"/>
          <w:noProof/>
          <w:szCs w:val="18"/>
          <w:lang w:val="mn-MN"/>
        </w:rPr>
        <w:t>-</w:t>
      </w:r>
      <w:r w:rsidR="00CA3FBE" w:rsidRPr="00ED4D5A">
        <w:rPr>
          <w:rFonts w:ascii="Times New Roman" w:eastAsia="Arial Unicode MS" w:hAnsi="Times New Roman"/>
          <w:noProof/>
          <w:szCs w:val="18"/>
          <w:lang w:val="mn-MN"/>
        </w:rPr>
        <w:t>1997 оны 6-р сарын 19-нд Дундговь аймгийн Мандалговийн нисэх буудлын гадна сүйрсэн Ю-12 онгоцны хэрэг,</w:t>
      </w:r>
    </w:p>
    <w:p w:rsidR="00ED4D5A" w:rsidRPr="00672DB8" w:rsidRDefault="00672DB8" w:rsidP="00672DB8">
      <w:pPr>
        <w:spacing w:after="0" w:line="240" w:lineRule="auto"/>
        <w:ind w:left="567"/>
        <w:jc w:val="both"/>
        <w:rPr>
          <w:rFonts w:ascii="Times New Roman" w:eastAsia="Arial Unicode MS" w:hAnsi="Times New Roman"/>
          <w:noProof/>
          <w:szCs w:val="18"/>
          <w:lang w:val="mn-MN"/>
        </w:rPr>
      </w:pPr>
      <w:r>
        <w:rPr>
          <w:rFonts w:ascii="Times New Roman" w:eastAsia="Arial Unicode MS" w:hAnsi="Times New Roman"/>
          <w:noProof/>
          <w:szCs w:val="18"/>
          <w:lang w:val="mn-MN"/>
        </w:rPr>
        <w:t>-1998 оны</w:t>
      </w:r>
      <w:r w:rsidR="00CA3FBE" w:rsidRPr="00672DB8">
        <w:rPr>
          <w:rFonts w:ascii="Times New Roman" w:eastAsia="Arial Unicode MS" w:hAnsi="Times New Roman"/>
          <w:noProof/>
          <w:szCs w:val="18"/>
          <w:lang w:val="mn-MN"/>
        </w:rPr>
        <w:t xml:space="preserve"> 5-р сарын 25-нд Хөвсгөл аймгийн “Байшинт” ууланд сүйрсэн Ю-12 онгоцны хэрэг.</w:t>
      </w:r>
      <w:r>
        <w:rPr>
          <w:rFonts w:ascii="Times New Roman" w:eastAsia="Arial Unicode MS" w:hAnsi="Times New Roman"/>
          <w:noProof/>
          <w:szCs w:val="18"/>
          <w:lang w:val="mn-MN"/>
        </w:rPr>
        <w:t xml:space="preserve">   </w:t>
      </w:r>
    </w:p>
    <w:p w:rsidR="00CA3FBE" w:rsidRPr="00ED4D5A" w:rsidRDefault="00672DB8" w:rsidP="00ED4D5A">
      <w:pPr>
        <w:spacing w:after="0" w:line="240" w:lineRule="auto"/>
        <w:ind w:firstLine="567"/>
        <w:jc w:val="both"/>
        <w:rPr>
          <w:rFonts w:ascii="Times New Roman" w:eastAsia="Arial Unicode MS" w:hAnsi="Times New Roman"/>
          <w:noProof/>
          <w:szCs w:val="18"/>
          <w:lang w:val="mn-MN"/>
        </w:rPr>
      </w:pPr>
      <w:r>
        <w:rPr>
          <w:rFonts w:ascii="Times New Roman" w:eastAsia="Arial Unicode MS" w:hAnsi="Times New Roman"/>
          <w:noProof/>
          <w:szCs w:val="18"/>
          <w:lang w:val="mn-MN"/>
        </w:rPr>
        <w:t>-</w:t>
      </w:r>
      <w:r w:rsidR="00CA3FBE" w:rsidRPr="00ED4D5A">
        <w:rPr>
          <w:rFonts w:ascii="Times New Roman" w:eastAsia="Arial Unicode MS" w:hAnsi="Times New Roman"/>
          <w:noProof/>
          <w:szCs w:val="18"/>
          <w:lang w:val="mn-MN"/>
        </w:rPr>
        <w:t>2001 оны 1-р сарын 23-нд Увс аймгийн Малчин сумын нутагт “Харгай зуух” гэдэг газарт сүйрсэн Ми-8 Т онгоцны хэрэг.</w:t>
      </w:r>
    </w:p>
    <w:p w:rsidR="00CA3FBE" w:rsidRPr="00ED4D5A" w:rsidRDefault="00CA3FBE" w:rsidP="00ED4D5A">
      <w:pPr>
        <w:spacing w:after="0" w:line="240" w:lineRule="auto"/>
        <w:ind w:firstLine="567"/>
        <w:jc w:val="both"/>
        <w:rPr>
          <w:rFonts w:ascii="Times New Roman" w:eastAsia="Arial Unicode MS" w:hAnsi="Times New Roman"/>
          <w:noProof/>
          <w:szCs w:val="18"/>
          <w:lang w:val="mn-MN"/>
        </w:rPr>
      </w:pPr>
      <w:r w:rsidRPr="00ED4D5A">
        <w:rPr>
          <w:rFonts w:ascii="Times New Roman" w:eastAsia="Arial Unicode MS" w:hAnsi="Times New Roman"/>
          <w:noProof/>
          <w:szCs w:val="18"/>
          <w:lang w:val="mn-MN"/>
        </w:rPr>
        <w:t>2005 оны 11-р сарын 18-ны өдөр “Хангарьд” компаний Ан-38-120 маягийн агаарын хөлөг нь Улаанбаатар-Баруун-Урт чиглэлд нислэг үйлдэх үед онгоцны урд дугуй салж “Чингис хаан” олон улсын нисэх буудалд аваарын буулт хийсэн гэх мэт онц ноцтой, олон хүний амь нас хохирсон хэргүүдийг хууль зүйн дагуу түргэн шуурхай шийдвэрлэжээ.</w:t>
      </w:r>
      <w:r w:rsidR="00A575D4">
        <w:rPr>
          <w:rFonts w:ascii="Times New Roman" w:eastAsia="Arial Unicode MS" w:hAnsi="Times New Roman"/>
          <w:noProof/>
          <w:szCs w:val="18"/>
          <w:lang w:val="mn-MN"/>
        </w:rPr>
        <w:t xml:space="preserve">      </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Мөрдөн байцаах алба нь өнөөдөр нислэгийн аюулгүй байдлыг хангах, үйлчилгээний дэг журмыг сахиулахад туслах, гэмт хэрэг, нийгмийн хэв журмын зөрчилтэй тэмцэж, түүнээс урьдчилан сэргийлэх, үйлдэгдсэн гэмт хэргийг шуурхай илрүүлж мөрдөн байцаалтыг цаг алдалгүй явуулж, хэрэг материалыг хуулийн хугацаанд шалгаж шийдвэрлэж байна.</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Хэрэг бүртгэх байгууллага нь нислэг хөдөлгөөн, аюулгүй ажиллагаатай холбоотой зөрчил дутагдал нэг бүрийг бүртгэн шалгаж, гэмт хэрэг, зөрчлийн шинжтэй өргөдөл, гомдол мэдээллийг хуульд заасан анхны хугацаанд шалгаж, хууль зүйн дагуу шийдвэрлэхэд анхаарч ажилладаг байна.</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ЦЕГ-ын даргын 2008 оны 12 дугаар сарын 29-ны өдрийн 649 дугаар тушаалаар хэв журмын ахлах байцаагч, жижүүрийн зохицуулагч хэрэг бүртгэлт явуулах эрх олгосон байна.</w:t>
      </w:r>
    </w:p>
    <w:p w:rsidR="00CA3FBE" w:rsidRPr="00E431C0" w:rsidRDefault="00CA3FBE" w:rsidP="003F3598">
      <w:pPr>
        <w:tabs>
          <w:tab w:val="left" w:pos="1134"/>
        </w:tabs>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 xml:space="preserve">Эрүүгийн алба </w:t>
      </w:r>
      <w:r w:rsidRPr="00E431C0">
        <w:rPr>
          <w:rFonts w:ascii="Times New Roman" w:eastAsia="Arial Unicode MS" w:hAnsi="Times New Roman" w:cs="Times New Roman"/>
          <w:noProof/>
          <w:szCs w:val="18"/>
        </w:rPr>
        <w:t>/</w:t>
      </w:r>
      <w:r w:rsidRPr="00E431C0">
        <w:rPr>
          <w:rFonts w:ascii="Times New Roman" w:eastAsia="Arial Unicode MS" w:hAnsi="Times New Roman" w:cs="Times New Roman"/>
          <w:noProof/>
          <w:szCs w:val="18"/>
          <w:lang w:val="mn-MN"/>
        </w:rPr>
        <w:t>эрүүгийн төлөөлгч</w:t>
      </w:r>
      <w:r w:rsidRPr="00E431C0">
        <w:rPr>
          <w:rFonts w:ascii="Times New Roman" w:eastAsia="Arial Unicode MS" w:hAnsi="Times New Roman" w:cs="Times New Roman"/>
          <w:noProof/>
          <w:szCs w:val="18"/>
        </w:rPr>
        <w:t xml:space="preserve">/ </w:t>
      </w:r>
      <w:r w:rsidRPr="00E431C0">
        <w:rPr>
          <w:rFonts w:ascii="Times New Roman" w:eastAsia="Arial Unicode MS" w:hAnsi="Times New Roman" w:cs="Times New Roman"/>
          <w:noProof/>
          <w:szCs w:val="18"/>
          <w:lang w:val="mn-MN"/>
        </w:rPr>
        <w:t xml:space="preserve">нь Монгол Улсын гүйцэтгэх ажлын тухай хууль, Эрүүгийн байцаан шийтгэх хуулийн холбогдох заалт, бусад тушаал заавруудын хүрээнд ажлаа зохион явуулж, иргэний нисэхийн обектын нутаг дэвсгэрт эдийн засгийн болон албан тушаалын нууц далд аргаар үйлдэгдэж буй гэмт хэргүүдийг цаг алдалгүй гүйцэтгэх ажлын хүч хэрэгслийг ашиглан илрүүлхийн зэрэгцээ, иргэний нисэхийн үйл ажиллагаанд хөндлөнгийн хууль бус үйлдэл гарахаас урьдчилан сэргийлэх, нисэх буудал, түүний орчимд тогтмол хяналт тавих, онцгой нөхцөл байдал бий болсон үед таслан зогсоох арга хэмжээ үүрэгтэй ба ИАТЦХ-ийн эрүүгийн төлөөлөгч нь үүргүүдийг гүйцэтгэхийн зэрэгцээ, иргэдийн амгалан тайван байдлыг хангах, нийгэм, иргэдийн ашиг сонирхол, эрх, эрх чөлөөг хамгаалахад чиглэгдсэн арга хэмжээнүүдийг авч хэрэгжүүлэн төр ард түмний өмнө хүлээсэн үүргээ биелүүлж байна.  </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bCs/>
          <w:noProof/>
          <w:szCs w:val="18"/>
        </w:rPr>
        <w:t xml:space="preserve">Хэв журмын </w:t>
      </w:r>
      <w:r w:rsidRPr="00E431C0">
        <w:rPr>
          <w:rFonts w:ascii="Times New Roman" w:eastAsia="Arial Unicode MS" w:hAnsi="Times New Roman" w:cs="Times New Roman"/>
          <w:bCs/>
          <w:noProof/>
          <w:szCs w:val="18"/>
          <w:lang w:val="mn-MN"/>
        </w:rPr>
        <w:t xml:space="preserve">алба нь </w:t>
      </w:r>
      <w:r w:rsidRPr="00E431C0">
        <w:rPr>
          <w:rFonts w:ascii="Times New Roman" w:eastAsia="Arial Unicode MS" w:hAnsi="Times New Roman" w:cs="Times New Roman"/>
          <w:noProof/>
          <w:szCs w:val="18"/>
          <w:lang w:val="mn-MN"/>
        </w:rPr>
        <w:t xml:space="preserve">1979 оны 2 дугаар сард  Иргэний агаарын тээврийн цагдан сэргийлэх гэрээт групп байгуулагдахад, сэргийлэн хамгаалах байцаагч хошууч </w:t>
      </w:r>
      <w:r w:rsidRPr="00E431C0">
        <w:rPr>
          <w:rFonts w:ascii="Times New Roman" w:eastAsia="Arial Unicode MS" w:hAnsi="Times New Roman" w:cs="Times New Roman"/>
          <w:noProof/>
          <w:szCs w:val="18"/>
          <w:lang w:val="mn-MN"/>
        </w:rPr>
        <w:lastRenderedPageBreak/>
        <w:t>Ж.Дагдангаар удирдуулсан 10 цагдаагийн бүрэлдэхүүнтэйгээр Хэв журмын хэсэг анх байгуулагджээ.</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Тус ажил хариуцсан хэсэг нь ЦЕГ болон НЦГ-ын зорилтуудыг хэрэгжүүлж, гэмт хэргээс урьдчилан сэргийлэх, нийгмийн хэв журам сахиулах, гарсан гэмт хэргийг илрүүлж, таслан зогсоох, нислэгийн аюулгүй байдлыг хангах төр засгийн тэргүүн, гадаадын хүндэт зочдыг Монгол Улсад ирэх, явах үед хэв журмын хамгаалалт зохион байгуулж, аюулгүй байдлыг хамгаалах, иргэд аж ахуйн нэгж байгууллагаас өргөдөл, гомдлыг хүлээн авч хуулийн хугацаанд нь шийдвэрлэх, харъяа объектын гэрээт харуул хамгаалалт, архи согтууруулах ундаагаар үйлчлэх цэгүүдэд, хяналт тавих үүргүүдийг жижүүрийн 4 ээлжээр, эргүүлийн хэсгийг тодорхой удирдлагаар ханган ажиллаж.</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szCs w:val="18"/>
          <w:lang w:val="mn-MN"/>
        </w:rPr>
      </w:pPr>
      <w:r w:rsidRPr="00E431C0">
        <w:rPr>
          <w:rFonts w:ascii="Times New Roman" w:eastAsia="Arial Unicode MS" w:hAnsi="Times New Roman" w:cs="Times New Roman"/>
          <w:noProof/>
          <w:szCs w:val="18"/>
          <w:lang w:val="mn-MN"/>
        </w:rPr>
        <w:t>Дотоодын цэргийн 0230-р ангид цэргийн алба хаасан хүмүүсээр эгнээгээ тэлж эргүүлийн цагдаагаар авч ажиллуулан олон улсын нисэх буудлын гадаад, дотоодын зорчигчдийн онгоцны талбайн постонд 24 цагаар эргүүлийн үүрэг гүйцэтгэж байжээ.</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color w:val="FF0000"/>
          <w:szCs w:val="18"/>
          <w:lang w:val="mn-MN"/>
        </w:rPr>
      </w:pPr>
      <w:r w:rsidRPr="00E431C0">
        <w:rPr>
          <w:rFonts w:ascii="Times New Roman" w:eastAsia="Arial Unicode MS" w:hAnsi="Times New Roman" w:cs="Times New Roman"/>
          <w:noProof/>
          <w:szCs w:val="18"/>
          <w:lang w:val="mn-MN"/>
        </w:rPr>
        <w:t xml:space="preserve">Хэв журмын алба хаагчдын ажил үүргээ нэр төртэйгээр  гүйцэтгэж байснаас дурьдвал </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color w:val="000000" w:themeColor="text1"/>
          <w:szCs w:val="18"/>
          <w:lang w:val="mn-MN"/>
        </w:rPr>
      </w:pPr>
      <w:r w:rsidRPr="00E431C0">
        <w:rPr>
          <w:rFonts w:ascii="Times New Roman" w:eastAsia="Arial Unicode MS" w:hAnsi="Times New Roman" w:cs="Times New Roman"/>
          <w:noProof/>
          <w:color w:val="000000" w:themeColor="text1"/>
          <w:szCs w:val="18"/>
          <w:lang w:val="mn-MN"/>
        </w:rPr>
        <w:t>1993 онд Завхан аймгийн Марз ууланд сүйрсэн, 1994 онд Хөвсгөл аймгийн Байшинт ууланд сүйрсэн онгоцны хэргүүдэд тус албаны офицер ахмад Н.Мөнхчулуун, эргүүлийн цагдаа, цагдаагийн ахлах ахлагч Ц.Мэндсайхан нар очиж хэргийн газрын хамгаалалтанд ажиллаж байв.</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color w:val="000000" w:themeColor="text1"/>
          <w:szCs w:val="18"/>
          <w:lang w:val="mn-MN"/>
        </w:rPr>
      </w:pPr>
      <w:r w:rsidRPr="00E431C0">
        <w:rPr>
          <w:rFonts w:ascii="Times New Roman" w:eastAsia="Arial Unicode MS" w:hAnsi="Times New Roman" w:cs="Times New Roman"/>
          <w:noProof/>
          <w:color w:val="000000" w:themeColor="text1"/>
          <w:szCs w:val="18"/>
          <w:lang w:val="mn-MN"/>
        </w:rPr>
        <w:t>1992 онд гэрээт хэсгийн дарга, цагдаагийн хошууч Л.Тогтох Буянт-Ухаагийн хилээр Итали улсын 2 иргэн динозаврын 2 ширхэг өндөг, хоёр толгойтой хаш чулуун болон халтар манан хөөрөг, морины ясан хусуур, ясан зүү, эрдэнийн чулуу зэрэг үнэт зүйлсийг нуун авч гарахыг завдсан хэргийг илрүүлсэн байна.</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color w:val="000000" w:themeColor="text1"/>
          <w:szCs w:val="18"/>
          <w:lang w:val="mn-MN"/>
        </w:rPr>
      </w:pPr>
      <w:r w:rsidRPr="00E431C0">
        <w:rPr>
          <w:rFonts w:ascii="Times New Roman" w:eastAsia="Arial Unicode MS" w:hAnsi="Times New Roman" w:cs="Times New Roman"/>
          <w:bCs/>
          <w:noProof/>
          <w:color w:val="000000" w:themeColor="text1"/>
          <w:szCs w:val="18"/>
          <w:lang w:val="mn-MN"/>
        </w:rPr>
        <w:t>З</w:t>
      </w:r>
      <w:r w:rsidRPr="00E431C0">
        <w:rPr>
          <w:rFonts w:ascii="Times New Roman" w:eastAsia="Arial Unicode MS" w:hAnsi="Times New Roman" w:cs="Times New Roman"/>
          <w:bCs/>
          <w:noProof/>
          <w:color w:val="000000" w:themeColor="text1"/>
          <w:szCs w:val="18"/>
        </w:rPr>
        <w:t xml:space="preserve">амын цагдаагийн </w:t>
      </w:r>
      <w:r w:rsidRPr="00E431C0">
        <w:rPr>
          <w:rFonts w:ascii="Times New Roman" w:eastAsia="Arial Unicode MS" w:hAnsi="Times New Roman" w:cs="Times New Roman"/>
          <w:bCs/>
          <w:noProof/>
          <w:color w:val="000000" w:themeColor="text1"/>
          <w:szCs w:val="18"/>
          <w:lang w:val="mn-MN"/>
        </w:rPr>
        <w:t>хэсэг нь</w:t>
      </w:r>
      <w:r w:rsidRPr="00E431C0">
        <w:rPr>
          <w:rFonts w:ascii="Times New Roman" w:eastAsia="Arial Unicode MS" w:hAnsi="Times New Roman" w:cs="Times New Roman"/>
          <w:noProof/>
          <w:color w:val="000000" w:themeColor="text1"/>
          <w:szCs w:val="18"/>
          <w:lang w:val="mn-MN"/>
        </w:rPr>
        <w:t>БНМАУ-ын Засгийн газрын 1979 оны 299 дүгээр тогтоолоор цагдан сэргийлэх гэрээт группэдөөрчлөлт орсоноор гэрээт замын цагдаагийн хэсэг байгуулагдах үндэс тавигджээ.</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color w:val="000000" w:themeColor="text1"/>
          <w:szCs w:val="18"/>
          <w:lang w:val="mn-MN"/>
        </w:rPr>
      </w:pPr>
      <w:r w:rsidRPr="00E431C0">
        <w:rPr>
          <w:rFonts w:ascii="Times New Roman" w:eastAsia="Arial Unicode MS" w:hAnsi="Times New Roman" w:cs="Times New Roman"/>
          <w:noProof/>
          <w:color w:val="000000" w:themeColor="text1"/>
          <w:szCs w:val="18"/>
          <w:lang w:val="mn-MN"/>
        </w:rPr>
        <w:t>Замын цагдаагийн хэсэг нь “Чингис хаан” олон улсын нисэх буудал дахь замын хөдөлгөөний аюулгүй байдлыг сахин хамгаалах, гэмт хэрэг ослоос урьдчилан сэргийлэх, таслан зогсоох, төр засгийн тэргүүн, гадаадын хүндэт зочин төлөөлөгчдийг Монгол улсад ирэх, буцах үед аюулгүй байдлын хамгаалалтыг зохион байгуулах, хуулиар хүлээсэн бусад үүргээ биелүүлэн ажиллаж байна.</w:t>
      </w:r>
    </w:p>
    <w:p w:rsidR="00CA3FBE" w:rsidRPr="00E431C0" w:rsidRDefault="00CA3FBE" w:rsidP="003F3598">
      <w:pPr>
        <w:autoSpaceDE w:val="0"/>
        <w:autoSpaceDN w:val="0"/>
        <w:adjustRightInd w:val="0"/>
        <w:spacing w:after="0" w:line="240" w:lineRule="auto"/>
        <w:ind w:firstLine="567"/>
        <w:jc w:val="both"/>
        <w:rPr>
          <w:rFonts w:ascii="Times New Roman" w:eastAsia="Arial Unicode MS" w:hAnsi="Times New Roman" w:cs="Times New Roman"/>
          <w:noProof/>
          <w:color w:val="000000" w:themeColor="text1"/>
          <w:szCs w:val="18"/>
          <w:lang w:val="mn-MN"/>
        </w:rPr>
      </w:pPr>
      <w:r w:rsidRPr="00E431C0">
        <w:rPr>
          <w:rFonts w:ascii="Times New Roman" w:eastAsia="Arial Unicode MS" w:hAnsi="Times New Roman" w:cs="Times New Roman"/>
          <w:noProof/>
          <w:color w:val="000000" w:themeColor="text1"/>
          <w:szCs w:val="18"/>
          <w:lang w:val="mn-MN"/>
        </w:rPr>
        <w:t xml:space="preserve">Иргэний агаарын тээврийн цагдаагийн хэлтсийг </w:t>
      </w:r>
    </w:p>
    <w:p w:rsidR="00CA3FBE" w:rsidRPr="00E431C0" w:rsidRDefault="00CA3FBE" w:rsidP="003F3598">
      <w:pPr>
        <w:pStyle w:val="ListParagraph"/>
        <w:numPr>
          <w:ilvl w:val="0"/>
          <w:numId w:val="33"/>
        </w:numPr>
        <w:autoSpaceDE w:val="0"/>
        <w:autoSpaceDN w:val="0"/>
        <w:adjustRightInd w:val="0"/>
        <w:spacing w:after="0" w:line="240" w:lineRule="auto"/>
        <w:jc w:val="both"/>
        <w:rPr>
          <w:rFonts w:ascii="Times New Roman" w:eastAsia="Arial Unicode MS" w:hAnsi="Times New Roman"/>
          <w:noProof/>
          <w:color w:val="000000" w:themeColor="text1"/>
          <w:szCs w:val="18"/>
          <w:lang w:val="mn-MN"/>
        </w:rPr>
      </w:pPr>
      <w:r w:rsidRPr="00E431C0">
        <w:rPr>
          <w:rFonts w:ascii="Times New Roman" w:eastAsia="Arial Unicode MS" w:hAnsi="Times New Roman"/>
          <w:noProof/>
          <w:szCs w:val="18"/>
          <w:lang w:val="mn-MN"/>
        </w:rPr>
        <w:t>БНМАУ-ын Нийгмийг Аюулаас Хамгаалах Яамны сайдын 1979 оны 2 дугаар сарын 10-ны өдрийн 67 тоот тушаалаар Нисэхийн Цагдан сэргийлэх группийгбайгуулагдсан гэж үзэж болохоор байна.</w:t>
      </w:r>
    </w:p>
    <w:p w:rsidR="00CA3FBE" w:rsidRPr="00E431C0" w:rsidRDefault="00CA3FBE" w:rsidP="003F3598">
      <w:pPr>
        <w:pStyle w:val="ListParagraph"/>
        <w:numPr>
          <w:ilvl w:val="0"/>
          <w:numId w:val="33"/>
        </w:numPr>
        <w:autoSpaceDE w:val="0"/>
        <w:autoSpaceDN w:val="0"/>
        <w:adjustRightInd w:val="0"/>
        <w:spacing w:after="0" w:line="240" w:lineRule="auto"/>
        <w:jc w:val="both"/>
        <w:rPr>
          <w:rFonts w:ascii="Times New Roman" w:eastAsia="Arial Unicode MS" w:hAnsi="Times New Roman"/>
          <w:noProof/>
          <w:color w:val="000000" w:themeColor="text1"/>
          <w:szCs w:val="18"/>
          <w:lang w:val="mn-MN"/>
        </w:rPr>
      </w:pPr>
      <w:r w:rsidRPr="00E431C0">
        <w:rPr>
          <w:rFonts w:ascii="Times New Roman" w:hAnsi="Times New Roman"/>
          <w:szCs w:val="18"/>
        </w:rPr>
        <w:t>1941</w:t>
      </w:r>
      <w:r w:rsidRPr="00E431C0">
        <w:rPr>
          <w:rFonts w:ascii="Times New Roman" w:hAnsi="Times New Roman"/>
          <w:szCs w:val="18"/>
          <w:lang w:val="mn-MN"/>
        </w:rPr>
        <w:t xml:space="preserve"> оны </w:t>
      </w:r>
      <w:r w:rsidRPr="00E431C0">
        <w:rPr>
          <w:rFonts w:ascii="Times New Roman" w:hAnsi="Times New Roman"/>
          <w:szCs w:val="18"/>
        </w:rPr>
        <w:t xml:space="preserve">8 </w:t>
      </w:r>
      <w:r w:rsidRPr="00E431C0">
        <w:rPr>
          <w:rFonts w:ascii="Times New Roman" w:hAnsi="Times New Roman"/>
          <w:szCs w:val="18"/>
          <w:lang w:val="mn-MN"/>
        </w:rPr>
        <w:t xml:space="preserve">дугаар сард Улаанбаатар хотод байсан харуулын </w:t>
      </w:r>
      <w:r w:rsidRPr="00E431C0">
        <w:rPr>
          <w:rFonts w:ascii="Times New Roman" w:hAnsi="Times New Roman"/>
          <w:szCs w:val="18"/>
        </w:rPr>
        <w:t>3</w:t>
      </w:r>
      <w:r w:rsidRPr="00E431C0">
        <w:rPr>
          <w:rFonts w:ascii="Times New Roman" w:hAnsi="Times New Roman"/>
          <w:szCs w:val="18"/>
          <w:lang w:val="mn-MN"/>
        </w:rPr>
        <w:t xml:space="preserve"> суманг тус тус нэгтгэж харуулын дивизион байгуулж нисэх буудлын хамгаалалтыг хариуцуулсан,</w:t>
      </w:r>
      <w:r w:rsidRPr="00E431C0">
        <w:rPr>
          <w:rFonts w:ascii="Times New Roman" w:eastAsia="Arial Unicode MS" w:hAnsi="Times New Roman"/>
          <w:noProof/>
          <w:szCs w:val="18"/>
          <w:lang w:val="mn-MN"/>
        </w:rPr>
        <w:t>дээр дурьдсанчилан 1979 онд Нисэхийн Цагдан сэргийлэх групп  анх байгуулсан,</w:t>
      </w:r>
      <w:r w:rsidRPr="00E431C0">
        <w:rPr>
          <w:rFonts w:ascii="Times New Roman" w:hAnsi="Times New Roman"/>
          <w:szCs w:val="18"/>
          <w:lang w:val="mn-MN"/>
        </w:rPr>
        <w:t>Нийгмийн аюулаас хамгаалах яамны сайдын 1981 оны 2 дугаар сарын 21-ний 35 тоот тушаалаар иргэний агаарын тээврийг удирдах газрын ЦС ангийг тус газрын НАХ хэлтсийн харъяа болгож цагдан сэргийлэх анги болгож өргөжүүлсэн,</w:t>
      </w:r>
      <w:r w:rsidRPr="00E431C0">
        <w:rPr>
          <w:rFonts w:ascii="Times New Roman" w:eastAsia="Arial Unicode MS" w:hAnsi="Times New Roman"/>
          <w:noProof/>
          <w:szCs w:val="18"/>
          <w:lang w:val="mn-MN"/>
        </w:rPr>
        <w:t>1990 онд Нийслэлийн цагдаагийн  газрын харъяа Иргэний агаарын тээврийн цагдаагийн тасаг болгож өөрчилсөн, ЦЕГ-ын даргын 2005 оны 9 дүгээр сарын 16-ны өдрийн 433 тоот тушаалаар Нийслэлийн цагдаагийн газрын харъяа Иргэний агаарын тээврийн цагдаагийн хэлтэс, 2014 оны 02 дугаар сарын 14-ний өдөр Цагдаагийн ерөнхий газрын харъяа Иргэний агаарын тээвэр дэх цагдаагийн хэлтэс болгосон зэрэг үе шатуудар хөгжиж ирсэн байна.</w:t>
      </w:r>
      <w:r w:rsidR="0025714D">
        <w:rPr>
          <w:rFonts w:ascii="Times New Roman" w:eastAsia="Arial Unicode MS" w:hAnsi="Times New Roman"/>
          <w:noProof/>
          <w:szCs w:val="18"/>
          <w:lang w:val="mn-MN"/>
        </w:rPr>
        <w:t xml:space="preserve">   </w:t>
      </w:r>
    </w:p>
    <w:p w:rsidR="00CA3FBE" w:rsidRPr="00E431C0" w:rsidRDefault="00CA3FBE" w:rsidP="003F3598">
      <w:pPr>
        <w:pStyle w:val="ListParagraph"/>
        <w:widowControl w:val="0"/>
        <w:numPr>
          <w:ilvl w:val="0"/>
          <w:numId w:val="33"/>
        </w:numPr>
        <w:autoSpaceDE w:val="0"/>
        <w:autoSpaceDN w:val="0"/>
        <w:adjustRightInd w:val="0"/>
        <w:spacing w:after="0" w:line="240" w:lineRule="auto"/>
        <w:jc w:val="both"/>
        <w:rPr>
          <w:rFonts w:ascii="Times New Roman" w:eastAsia="Arial Unicode MS" w:hAnsi="Times New Roman"/>
          <w:bCs/>
          <w:noProof/>
          <w:szCs w:val="18"/>
          <w:lang w:val="mn-MN"/>
        </w:rPr>
      </w:pPr>
      <w:r w:rsidRPr="00E431C0">
        <w:rPr>
          <w:rFonts w:ascii="Times New Roman" w:eastAsia="Arial Unicode MS" w:hAnsi="Times New Roman"/>
          <w:noProof/>
          <w:szCs w:val="18"/>
          <w:lang w:val="mn-MN"/>
        </w:rPr>
        <w:t xml:space="preserve">Иргэний агаарын тээвэр дэх цагдаагийн хэлтсийн үйл ажиллагаа нь </w:t>
      </w:r>
      <w:r w:rsidRPr="00E431C0">
        <w:rPr>
          <w:rFonts w:ascii="Times New Roman" w:eastAsia="Arial Unicode MS" w:hAnsi="Times New Roman"/>
          <w:bCs/>
          <w:noProof/>
          <w:szCs w:val="18"/>
          <w:lang w:val="mn-MN"/>
        </w:rPr>
        <w:t xml:space="preserve">нисэх </w:t>
      </w:r>
      <w:r w:rsidRPr="00E431C0">
        <w:rPr>
          <w:rFonts w:ascii="Times New Roman" w:eastAsia="Arial Unicode MS" w:hAnsi="Times New Roman"/>
          <w:bCs/>
          <w:noProof/>
          <w:szCs w:val="18"/>
          <w:lang w:val="mn-MN"/>
        </w:rPr>
        <w:lastRenderedPageBreak/>
        <w:t>буудлын аюулгүй байдлыг хангах, гэмт хэрэг, зөрчил үйлдэгдэхээс урьдчилан сэргийлэх, таслан зогсоох хэв журмын сахиулах ажлыг гүйцэтгэхдээ нисэх буудлын хөгжил дэвшилтэй нягт холбоотой хөгжиж ирсэн онцлогтой байна.</w:t>
      </w:r>
      <w:r w:rsidR="00803ECF" w:rsidRPr="00E431C0">
        <w:rPr>
          <w:rFonts w:ascii="Times New Roman" w:eastAsia="Arial Unicode MS" w:hAnsi="Times New Roman"/>
          <w:bCs/>
          <w:noProof/>
          <w:szCs w:val="18"/>
          <w:lang w:val="mn-MN"/>
        </w:rPr>
        <w:t xml:space="preserve">    </w:t>
      </w:r>
    </w:p>
    <w:p w:rsidR="00CA3FBE" w:rsidRPr="00E431C0" w:rsidRDefault="00CA3FBE" w:rsidP="003F3598">
      <w:pPr>
        <w:widowControl w:val="0"/>
        <w:autoSpaceDE w:val="0"/>
        <w:autoSpaceDN w:val="0"/>
        <w:adjustRightInd w:val="0"/>
        <w:spacing w:after="0" w:line="240" w:lineRule="auto"/>
        <w:jc w:val="both"/>
        <w:rPr>
          <w:rFonts w:ascii="Times New Roman" w:eastAsia="Arial Unicode MS" w:hAnsi="Times New Roman" w:cs="Times New Roman"/>
          <w:bCs/>
          <w:noProof/>
          <w:szCs w:val="18"/>
          <w:lang w:val="mn-MN"/>
        </w:rPr>
      </w:pPr>
    </w:p>
    <w:p w:rsidR="00CA3FBE" w:rsidRDefault="00CA3FBE" w:rsidP="003F3598">
      <w:pPr>
        <w:widowControl w:val="0"/>
        <w:autoSpaceDE w:val="0"/>
        <w:autoSpaceDN w:val="0"/>
        <w:adjustRightInd w:val="0"/>
        <w:spacing w:after="0" w:line="240" w:lineRule="auto"/>
        <w:jc w:val="both"/>
        <w:rPr>
          <w:rFonts w:ascii="Times New Roman" w:eastAsia="Arial Unicode MS" w:hAnsi="Times New Roman" w:cs="Times New Roman"/>
          <w:bCs/>
          <w:noProof/>
          <w:sz w:val="18"/>
          <w:szCs w:val="18"/>
          <w:lang w:val="mn-MN"/>
        </w:rPr>
      </w:pPr>
    </w:p>
    <w:p w:rsidR="00DD489D" w:rsidRPr="003F3598" w:rsidRDefault="00DD489D" w:rsidP="003F3598">
      <w:pPr>
        <w:widowControl w:val="0"/>
        <w:autoSpaceDE w:val="0"/>
        <w:autoSpaceDN w:val="0"/>
        <w:adjustRightInd w:val="0"/>
        <w:spacing w:after="0" w:line="240" w:lineRule="auto"/>
        <w:jc w:val="both"/>
        <w:rPr>
          <w:rFonts w:ascii="Times New Roman" w:eastAsia="Arial Unicode MS" w:hAnsi="Times New Roman" w:cs="Times New Roman"/>
          <w:bCs/>
          <w:noProof/>
          <w:sz w:val="18"/>
          <w:szCs w:val="18"/>
          <w:lang w:val="mn-MN"/>
        </w:rPr>
      </w:pPr>
    </w:p>
    <w:p w:rsidR="00A12CAC" w:rsidRPr="00A12CAC" w:rsidRDefault="00A12CAC" w:rsidP="00A12CAC">
      <w:pPr>
        <w:shd w:val="clear" w:color="auto" w:fill="000000" w:themeFill="text1"/>
        <w:tabs>
          <w:tab w:val="left" w:pos="0"/>
        </w:tabs>
        <w:spacing w:after="0" w:line="240" w:lineRule="auto"/>
        <w:jc w:val="center"/>
        <w:rPr>
          <w:rFonts w:ascii="Times New Roman" w:hAnsi="Times New Roman" w:cs="Times New Roman"/>
          <w:b/>
          <w:sz w:val="18"/>
          <w:lang w:val="mn-MN"/>
        </w:rPr>
      </w:pPr>
      <w:r w:rsidRPr="009C2279">
        <w:rPr>
          <w:rFonts w:ascii="Times New Roman" w:hAnsi="Times New Roman" w:cs="Times New Roman"/>
          <w:b/>
          <w:sz w:val="18"/>
        </w:rPr>
        <w:t>АЮУЛГҮЙ БАЙДЛЫН</w:t>
      </w:r>
      <w:r>
        <w:rPr>
          <w:rFonts w:ascii="Times New Roman" w:hAnsi="Times New Roman" w:cs="Times New Roman"/>
          <w:b/>
          <w:sz w:val="18"/>
          <w:lang w:val="mn-MN"/>
        </w:rPr>
        <w:t xml:space="preserve"> ОНОЛ ПРАКТИКИЙН АСУУДАЛ</w:t>
      </w:r>
    </w:p>
    <w:p w:rsidR="00A12CAC" w:rsidRDefault="00A12CAC" w:rsidP="00A12CAC">
      <w:pPr>
        <w:tabs>
          <w:tab w:val="left" w:pos="0"/>
        </w:tabs>
        <w:spacing w:after="0" w:line="240" w:lineRule="auto"/>
        <w:jc w:val="center"/>
        <w:rPr>
          <w:rFonts w:ascii="Times New Roman" w:hAnsi="Times New Roman" w:cs="Times New Roman"/>
          <w:b/>
          <w:sz w:val="18"/>
          <w:lang w:val="mn-MN"/>
        </w:rPr>
      </w:pPr>
      <w:r w:rsidRPr="009C2279">
        <w:rPr>
          <w:rFonts w:ascii="Times New Roman" w:hAnsi="Times New Roman" w:cs="Times New Roman"/>
          <w:b/>
          <w:sz w:val="18"/>
        </w:rPr>
        <w:t xml:space="preserve"> </w:t>
      </w:r>
    </w:p>
    <w:p w:rsidR="00A12CAC" w:rsidRDefault="00A12CAC" w:rsidP="00A12CAC">
      <w:pPr>
        <w:tabs>
          <w:tab w:val="left" w:pos="0"/>
        </w:tabs>
        <w:spacing w:after="0" w:line="240" w:lineRule="auto"/>
        <w:jc w:val="center"/>
        <w:rPr>
          <w:rFonts w:ascii="Times New Roman" w:hAnsi="Times New Roman" w:cs="Times New Roman"/>
          <w:b/>
          <w:sz w:val="18"/>
          <w:lang w:val="mn-MN"/>
        </w:rPr>
      </w:pPr>
    </w:p>
    <w:p w:rsidR="009C2279" w:rsidRPr="009C2279" w:rsidRDefault="00A12CAC" w:rsidP="00A12CAC">
      <w:pPr>
        <w:tabs>
          <w:tab w:val="left" w:pos="0"/>
        </w:tabs>
        <w:spacing w:after="0" w:line="240" w:lineRule="auto"/>
        <w:jc w:val="center"/>
        <w:rPr>
          <w:rFonts w:ascii="Times New Roman" w:hAnsi="Times New Roman" w:cs="Times New Roman"/>
          <w:b/>
          <w:sz w:val="18"/>
        </w:rPr>
      </w:pPr>
      <w:r w:rsidRPr="009C2279">
        <w:rPr>
          <w:rFonts w:ascii="Times New Roman" w:hAnsi="Times New Roman" w:cs="Times New Roman"/>
          <w:b/>
          <w:sz w:val="18"/>
        </w:rPr>
        <w:t xml:space="preserve">ЗАРИМ АСУУДАЛ </w:t>
      </w:r>
      <w:r w:rsidR="009C2279" w:rsidRPr="009C2279">
        <w:rPr>
          <w:rFonts w:ascii="Times New Roman" w:hAnsi="Times New Roman" w:cs="Times New Roman"/>
          <w:b/>
          <w:sz w:val="18"/>
        </w:rPr>
        <w:t>ЦАГДААГИЙН БАЙГУУЛЛАГЫН АЮУЛГҮЙ БАЙДЛЫН</w:t>
      </w:r>
    </w:p>
    <w:p w:rsidR="009C2279" w:rsidRPr="00A35290" w:rsidRDefault="009C2279" w:rsidP="009C2279">
      <w:pPr>
        <w:spacing w:line="240" w:lineRule="auto"/>
        <w:jc w:val="center"/>
        <w:rPr>
          <w:rFonts w:ascii="Times New Roman" w:hAnsi="Times New Roman" w:cs="Times New Roman"/>
          <w:b/>
          <w:sz w:val="18"/>
          <w:lang w:val="mn-MN"/>
        </w:rPr>
      </w:pPr>
      <w:r w:rsidRPr="009C2279">
        <w:rPr>
          <w:rFonts w:ascii="Times New Roman" w:hAnsi="Times New Roman" w:cs="Times New Roman"/>
          <w:b/>
          <w:sz w:val="18"/>
        </w:rPr>
        <w:t xml:space="preserve"> ЗАРИМ АСУУДАЛ</w:t>
      </w:r>
      <w:r w:rsidR="00A11DE6">
        <w:rPr>
          <w:rFonts w:ascii="Times New Roman" w:hAnsi="Times New Roman" w:cs="Times New Roman"/>
          <w:b/>
          <w:sz w:val="18"/>
        </w:rPr>
        <w:t xml:space="preserve">   </w:t>
      </w:r>
      <w:r w:rsidR="00A35290">
        <w:rPr>
          <w:rFonts w:ascii="Times New Roman" w:hAnsi="Times New Roman" w:cs="Times New Roman"/>
          <w:b/>
          <w:sz w:val="18"/>
          <w:lang w:val="mn-MN"/>
        </w:rPr>
        <w:t xml:space="preserve">    </w:t>
      </w:r>
      <w:r w:rsidR="00E74352">
        <w:rPr>
          <w:rFonts w:ascii="Times New Roman" w:hAnsi="Times New Roman" w:cs="Times New Roman"/>
          <w:b/>
          <w:sz w:val="18"/>
          <w:lang w:val="mn-MN"/>
        </w:rPr>
        <w:t xml:space="preserve">   </w:t>
      </w:r>
      <w:r w:rsidR="005B5C6C">
        <w:rPr>
          <w:rFonts w:ascii="Times New Roman" w:hAnsi="Times New Roman" w:cs="Times New Roman"/>
          <w:b/>
          <w:sz w:val="18"/>
          <w:lang w:val="mn-MN"/>
        </w:rPr>
        <w:t xml:space="preserve">         </w:t>
      </w:r>
      <w:r w:rsidR="00BE11F6">
        <w:rPr>
          <w:rFonts w:ascii="Times New Roman" w:hAnsi="Times New Roman" w:cs="Times New Roman"/>
          <w:b/>
          <w:sz w:val="18"/>
          <w:lang w:val="mn-MN"/>
        </w:rPr>
        <w:t xml:space="preserve">     </w:t>
      </w:r>
    </w:p>
    <w:p w:rsidR="00B01F2C" w:rsidRPr="00B01F2C" w:rsidRDefault="00B01F2C" w:rsidP="00B01F2C">
      <w:pPr>
        <w:tabs>
          <w:tab w:val="left" w:pos="0"/>
        </w:tabs>
        <w:spacing w:after="0" w:line="240" w:lineRule="auto"/>
        <w:ind w:left="720"/>
        <w:rPr>
          <w:rFonts w:ascii="Times New Roman" w:hAnsi="Times New Roman" w:cs="Times New Roman"/>
          <w:b/>
          <w:lang w:val="mn-MN"/>
        </w:rPr>
      </w:pP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rPr>
        <w:t xml:space="preserve">     </w:t>
      </w:r>
      <w:r w:rsidR="00CD01AC">
        <w:rPr>
          <w:rFonts w:ascii="Times New Roman" w:hAnsi="Times New Roman" w:cs="Times New Roman"/>
          <w:lang w:val="mn-MN"/>
        </w:rPr>
        <w:tab/>
      </w:r>
      <w:r w:rsidRPr="00B01F2C">
        <w:rPr>
          <w:rFonts w:ascii="Times New Roman" w:hAnsi="Times New Roman" w:cs="Times New Roman"/>
          <w:b/>
          <w:lang w:val="mn-MN"/>
        </w:rPr>
        <w:t>Ю</w:t>
      </w:r>
      <w:r w:rsidRPr="00B01F2C">
        <w:rPr>
          <w:rFonts w:ascii="Times New Roman" w:hAnsi="Times New Roman" w:cs="Times New Roman"/>
          <w:b/>
        </w:rPr>
        <w:t>.Бадамханд</w:t>
      </w:r>
      <w:r w:rsidRPr="00B01F2C">
        <w:rPr>
          <w:rFonts w:ascii="Times New Roman" w:hAnsi="Times New Roman" w:cs="Times New Roman"/>
          <w:b/>
          <w:lang w:val="mn-MN"/>
        </w:rPr>
        <w:t xml:space="preserve">            </w:t>
      </w:r>
    </w:p>
    <w:p w:rsidR="00B01F2C" w:rsidRDefault="00DA7D25" w:rsidP="00B01F2C">
      <w:pPr>
        <w:tabs>
          <w:tab w:val="left" w:pos="0"/>
        </w:tabs>
        <w:spacing w:after="0" w:line="240" w:lineRule="auto"/>
        <w:ind w:left="2160"/>
        <w:jc w:val="right"/>
        <w:rPr>
          <w:rFonts w:ascii="Times New Roman" w:hAnsi="Times New Roman" w:cs="Times New Roman"/>
          <w:lang w:val="mn-MN"/>
        </w:rPr>
      </w:pP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rPr>
        <w:t>Х</w:t>
      </w:r>
      <w:r>
        <w:rPr>
          <w:rFonts w:ascii="Times New Roman" w:hAnsi="Times New Roman" w:cs="Times New Roman"/>
          <w:lang w:val="mn-MN"/>
        </w:rPr>
        <w:t>СИС</w:t>
      </w:r>
      <w:r w:rsidRPr="00BE11FD">
        <w:rPr>
          <w:rFonts w:ascii="Times New Roman" w:hAnsi="Times New Roman" w:cs="Times New Roman"/>
        </w:rPr>
        <w:t xml:space="preserve">-ийн </w:t>
      </w:r>
      <w:r>
        <w:rPr>
          <w:rFonts w:ascii="Times New Roman" w:hAnsi="Times New Roman" w:cs="Times New Roman"/>
          <w:lang w:val="mn-MN"/>
        </w:rPr>
        <w:t>Ц</w:t>
      </w:r>
      <w:r w:rsidRPr="00BE11FD">
        <w:rPr>
          <w:rFonts w:ascii="Times New Roman" w:hAnsi="Times New Roman" w:cs="Times New Roman"/>
        </w:rPr>
        <w:t xml:space="preserve">агдаагийн </w:t>
      </w:r>
      <w:proofErr w:type="gramStart"/>
      <w:r w:rsidRPr="00BE11FD">
        <w:rPr>
          <w:rFonts w:ascii="Times New Roman" w:hAnsi="Times New Roman" w:cs="Times New Roman"/>
        </w:rPr>
        <w:t xml:space="preserve">сургуулийн  </w:t>
      </w:r>
      <w:r w:rsidR="00B01F2C">
        <w:rPr>
          <w:rFonts w:ascii="Times New Roman" w:hAnsi="Times New Roman" w:cs="Times New Roman"/>
        </w:rPr>
        <w:t>Цагдаа</w:t>
      </w:r>
      <w:proofErr w:type="gramEnd"/>
      <w:r w:rsidR="00B01F2C">
        <w:rPr>
          <w:rFonts w:ascii="Times New Roman" w:hAnsi="Times New Roman" w:cs="Times New Roman"/>
          <w:lang w:val="mn-MN"/>
        </w:rPr>
        <w:t xml:space="preserve"> судлалын </w:t>
      </w:r>
      <w:r w:rsidR="00B01F2C">
        <w:rPr>
          <w:rFonts w:ascii="Times New Roman" w:hAnsi="Times New Roman" w:cs="Times New Roman"/>
        </w:rPr>
        <w:t xml:space="preserve">тэнхимийн </w:t>
      </w:r>
      <w:r w:rsidR="00B01F2C">
        <w:rPr>
          <w:rFonts w:ascii="Times New Roman" w:hAnsi="Times New Roman" w:cs="Times New Roman"/>
          <w:lang w:val="mn-MN"/>
        </w:rPr>
        <w:t xml:space="preserve">эрхлэгч </w:t>
      </w:r>
    </w:p>
    <w:p w:rsidR="00B01F2C" w:rsidRPr="00B01F2C" w:rsidRDefault="00B01F2C" w:rsidP="00B01F2C">
      <w:pPr>
        <w:tabs>
          <w:tab w:val="left" w:pos="0"/>
        </w:tabs>
        <w:spacing w:after="0" w:line="240" w:lineRule="auto"/>
        <w:ind w:left="2160"/>
        <w:jc w:val="center"/>
        <w:rPr>
          <w:rFonts w:ascii="Times New Roman" w:hAnsi="Times New Roman" w:cs="Times New Roman"/>
          <w:lang w:val="mn-MN"/>
        </w:rPr>
      </w:pPr>
      <w:r>
        <w:rPr>
          <w:rFonts w:ascii="Times New Roman" w:hAnsi="Times New Roman" w:cs="Times New Roman"/>
        </w:rPr>
        <w:t xml:space="preserve">                                            </w:t>
      </w:r>
      <w:r>
        <w:rPr>
          <w:rFonts w:ascii="Times New Roman" w:hAnsi="Times New Roman" w:cs="Times New Roman"/>
          <w:lang w:val="mn-MN"/>
        </w:rPr>
        <w:t>хууль зүйн ухааны доктор</w:t>
      </w:r>
      <w:r w:rsidR="00DA7D25">
        <w:rPr>
          <w:rFonts w:ascii="Times New Roman" w:hAnsi="Times New Roman" w:cs="Times New Roman"/>
          <w:lang w:val="mn-MN"/>
        </w:rPr>
        <w:t xml:space="preserve"> </w:t>
      </w:r>
      <w:r>
        <w:rPr>
          <w:rFonts w:ascii="Times New Roman" w:hAnsi="Times New Roman" w:cs="Times New Roman"/>
          <w:lang w:val="mn-MN"/>
        </w:rPr>
        <w:t>/</w:t>
      </w:r>
      <w:r>
        <w:rPr>
          <w:rFonts w:ascii="Times New Roman" w:hAnsi="Times New Roman" w:cs="Times New Roman"/>
        </w:rPr>
        <w:t>Ph.D</w:t>
      </w:r>
      <w:r>
        <w:rPr>
          <w:rFonts w:ascii="Times New Roman" w:hAnsi="Times New Roman" w:cs="Times New Roman"/>
          <w:lang w:val="mn-MN"/>
        </w:rPr>
        <w:t>/</w:t>
      </w:r>
    </w:p>
    <w:p w:rsidR="00B01F2C" w:rsidRDefault="00B01F2C" w:rsidP="00B01F2C">
      <w:pPr>
        <w:tabs>
          <w:tab w:val="left" w:pos="0"/>
        </w:tabs>
        <w:spacing w:after="0" w:line="240" w:lineRule="auto"/>
        <w:ind w:left="720"/>
        <w:rPr>
          <w:rFonts w:ascii="Times New Roman" w:hAnsi="Times New Roman" w:cs="Times New Roman"/>
          <w:lang w:val="mn-MN"/>
        </w:rPr>
      </w:pPr>
      <w:r>
        <w:rPr>
          <w:rFonts w:ascii="Times New Roman" w:hAnsi="Times New Roman" w:cs="Times New Roman"/>
          <w:lang w:val="mn-MN"/>
        </w:rPr>
        <w:tab/>
      </w:r>
      <w:r w:rsidR="00DA7D25">
        <w:rPr>
          <w:rFonts w:ascii="Times New Roman" w:hAnsi="Times New Roman" w:cs="Times New Roman"/>
          <w:lang w:val="mn-MN"/>
        </w:rPr>
        <w:t xml:space="preserve">   </w:t>
      </w:r>
      <w:r w:rsidR="000C5CC0">
        <w:rPr>
          <w:rFonts w:ascii="Times New Roman" w:hAnsi="Times New Roman" w:cs="Times New Roman"/>
          <w:lang w:val="mn-MN"/>
        </w:rPr>
        <w:t xml:space="preserve"> </w:t>
      </w:r>
      <w:r w:rsidR="009B6733">
        <w:rPr>
          <w:rFonts w:ascii="Times New Roman" w:hAnsi="Times New Roman" w:cs="Times New Roman"/>
          <w:lang w:val="mn-MN"/>
        </w:rPr>
        <w:t xml:space="preserve">   </w:t>
      </w:r>
    </w:p>
    <w:p w:rsidR="00B01F2C" w:rsidRPr="00B01F2C" w:rsidRDefault="00B01F2C" w:rsidP="00B01F2C">
      <w:pPr>
        <w:tabs>
          <w:tab w:val="left" w:pos="0"/>
        </w:tabs>
        <w:spacing w:after="0" w:line="240" w:lineRule="auto"/>
        <w:ind w:left="720"/>
        <w:rPr>
          <w:rFonts w:ascii="Times New Roman" w:hAnsi="Times New Roman" w:cs="Times New Roman"/>
          <w:b/>
          <w:lang w:val="mn-MN"/>
        </w:rPr>
      </w:pP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lang w:val="mn-MN"/>
        </w:rPr>
        <w:tab/>
      </w:r>
      <w:r>
        <w:rPr>
          <w:rFonts w:ascii="Times New Roman" w:hAnsi="Times New Roman" w:cs="Times New Roman"/>
        </w:rPr>
        <w:t xml:space="preserve">           </w:t>
      </w:r>
      <w:r w:rsidRPr="00B01F2C">
        <w:rPr>
          <w:rFonts w:ascii="Times New Roman" w:hAnsi="Times New Roman" w:cs="Times New Roman"/>
          <w:b/>
          <w:lang w:val="mn-MN"/>
        </w:rPr>
        <w:t>Ж</w:t>
      </w:r>
      <w:r w:rsidRPr="00B01F2C">
        <w:rPr>
          <w:rFonts w:ascii="Times New Roman" w:hAnsi="Times New Roman" w:cs="Times New Roman"/>
          <w:b/>
        </w:rPr>
        <w:t>.</w:t>
      </w:r>
      <w:r w:rsidRPr="00B01F2C">
        <w:rPr>
          <w:rFonts w:ascii="Times New Roman" w:hAnsi="Times New Roman" w:cs="Times New Roman"/>
          <w:b/>
          <w:lang w:val="mn-MN"/>
        </w:rPr>
        <w:t>Ж</w:t>
      </w:r>
      <w:r w:rsidRPr="00B01F2C">
        <w:rPr>
          <w:rFonts w:ascii="Times New Roman" w:hAnsi="Times New Roman" w:cs="Times New Roman"/>
          <w:b/>
        </w:rPr>
        <w:t>анболат</w:t>
      </w:r>
    </w:p>
    <w:p w:rsidR="00B01F2C" w:rsidRPr="00495060" w:rsidRDefault="00495060" w:rsidP="00495060">
      <w:pPr>
        <w:tabs>
          <w:tab w:val="left" w:pos="0"/>
        </w:tabs>
        <w:spacing w:after="0" w:line="240" w:lineRule="auto"/>
        <w:ind w:left="720"/>
        <w:jc w:val="center"/>
        <w:rPr>
          <w:rFonts w:ascii="Times New Roman" w:hAnsi="Times New Roman" w:cs="Times New Roman"/>
          <w:lang w:val="mn-MN"/>
        </w:rPr>
      </w:pPr>
      <w:r>
        <w:rPr>
          <w:rFonts w:ascii="Times New Roman" w:hAnsi="Times New Roman" w:cs="Times New Roman"/>
          <w:lang w:val="mn-MN"/>
        </w:rPr>
        <w:t xml:space="preserve">                                                                     Г</w:t>
      </w:r>
      <w:r>
        <w:rPr>
          <w:rFonts w:ascii="Times New Roman" w:hAnsi="Times New Roman" w:cs="Times New Roman"/>
        </w:rPr>
        <w:t>эмт явдал</w:t>
      </w:r>
      <w:r w:rsidR="00B01F2C">
        <w:rPr>
          <w:rFonts w:ascii="Times New Roman" w:hAnsi="Times New Roman" w:cs="Times New Roman"/>
          <w:lang w:val="mn-MN"/>
        </w:rPr>
        <w:t xml:space="preserve"> </w:t>
      </w:r>
      <w:r w:rsidR="00B01F2C">
        <w:rPr>
          <w:rFonts w:ascii="Times New Roman" w:hAnsi="Times New Roman" w:cs="Times New Roman"/>
        </w:rPr>
        <w:t>судлалын магистр</w:t>
      </w:r>
    </w:p>
    <w:p w:rsidR="00B9743B" w:rsidRPr="00495060" w:rsidRDefault="00553862" w:rsidP="00B01F2C">
      <w:pPr>
        <w:tabs>
          <w:tab w:val="left" w:pos="0"/>
        </w:tabs>
        <w:spacing w:after="0" w:line="240" w:lineRule="auto"/>
        <w:ind w:left="720"/>
        <w:rPr>
          <w:rFonts w:ascii="Times New Roman" w:hAnsi="Times New Roman" w:cs="Times New Roman"/>
          <w:lang w:val="mn-MN"/>
        </w:rPr>
      </w:pPr>
      <w:r>
        <w:rPr>
          <w:rFonts w:ascii="Times New Roman" w:hAnsi="Times New Roman" w:cs="Times New Roman"/>
        </w:rPr>
        <w:t xml:space="preserve">    </w:t>
      </w:r>
      <w:r w:rsidR="00495060">
        <w:rPr>
          <w:rFonts w:ascii="Times New Roman" w:hAnsi="Times New Roman" w:cs="Times New Roman"/>
          <w:lang w:val="mn-MN"/>
        </w:rPr>
        <w:t xml:space="preserve">       </w:t>
      </w:r>
      <w:r w:rsidR="00266068">
        <w:rPr>
          <w:rFonts w:ascii="Times New Roman" w:hAnsi="Times New Roman" w:cs="Times New Roman"/>
          <w:lang w:val="mn-MN"/>
        </w:rPr>
        <w:t xml:space="preserve">   </w:t>
      </w:r>
    </w:p>
    <w:p w:rsidR="009C2279" w:rsidRPr="00BE11FD" w:rsidRDefault="009C2279" w:rsidP="001F2147">
      <w:pPr>
        <w:spacing w:after="0" w:line="240" w:lineRule="auto"/>
        <w:ind w:firstLine="720"/>
        <w:jc w:val="both"/>
        <w:rPr>
          <w:rFonts w:ascii="Times New Roman" w:hAnsi="Times New Roman" w:cs="Times New Roman"/>
        </w:rPr>
      </w:pPr>
      <w:proofErr w:type="gramStart"/>
      <w:r w:rsidRPr="00BE11FD">
        <w:rPr>
          <w:rFonts w:ascii="Times New Roman" w:hAnsi="Times New Roman" w:cs="Times New Roman"/>
        </w:rPr>
        <w:t>Түүхэн замналын хувьд авч үзвэл хүй нэгдлийн нийгмээс эхлэн хүний үүсэл, төлөвшил, хөгжлийн бүх үе шатанд аюулгүй амьдрах асуудал тавигдаж ирсэн.</w:t>
      </w:r>
      <w:proofErr w:type="gramEnd"/>
      <w:r w:rsidRPr="00BE11FD">
        <w:rPr>
          <w:rFonts w:ascii="Times New Roman" w:hAnsi="Times New Roman" w:cs="Times New Roman"/>
        </w:rPr>
        <w:t xml:space="preserve"> </w:t>
      </w:r>
      <w:proofErr w:type="gramStart"/>
      <w:r w:rsidRPr="00BE11FD">
        <w:rPr>
          <w:rFonts w:ascii="Times New Roman" w:hAnsi="Times New Roman" w:cs="Times New Roman"/>
        </w:rPr>
        <w:t>Түүхчид эртний хүмүүсийн нэг дор цуглаж, хамтдаа амьдрах болсны үндсэн шалтгааныг аюулгүй байдлын хэрэгцээтэй нь холбон тайлбарладаг.</w:t>
      </w:r>
      <w:proofErr w:type="gramEnd"/>
      <w:r w:rsidRPr="00BE11FD">
        <w:rPr>
          <w:rFonts w:ascii="Times New Roman" w:hAnsi="Times New Roman" w:cs="Times New Roman"/>
        </w:rPr>
        <w:t xml:space="preserve"> </w:t>
      </w:r>
    </w:p>
    <w:p w:rsidR="009C2279" w:rsidRPr="00BE11FD" w:rsidRDefault="009C2279" w:rsidP="001F2147">
      <w:pPr>
        <w:spacing w:after="0" w:line="240" w:lineRule="auto"/>
        <w:ind w:firstLine="720"/>
        <w:jc w:val="both"/>
        <w:rPr>
          <w:rFonts w:ascii="Times New Roman" w:hAnsi="Times New Roman" w:cs="Times New Roman"/>
        </w:rPr>
      </w:pPr>
      <w:r w:rsidRPr="00BE11FD">
        <w:rPr>
          <w:rFonts w:ascii="Times New Roman" w:hAnsi="Times New Roman" w:cs="Times New Roman"/>
        </w:rPr>
        <w:t>Хувь хүн, нийгэм, иргэншлийн асуудал хурцдаж ялангуяа дэлхийн II дугаар дайны дараа хувьсал өөрчлөлт хурдацтай явагдаж эхэлснээс үүдэн хувь хүн, нийгэм, байгууллагын аюулгүй байдал анхаарал татан XX зууны сүүлчээс дэлхий нийтийн шинжтэй болсон.Улмаар хөдөлмөрийн хуваарь хөгжиж, аюулгүй байдлыг хангах чиг үүрэгтэй хүмүүс бий болсон нь орчин үеийн цэрэг, цагдаагийн байгууллагын анхдагчид юм.</w:t>
      </w:r>
    </w:p>
    <w:p w:rsidR="009C2279" w:rsidRPr="00BE11FD" w:rsidRDefault="009C2279" w:rsidP="001F2147">
      <w:pPr>
        <w:shd w:val="clear" w:color="auto" w:fill="FFFFFF"/>
        <w:spacing w:after="0" w:line="240" w:lineRule="auto"/>
        <w:ind w:firstLine="720"/>
        <w:rPr>
          <w:rFonts w:ascii="Times New Roman" w:hAnsi="Times New Roman" w:cs="Times New Roman"/>
        </w:rPr>
      </w:pPr>
      <w:r w:rsidRPr="00BE11FD">
        <w:rPr>
          <w:rFonts w:ascii="Times New Roman" w:hAnsi="Times New Roman" w:cs="Times New Roman"/>
        </w:rPr>
        <w:t>Аливаа улс үндэстний аюулгүй байдлын үндсэн хэсэгт: тухайн улсын оршин тотгнохуйн, нийгэм төрийн байгууллын, иргэдийн эрх, эрх чөлөөний, эдийн засгийн, шинжлэх ухаан, технологийн</w:t>
      </w:r>
      <w:proofErr w:type="gramStart"/>
      <w:r w:rsidRPr="00BE11FD">
        <w:rPr>
          <w:rFonts w:ascii="Times New Roman" w:hAnsi="Times New Roman" w:cs="Times New Roman"/>
        </w:rPr>
        <w:t>,мэдээллийн</w:t>
      </w:r>
      <w:proofErr w:type="gramEnd"/>
      <w:r w:rsidRPr="00BE11FD">
        <w:rPr>
          <w:rFonts w:ascii="Times New Roman" w:hAnsi="Times New Roman" w:cs="Times New Roman"/>
        </w:rPr>
        <w:t xml:space="preserve">, соёл иргэншлийн, хүн ам, удмын сангийн, экологийн аюулгүй байдлын асуудал хамаарна. </w:t>
      </w:r>
    </w:p>
    <w:p w:rsidR="009C2279" w:rsidRPr="00BE11FD" w:rsidRDefault="009C2279" w:rsidP="001F2147">
      <w:pPr>
        <w:spacing w:after="0" w:line="240" w:lineRule="auto"/>
        <w:ind w:firstLine="720"/>
        <w:jc w:val="both"/>
        <w:rPr>
          <w:rFonts w:ascii="Times New Roman" w:hAnsi="Times New Roman" w:cs="Times New Roman"/>
        </w:rPr>
      </w:pPr>
      <w:r w:rsidRPr="00BE11FD">
        <w:rPr>
          <w:rFonts w:ascii="Times New Roman" w:hAnsi="Times New Roman" w:cs="Times New Roman"/>
        </w:rPr>
        <w:t>Хүний амьдралын чухал асуудал болох аюулгүй байдлын асуудалд системтэйгээр хандах, хүн, нийгэм</w:t>
      </w:r>
      <w:proofErr w:type="gramStart"/>
      <w:r w:rsidRPr="00BE11FD">
        <w:rPr>
          <w:rFonts w:ascii="Times New Roman" w:hAnsi="Times New Roman" w:cs="Times New Roman"/>
        </w:rPr>
        <w:t>,төр</w:t>
      </w:r>
      <w:proofErr w:type="gramEnd"/>
      <w:r w:rsidRPr="00BE11FD">
        <w:rPr>
          <w:rFonts w:ascii="Times New Roman" w:hAnsi="Times New Roman" w:cs="Times New Roman"/>
        </w:rPr>
        <w:t>, хүн төрөлхтөний амьдрах, хөгжих нэн чухал нөхцөл болох аюулгүй байдлын цогц, баяжуулсан мэдлэгийг бүтээх үүднээс олон талт, олон хүчин зүйл, шинжлэх ухааны олон салбараас хамааралтай аюулгүй байдлын тухай шинжлэх ухааныг аюул судлалын ухаан буюу секьюритологи (лат. securitas – аюулгүй байдал, «логия» (грек. logos – сургаал, шинжлэх ухаан)) гэж нэрлэхийг эрдэмтэд санал болгосон байна. </w:t>
      </w:r>
    </w:p>
    <w:p w:rsidR="009C2279" w:rsidRPr="00442BE3" w:rsidRDefault="009C2279" w:rsidP="001F2147">
      <w:pPr>
        <w:spacing w:after="0" w:line="240" w:lineRule="auto"/>
        <w:ind w:firstLine="720"/>
        <w:jc w:val="both"/>
        <w:rPr>
          <w:rFonts w:ascii="Times New Roman" w:hAnsi="Times New Roman" w:cs="Times New Roman"/>
          <w:lang w:val="mn-MN"/>
        </w:rPr>
      </w:pPr>
      <w:r w:rsidRPr="00BE11FD">
        <w:rPr>
          <w:rFonts w:ascii="Times New Roman" w:hAnsi="Times New Roman" w:cs="Times New Roman"/>
          <w:color w:val="000000"/>
        </w:rPr>
        <w:t xml:space="preserve">Аюулгүй байдлын тухай ойлголт нь ихээхэн цогц шинжтэй </w:t>
      </w:r>
      <w:r w:rsidRPr="00BE11FD">
        <w:rPr>
          <w:rStyle w:val="BodytextSpacing0pt"/>
          <w:rFonts w:ascii="Times New Roman" w:hAnsi="Times New Roman" w:cs="Times New Roman"/>
          <w:sz w:val="22"/>
          <w:szCs w:val="22"/>
        </w:rPr>
        <w:t xml:space="preserve">үзэгдлийн </w:t>
      </w:r>
      <w:r w:rsidRPr="00BE11FD">
        <w:rPr>
          <w:rFonts w:ascii="Times New Roman" w:hAnsi="Times New Roman" w:cs="Times New Roman"/>
          <w:color w:val="000000"/>
        </w:rPr>
        <w:t xml:space="preserve">мөн чанарыг тайлж, тодорхойлохоос эхлэх учиртай бөгөөд </w:t>
      </w:r>
      <w:r w:rsidRPr="00BE11FD">
        <w:rPr>
          <w:rStyle w:val="BodytextBold"/>
          <w:rFonts w:ascii="Times New Roman" w:hAnsi="Times New Roman" w:cs="Times New Roman"/>
          <w:sz w:val="22"/>
          <w:szCs w:val="22"/>
        </w:rPr>
        <w:t xml:space="preserve">тухайлбал </w:t>
      </w:r>
      <w:r w:rsidRPr="00BE11FD">
        <w:rPr>
          <w:rFonts w:ascii="Times New Roman" w:hAnsi="Times New Roman" w:cs="Times New Roman"/>
          <w:color w:val="000000"/>
        </w:rPr>
        <w:t xml:space="preserve">аюулгүй байдал нь эдийн засаг, цэрэг, улс төр, мэдээлэл, </w:t>
      </w:r>
      <w:r w:rsidRPr="00BE11FD">
        <w:rPr>
          <w:rStyle w:val="BodytextBold"/>
          <w:rFonts w:ascii="Times New Roman" w:hAnsi="Times New Roman" w:cs="Times New Roman"/>
          <w:sz w:val="22"/>
          <w:szCs w:val="22"/>
        </w:rPr>
        <w:t>боловсрол,</w:t>
      </w:r>
      <w:r w:rsidRPr="00BE11FD">
        <w:rPr>
          <w:rFonts w:ascii="Times New Roman" w:hAnsi="Times New Roman" w:cs="Times New Roman"/>
          <w:color w:val="000000"/>
        </w:rPr>
        <w:t>генетикийн гэх мэт олон талтай.</w:t>
      </w:r>
      <w:r w:rsidRPr="00BE11FD">
        <w:rPr>
          <w:rFonts w:ascii="Times New Roman" w:hAnsi="Times New Roman" w:cs="Times New Roman"/>
          <w:color w:val="000000"/>
          <w:lang w:eastAsia="mn-MN"/>
        </w:rPr>
        <w:t xml:space="preserve">Т.Гоббс, Д.Локк, Ж.Ж. Руссо, Б.Спиноза болон XVII - XVIII зууны бусад гүн сэтгэгчдийн философийн үзэл баримтлалын үрээр баруун Европын орнуудад </w:t>
      </w:r>
      <w:r w:rsidRPr="00BE11FD">
        <w:rPr>
          <w:rFonts w:ascii="Times New Roman" w:hAnsi="Times New Roman" w:cs="Times New Roman"/>
          <w:i/>
          <w:iCs/>
          <w:color w:val="000000"/>
          <w:lang w:eastAsia="mn-MN"/>
        </w:rPr>
        <w:t>“аюулгүй байдал"</w:t>
      </w:r>
      <w:r w:rsidRPr="00BE11FD">
        <w:rPr>
          <w:rFonts w:ascii="Times New Roman" w:hAnsi="Times New Roman" w:cs="Times New Roman"/>
          <w:color w:val="000000"/>
          <w:lang w:eastAsia="mn-MN"/>
        </w:rPr>
        <w:t xml:space="preserve"> хэмээх ойлголт илүү өргөн хүрээнд тархсан бөгөөд аливаа бодит аюул занал арилсан нөхцөлд бүрэлдэн тогтсон амар амгалан байдал (энх тайван), </w:t>
      </w:r>
      <w:r w:rsidRPr="00BE11FD">
        <w:rPr>
          <w:rFonts w:ascii="Times New Roman" w:hAnsi="Times New Roman" w:cs="Times New Roman"/>
          <w:color w:val="000000"/>
          <w:lang w:eastAsia="mn-MN"/>
        </w:rPr>
        <w:lastRenderedPageBreak/>
        <w:t>энэхүү байдал бүрэлдэн тогтоход түлхэц болсон улс төр, эдийн эасгийн болон материаллаг нөхцөл гэж үзэх болжээ.</w:t>
      </w:r>
      <w:r w:rsidRPr="00BE11FD">
        <w:rPr>
          <w:rStyle w:val="FootnoteReference"/>
          <w:rFonts w:ascii="Times New Roman" w:hAnsi="Times New Roman" w:cs="Times New Roman"/>
          <w:color w:val="000000"/>
          <w:lang w:eastAsia="mn-MN"/>
        </w:rPr>
        <w:footnoteReference w:id="21"/>
      </w:r>
      <w:r w:rsidR="00442BE3">
        <w:rPr>
          <w:rFonts w:ascii="Times New Roman" w:hAnsi="Times New Roman" w:cs="Times New Roman"/>
          <w:color w:val="000000"/>
          <w:lang w:val="mn-MN" w:eastAsia="mn-MN"/>
        </w:rPr>
        <w:t xml:space="preserve">    </w:t>
      </w:r>
    </w:p>
    <w:p w:rsidR="009C2279" w:rsidRPr="006609A3" w:rsidRDefault="009C2279" w:rsidP="001F2147">
      <w:pPr>
        <w:tabs>
          <w:tab w:val="left" w:pos="810"/>
        </w:tabs>
        <w:spacing w:after="0" w:line="240" w:lineRule="auto"/>
        <w:ind w:firstLine="709"/>
        <w:jc w:val="both"/>
        <w:rPr>
          <w:rFonts w:ascii="Times New Roman" w:hAnsi="Times New Roman" w:cs="Times New Roman"/>
          <w:lang w:val="mn-MN"/>
        </w:rPr>
      </w:pPr>
      <w:r w:rsidRPr="00BE11FD">
        <w:rPr>
          <w:rFonts w:ascii="Times New Roman" w:hAnsi="Times New Roman" w:cs="Times New Roman"/>
        </w:rPr>
        <w:t>Аюулгүй байдлын талаарх энэхүү ойлголтыг С.И.Ожеговийн тайлбар тольд</w:t>
      </w:r>
      <w:r w:rsidRPr="00BE11FD">
        <w:rPr>
          <w:rStyle w:val="FootnoteReference"/>
          <w:rFonts w:ascii="Times New Roman" w:hAnsi="Times New Roman" w:cs="Times New Roman"/>
        </w:rPr>
        <w:footnoteReference w:id="22"/>
      </w:r>
      <w:r w:rsidR="006609A3">
        <w:rPr>
          <w:rFonts w:ascii="Times New Roman" w:hAnsi="Times New Roman" w:cs="Times New Roman"/>
        </w:rPr>
        <w:t>: “</w:t>
      </w:r>
      <w:r w:rsidR="006609A3">
        <w:rPr>
          <w:rFonts w:ascii="Times New Roman" w:hAnsi="Times New Roman" w:cs="Times New Roman"/>
          <w:lang w:val="mn-MN"/>
        </w:rPr>
        <w:t>А</w:t>
      </w:r>
      <w:r w:rsidRPr="00BE11FD">
        <w:rPr>
          <w:rFonts w:ascii="Times New Roman" w:hAnsi="Times New Roman" w:cs="Times New Roman"/>
        </w:rPr>
        <w:t>юул заналхийлээгүй нөхцөл байдал, аюулаас хамгаалах хамгаалалт буй” гэсэн бол, Я.Цэвэлийн тайлбар тольд</w:t>
      </w:r>
      <w:r w:rsidRPr="00BE11FD">
        <w:rPr>
          <w:rStyle w:val="FootnoteReference"/>
          <w:rFonts w:ascii="Times New Roman" w:hAnsi="Times New Roman" w:cs="Times New Roman"/>
        </w:rPr>
        <w:footnoteReference w:id="23"/>
      </w:r>
      <w:r w:rsidRPr="00BE11FD">
        <w:rPr>
          <w:rFonts w:ascii="Times New Roman" w:hAnsi="Times New Roman" w:cs="Times New Roman"/>
        </w:rPr>
        <w:t>: “Аймаар жигшмээр юмгүй, айх болгоомжлохыг мэдэхгүй” гэж,</w:t>
      </w:r>
      <w:r w:rsidR="006609A3">
        <w:rPr>
          <w:rFonts w:ascii="Times New Roman" w:hAnsi="Times New Roman" w:cs="Times New Roman"/>
          <w:lang w:val="mn-MN"/>
        </w:rPr>
        <w:t xml:space="preserve"> </w:t>
      </w:r>
      <w:r w:rsidRPr="00BE11FD">
        <w:rPr>
          <w:rFonts w:ascii="Times New Roman" w:hAnsi="Times New Roman" w:cs="Times New Roman"/>
        </w:rPr>
        <w:t xml:space="preserve">академич С.Нарангэрэл: </w:t>
      </w:r>
      <w:r w:rsidR="006609A3">
        <w:rPr>
          <w:rFonts w:ascii="Times New Roman" w:hAnsi="Times New Roman" w:cs="Times New Roman"/>
          <w:lang w:val="mn-MN"/>
        </w:rPr>
        <w:t>“</w:t>
      </w:r>
      <w:r w:rsidRPr="00BE11FD">
        <w:rPr>
          <w:rFonts w:ascii="Times New Roman" w:hAnsi="Times New Roman" w:cs="Times New Roman"/>
        </w:rPr>
        <w:t>Аюулгүй байдал гэдэг нь тухайн улсад улс төрийн, эдийн засгийн ба нийгэмшлийн тогтвортой байдлыг тогтоон хангах, хуулиудыг чанд сахин биелүүлэх ба эрх зүйн дэг журмыг хангуулах, олон улсын хамтын ажиллагааг хөгжүүлэх үндэс болсон улс төрийн, эдийн засгийн, нийгэмшлийн, цэргийн, экологийн, мэдээллийн ба бусад шинжтэй дотоод ба гадаад шинж чанартай аюул заналхийллээс бие хүн, нийгэм, төрийн амин чухал ашиг сонирхол хамгаалагдсан байдал юм</w:t>
      </w:r>
      <w:r w:rsidR="006609A3">
        <w:rPr>
          <w:rFonts w:ascii="Times New Roman" w:hAnsi="Times New Roman" w:cs="Times New Roman"/>
          <w:lang w:val="mn-MN"/>
        </w:rPr>
        <w:t xml:space="preserve">” </w:t>
      </w:r>
      <w:r w:rsidRPr="00BE11FD">
        <w:rPr>
          <w:rFonts w:ascii="Times New Roman" w:hAnsi="Times New Roman" w:cs="Times New Roman"/>
          <w:vertAlign w:val="superscript"/>
        </w:rPr>
        <w:footnoteReference w:id="24"/>
      </w:r>
      <w:r w:rsidRPr="00BE11FD">
        <w:rPr>
          <w:rFonts w:ascii="Times New Roman" w:hAnsi="Times New Roman" w:cs="Times New Roman"/>
        </w:rPr>
        <w:t xml:space="preserve">гэсэн байна. </w:t>
      </w:r>
      <w:r w:rsidR="006609A3">
        <w:rPr>
          <w:rFonts w:ascii="Times New Roman" w:hAnsi="Times New Roman" w:cs="Times New Roman"/>
          <w:lang w:val="mn-MN"/>
        </w:rPr>
        <w:t xml:space="preserve">   </w:t>
      </w:r>
      <w:r w:rsidR="00CB108E">
        <w:rPr>
          <w:rFonts w:ascii="Times New Roman" w:hAnsi="Times New Roman" w:cs="Times New Roman"/>
          <w:lang w:val="mn-MN"/>
        </w:rPr>
        <w:t xml:space="preserve">   </w:t>
      </w:r>
    </w:p>
    <w:p w:rsidR="009C2279" w:rsidRPr="001F2147" w:rsidRDefault="009C2279" w:rsidP="001F2147">
      <w:pPr>
        <w:spacing w:after="0" w:line="240" w:lineRule="auto"/>
        <w:ind w:firstLine="720"/>
        <w:rPr>
          <w:rFonts w:ascii="Times New Roman" w:hAnsi="Times New Roman" w:cs="Times New Roman"/>
          <w:lang w:val="mn-MN"/>
        </w:rPr>
      </w:pPr>
      <w:r w:rsidRPr="00BE11FD">
        <w:rPr>
          <w:rFonts w:ascii="Times New Roman" w:hAnsi="Times New Roman" w:cs="Times New Roman"/>
        </w:rPr>
        <w:t>Монгол Улсын Үндэсний аюулгүй байдлын шинэ үзэл баримтлалын</w:t>
      </w:r>
      <w:r w:rsidRPr="00BE11FD">
        <w:rPr>
          <w:rStyle w:val="FootnoteReference"/>
          <w:rFonts w:ascii="Times New Roman" w:hAnsi="Times New Roman" w:cs="Times New Roman"/>
        </w:rPr>
        <w:footnoteReference w:id="25"/>
      </w:r>
      <w:r w:rsidRPr="00BE11FD">
        <w:rPr>
          <w:rFonts w:ascii="Times New Roman" w:hAnsi="Times New Roman" w:cs="Times New Roman"/>
          <w:shd w:val="clear" w:color="auto" w:fill="FFFFFF"/>
        </w:rPr>
        <w:t>1 дүгээр зүйлийн 1.1.1 дэх хэсэгт “</w:t>
      </w:r>
      <w:r w:rsidRPr="00BE11FD">
        <w:rPr>
          <w:rFonts w:ascii="Times New Roman" w:hAnsi="Times New Roman" w:cs="Times New Roman"/>
        </w:rPr>
        <w:t>Монгол Улсын Үндэсний аюулгүй байдал гэж Монгол Улсын үндэсний</w:t>
      </w:r>
      <w:proofErr w:type="gramStart"/>
      <w:r w:rsidRPr="00BE11FD">
        <w:rPr>
          <w:rFonts w:ascii="Times New Roman" w:hAnsi="Times New Roman" w:cs="Times New Roman"/>
        </w:rPr>
        <w:t>  язгуур</w:t>
      </w:r>
      <w:proofErr w:type="gramEnd"/>
      <w:r w:rsidRPr="00BE11FD">
        <w:rPr>
          <w:rFonts w:ascii="Times New Roman" w:hAnsi="Times New Roman" w:cs="Times New Roman"/>
        </w:rPr>
        <w:t xml:space="preserve"> ашиг сонирхлыг хангах гадаад, дотоод таатай нөхцөл бүрдсэн байхыг хэлнэ” гэж онцгойлон тодорхойлсон бөгөөд аюулгүй байдлыг дараах төрөлд авч үзсэн байна. </w:t>
      </w:r>
      <w:r w:rsidR="001F2147">
        <w:rPr>
          <w:rFonts w:ascii="Times New Roman" w:hAnsi="Times New Roman" w:cs="Times New Roman"/>
          <w:lang w:val="mn-MN"/>
        </w:rPr>
        <w:t xml:space="preserve">Үүнд:    </w:t>
      </w:r>
    </w:p>
    <w:p w:rsidR="001F2147" w:rsidRPr="001F2147" w:rsidRDefault="009C2279" w:rsidP="001F2147">
      <w:pPr>
        <w:pStyle w:val="ListParagraph"/>
        <w:numPr>
          <w:ilvl w:val="0"/>
          <w:numId w:val="29"/>
        </w:numPr>
        <w:spacing w:after="0" w:line="240" w:lineRule="auto"/>
        <w:jc w:val="both"/>
        <w:rPr>
          <w:rStyle w:val="apple-converted-space"/>
          <w:rFonts w:ascii="Times New Roman" w:hAnsi="Times New Roman"/>
          <w:shd w:val="clear" w:color="auto" w:fill="FFFFFF"/>
        </w:rPr>
      </w:pPr>
      <w:r w:rsidRPr="001F2147">
        <w:rPr>
          <w:rFonts w:ascii="Times New Roman" w:hAnsi="Times New Roman"/>
          <w:shd w:val="clear" w:color="auto" w:fill="FFFFFF"/>
        </w:rPr>
        <w:t>Оршин тогтнохуйн аюулгүй байдал</w:t>
      </w:r>
      <w:r w:rsidRPr="001F2147">
        <w:rPr>
          <w:rStyle w:val="apple-converted-space"/>
          <w:rFonts w:ascii="Times New Roman" w:hAnsi="Times New Roman"/>
          <w:shd w:val="clear" w:color="auto" w:fill="FFFFFF"/>
        </w:rPr>
        <w:t> </w:t>
      </w:r>
    </w:p>
    <w:p w:rsidR="001F2147" w:rsidRPr="001F2147" w:rsidRDefault="009C2279" w:rsidP="001F2147">
      <w:pPr>
        <w:pStyle w:val="ListParagraph"/>
        <w:numPr>
          <w:ilvl w:val="0"/>
          <w:numId w:val="29"/>
        </w:numPr>
        <w:spacing w:after="0" w:line="240" w:lineRule="auto"/>
        <w:jc w:val="both"/>
        <w:rPr>
          <w:rFonts w:ascii="Times New Roman" w:hAnsi="Times New Roman"/>
          <w:shd w:val="clear" w:color="auto" w:fill="FFFFFF"/>
        </w:rPr>
      </w:pPr>
      <w:r w:rsidRPr="001F2147">
        <w:rPr>
          <w:rFonts w:ascii="Times New Roman" w:hAnsi="Times New Roman"/>
          <w:shd w:val="clear" w:color="auto" w:fill="FFFFFF"/>
        </w:rPr>
        <w:t>Эдийн засгийн аюулгүй байдал</w:t>
      </w:r>
    </w:p>
    <w:p w:rsidR="001F2147" w:rsidRPr="001F2147" w:rsidRDefault="009C2279" w:rsidP="001F2147">
      <w:pPr>
        <w:pStyle w:val="ListParagraph"/>
        <w:numPr>
          <w:ilvl w:val="0"/>
          <w:numId w:val="29"/>
        </w:numPr>
        <w:spacing w:after="0" w:line="240" w:lineRule="auto"/>
        <w:jc w:val="both"/>
        <w:rPr>
          <w:rStyle w:val="apple-converted-space"/>
          <w:rFonts w:ascii="Times New Roman" w:hAnsi="Times New Roman"/>
          <w:shd w:val="clear" w:color="auto" w:fill="FFFFFF"/>
        </w:rPr>
      </w:pPr>
      <w:r w:rsidRPr="001F2147">
        <w:rPr>
          <w:rFonts w:ascii="Times New Roman" w:hAnsi="Times New Roman"/>
          <w:shd w:val="clear" w:color="auto" w:fill="FFFFFF"/>
        </w:rPr>
        <w:t>Дотоод ба гадаад аюулгүй байдал</w:t>
      </w:r>
      <w:r w:rsidRPr="001F2147">
        <w:rPr>
          <w:rStyle w:val="apple-converted-space"/>
          <w:rFonts w:ascii="Times New Roman" w:hAnsi="Times New Roman"/>
          <w:shd w:val="clear" w:color="auto" w:fill="FFFFFF"/>
        </w:rPr>
        <w:t> </w:t>
      </w:r>
    </w:p>
    <w:p w:rsidR="001F2147" w:rsidRPr="001F2147" w:rsidRDefault="009C2279" w:rsidP="001F2147">
      <w:pPr>
        <w:pStyle w:val="ListParagraph"/>
        <w:numPr>
          <w:ilvl w:val="0"/>
          <w:numId w:val="29"/>
        </w:numPr>
        <w:spacing w:after="0" w:line="240" w:lineRule="auto"/>
        <w:jc w:val="both"/>
        <w:rPr>
          <w:rStyle w:val="apple-converted-space"/>
          <w:rFonts w:ascii="Times New Roman" w:hAnsi="Times New Roman"/>
          <w:shd w:val="clear" w:color="auto" w:fill="FFFFFF"/>
        </w:rPr>
      </w:pPr>
      <w:r w:rsidRPr="001F2147">
        <w:rPr>
          <w:rFonts w:ascii="Times New Roman" w:hAnsi="Times New Roman"/>
          <w:shd w:val="clear" w:color="auto" w:fill="FFFFFF"/>
        </w:rPr>
        <w:t>Хүний аюулгүй байдал</w:t>
      </w:r>
      <w:r w:rsidRPr="001F2147">
        <w:rPr>
          <w:rStyle w:val="apple-converted-space"/>
          <w:rFonts w:ascii="Times New Roman" w:hAnsi="Times New Roman"/>
          <w:shd w:val="clear" w:color="auto" w:fill="FFFFFF"/>
        </w:rPr>
        <w:t> </w:t>
      </w:r>
    </w:p>
    <w:p w:rsidR="001F2147" w:rsidRPr="001F2147" w:rsidRDefault="009C2279" w:rsidP="001F2147">
      <w:pPr>
        <w:pStyle w:val="ListParagraph"/>
        <w:numPr>
          <w:ilvl w:val="0"/>
          <w:numId w:val="29"/>
        </w:numPr>
        <w:spacing w:after="0" w:line="240" w:lineRule="auto"/>
        <w:jc w:val="both"/>
        <w:rPr>
          <w:rStyle w:val="apple-converted-space"/>
          <w:rFonts w:ascii="Times New Roman" w:hAnsi="Times New Roman"/>
          <w:shd w:val="clear" w:color="auto" w:fill="FFFFFF"/>
        </w:rPr>
      </w:pPr>
      <w:r w:rsidRPr="001F2147">
        <w:rPr>
          <w:rFonts w:ascii="Times New Roman" w:hAnsi="Times New Roman"/>
          <w:shd w:val="clear" w:color="auto" w:fill="FFFFFF"/>
        </w:rPr>
        <w:t>Хүрээлэн байгаа орчны аюулгүй байдал</w:t>
      </w:r>
      <w:r w:rsidRPr="001F2147">
        <w:rPr>
          <w:rStyle w:val="apple-converted-space"/>
          <w:rFonts w:ascii="Times New Roman" w:hAnsi="Times New Roman"/>
          <w:shd w:val="clear" w:color="auto" w:fill="FFFFFF"/>
        </w:rPr>
        <w:t> </w:t>
      </w:r>
    </w:p>
    <w:p w:rsidR="009C2279" w:rsidRPr="001F2147" w:rsidRDefault="009C2279" w:rsidP="001F2147">
      <w:pPr>
        <w:pStyle w:val="ListParagraph"/>
        <w:numPr>
          <w:ilvl w:val="0"/>
          <w:numId w:val="29"/>
        </w:numPr>
        <w:spacing w:after="0" w:line="240" w:lineRule="auto"/>
        <w:jc w:val="both"/>
        <w:rPr>
          <w:rFonts w:ascii="Times New Roman" w:hAnsi="Times New Roman"/>
          <w:shd w:val="clear" w:color="auto" w:fill="FFFFFF"/>
        </w:rPr>
      </w:pPr>
      <w:r w:rsidRPr="001F2147">
        <w:rPr>
          <w:rFonts w:ascii="Times New Roman" w:hAnsi="Times New Roman"/>
          <w:shd w:val="clear" w:color="auto" w:fill="FFFFFF"/>
        </w:rPr>
        <w:t>Мэдээллийн аюулгүй байдал</w:t>
      </w:r>
      <w:r w:rsidRPr="001F2147">
        <w:rPr>
          <w:rStyle w:val="apple-converted-space"/>
          <w:rFonts w:ascii="Times New Roman" w:hAnsi="Times New Roman"/>
          <w:shd w:val="clear" w:color="auto" w:fill="FFFFFF"/>
        </w:rPr>
        <w:t> </w:t>
      </w:r>
    </w:p>
    <w:p w:rsidR="009C2279" w:rsidRPr="007D1F58" w:rsidRDefault="009C2279" w:rsidP="00E97FBB">
      <w:pPr>
        <w:spacing w:after="0" w:line="240" w:lineRule="auto"/>
        <w:ind w:firstLine="720"/>
        <w:jc w:val="both"/>
        <w:rPr>
          <w:rFonts w:ascii="Times New Roman" w:hAnsi="Times New Roman" w:cs="Times New Roman"/>
          <w:lang w:val="mn-MN"/>
        </w:rPr>
      </w:pPr>
      <w:r w:rsidRPr="00BE11FD">
        <w:rPr>
          <w:rFonts w:ascii="Times New Roman" w:hAnsi="Times New Roman" w:cs="Times New Roman"/>
        </w:rPr>
        <w:t xml:space="preserve">Аюулгүй байдлын салбарын “гадаад аюулгүй байдал” буюу “хамгаалалт” /defence/ хэмээн нэрлэгдэж буй хэсэгт үүрэг гүйцэтгэдэг байгууллагууд “зэвсэгт хүчин” (armed forces) хэмээгддэг бол “дотоод аюулгүй байдал”-ын салбарт үүрэг гүйцэтгэдэг байгууллагууд “аюулгүй байдлын үйлчилгээ” (police services-law enforcement agencies) гэгддэг байна. </w:t>
      </w:r>
      <w:r w:rsidR="007D1F58">
        <w:rPr>
          <w:rFonts w:ascii="Times New Roman" w:hAnsi="Times New Roman" w:cs="Times New Roman"/>
          <w:lang w:val="mn-MN"/>
        </w:rPr>
        <w:t xml:space="preserve">   </w:t>
      </w:r>
    </w:p>
    <w:p w:rsidR="009C2279" w:rsidRPr="00BE11FD" w:rsidRDefault="009C2279" w:rsidP="00E97FBB">
      <w:pPr>
        <w:spacing w:after="0" w:line="240" w:lineRule="auto"/>
        <w:ind w:firstLine="720"/>
        <w:jc w:val="both"/>
        <w:rPr>
          <w:rFonts w:ascii="Times New Roman" w:hAnsi="Times New Roman" w:cs="Times New Roman"/>
        </w:rPr>
      </w:pPr>
      <w:r w:rsidRPr="00BE11FD">
        <w:rPr>
          <w:rFonts w:ascii="Times New Roman" w:hAnsi="Times New Roman" w:cs="Times New Roman"/>
        </w:rPr>
        <w:t>Аюулгүй байдлыг хангах нь учирч болзошгүй аюул, заналыг илрүүлэх, урьдчилан сэргийлэх, бууруулах, арилгах, няцаах, устгах талаар хувь хүн, нийгэм, улс орон, дэлхийн хамтын нийгэмлэгийн үйл ажиллагаанд тулгуурласан шинжлэх ухааны олон салбарыг хамарсан асуудал юм.</w:t>
      </w:r>
    </w:p>
    <w:p w:rsidR="009C2279" w:rsidRPr="00BE11FD" w:rsidRDefault="009C2279" w:rsidP="00E97FBB">
      <w:pPr>
        <w:spacing w:after="0" w:line="240" w:lineRule="auto"/>
        <w:ind w:firstLine="720"/>
        <w:jc w:val="both"/>
        <w:rPr>
          <w:rFonts w:ascii="Times New Roman" w:hAnsi="Times New Roman" w:cs="Times New Roman"/>
        </w:rPr>
      </w:pPr>
      <w:r w:rsidRPr="00BE11FD">
        <w:rPr>
          <w:rFonts w:ascii="Times New Roman" w:hAnsi="Times New Roman" w:cs="Times New Roman"/>
          <w:shd w:val="clear" w:color="auto" w:fill="FFFFFF"/>
        </w:rPr>
        <w:t>Улс нийгмийн аюулгүй байдлын баталгааг хамтын хүчээр аюулгүй байдлыг хангах тогтолцоог бүрдүүлэх, оролцох замаар хангана.</w:t>
      </w:r>
      <w:r w:rsidRPr="00BE11FD">
        <w:rPr>
          <w:rFonts w:ascii="Times New Roman" w:hAnsi="Times New Roman" w:cs="Times New Roman"/>
          <w:bCs/>
          <w:shd w:val="clear" w:color="auto" w:fill="FFFFFF"/>
        </w:rPr>
        <w:t>Үндэсний аюулгүй байдлыг хангах тогтолцоо гэж «Үндэсний аюулгүй байдлыг хангах (Үндэсний аюулгүй байдлыг хангах чиг үүрэг бүхий субъектүүдийн тогтолцоо) зорилтуудыг шийдвэрлэхэд шаардагдах, байгууллага, газар, хүч хэрэгсэл, эрх зүйн орчин бүхий зохион байгуулалтын тогтолцоог ойлгоно.Үндэсний аюулгүй байдлыг хангах үүргийг Монгол Улсын Их Хурал, Ерөнхийлөгч, түүний тэргүүлсэн үндэсний аюулгүй байдлын зөвлөл, Засгийн газар, хууль сахиулах болон төрийн захиргааны төв, орон нутгийн байгууллагууд гүйцэтгэнэ</w:t>
      </w:r>
      <w:r w:rsidRPr="00BE11FD">
        <w:rPr>
          <w:rFonts w:ascii="Times New Roman" w:hAnsi="Times New Roman" w:cs="Times New Roman"/>
          <w:shd w:val="clear" w:color="auto" w:fill="FFFFFF"/>
        </w:rPr>
        <w:t>.</w:t>
      </w:r>
    </w:p>
    <w:p w:rsidR="009C2279" w:rsidRPr="00E97FBB" w:rsidRDefault="009C2279" w:rsidP="00B45D57">
      <w:pPr>
        <w:spacing w:after="0" w:line="240" w:lineRule="auto"/>
        <w:ind w:firstLine="720"/>
        <w:jc w:val="both"/>
        <w:rPr>
          <w:rFonts w:ascii="Times New Roman" w:hAnsi="Times New Roman" w:cs="Times New Roman"/>
          <w:lang w:val="mn-MN"/>
        </w:rPr>
      </w:pPr>
      <w:proofErr w:type="gramStart"/>
      <w:r w:rsidRPr="00BE11FD">
        <w:rPr>
          <w:rFonts w:ascii="Times New Roman" w:hAnsi="Times New Roman" w:cs="Times New Roman"/>
        </w:rPr>
        <w:t xml:space="preserve">Монгол Улсын цагдаагийн байгууллага байгуулагдсанаас хойшцагдаагийн байгууллагын үйл ажиллагааг зохицуулж байсан дүрмүүдэд (1923, 1926, 1928, 1934, 1936, 1942, 1955, 1963, 1985) цагдан сэргийлэх байгууллагын аюулгүй байдлыг хангах </w:t>
      </w:r>
      <w:r w:rsidRPr="00BE11FD">
        <w:rPr>
          <w:rFonts w:ascii="Times New Roman" w:hAnsi="Times New Roman" w:cs="Times New Roman"/>
        </w:rPr>
        <w:lastRenderedPageBreak/>
        <w:t>талаар тодорхой заалт байхгүй боловч заримерөнхий ойлголтуудыг оруулж өгсөн байдаг.</w:t>
      </w:r>
      <w:proofErr w:type="gramEnd"/>
      <w:r w:rsidRPr="00BE11FD">
        <w:rPr>
          <w:rFonts w:ascii="Times New Roman" w:hAnsi="Times New Roman" w:cs="Times New Roman"/>
        </w:rPr>
        <w:t xml:space="preserve"> Тухайлбал: </w:t>
      </w:r>
      <w:r w:rsidR="00E97FBB">
        <w:rPr>
          <w:rFonts w:ascii="Times New Roman" w:hAnsi="Times New Roman" w:cs="Times New Roman"/>
          <w:lang w:val="mn-MN"/>
        </w:rPr>
        <w:t xml:space="preserve">    </w:t>
      </w:r>
      <w:r w:rsidR="000A703C">
        <w:rPr>
          <w:rFonts w:ascii="Times New Roman" w:hAnsi="Times New Roman" w:cs="Times New Roman"/>
          <w:lang w:val="mn-MN"/>
        </w:rPr>
        <w:t xml:space="preserve">    </w:t>
      </w:r>
    </w:p>
    <w:p w:rsidR="009C2279" w:rsidRPr="00BE11FD" w:rsidRDefault="009C2279" w:rsidP="006949A0">
      <w:pPr>
        <w:spacing w:after="0" w:line="240" w:lineRule="auto"/>
        <w:ind w:firstLine="720"/>
        <w:jc w:val="both"/>
        <w:rPr>
          <w:rFonts w:ascii="Times New Roman" w:hAnsi="Times New Roman" w:cs="Times New Roman"/>
        </w:rPr>
      </w:pPr>
      <w:r w:rsidRPr="00BE11FD">
        <w:rPr>
          <w:rFonts w:ascii="Times New Roman" w:hAnsi="Times New Roman" w:cs="Times New Roman"/>
        </w:rPr>
        <w:t>- 1955 оны “Улсын цагдан сэргийлэх дүрэм</w:t>
      </w:r>
      <w:r w:rsidRPr="00BE11FD">
        <w:rPr>
          <w:rStyle w:val="FootnoteReference"/>
          <w:rFonts w:ascii="Times New Roman" w:hAnsi="Times New Roman" w:cs="Times New Roman"/>
        </w:rPr>
        <w:footnoteReference w:id="26"/>
      </w:r>
      <w:r w:rsidRPr="00BE11FD">
        <w:rPr>
          <w:rFonts w:ascii="Times New Roman" w:hAnsi="Times New Roman" w:cs="Times New Roman"/>
        </w:rPr>
        <w:t xml:space="preserve">”-ийн 16 дугаар зүйлд “Улсын цагдан сэргийлэхийг зэвсэг, хувцас, эд хэрэглэгдэхүүн, шинжлэх ухаан техникийн хэрэгсэл, тээврийн ба холбооны хэрэгсэл зэрэг бусад эд хогшлоор хангах явдлыг ДЯЯ-наас төвлөрсөн журмаар гүйцэтгэнэ. </w:t>
      </w:r>
      <w:proofErr w:type="gramStart"/>
      <w:r w:rsidRPr="00BE11FD">
        <w:rPr>
          <w:rFonts w:ascii="Times New Roman" w:hAnsi="Times New Roman" w:cs="Times New Roman"/>
        </w:rPr>
        <w:t>Морь ба албаны нохойн тоо, тээврийн хэрэгсэл, мөн зэвсэг, техник болон бусад эд хогшлын жагсаалтыг ДЯЯ-ны сайдаас тогтооно.</w:t>
      </w:r>
      <w:proofErr w:type="gramEnd"/>
    </w:p>
    <w:p w:rsidR="009C2279" w:rsidRPr="00BE11FD" w:rsidRDefault="00E175F7" w:rsidP="00BD63D7">
      <w:pPr>
        <w:spacing w:after="0" w:line="240" w:lineRule="auto"/>
        <w:ind w:firstLine="810"/>
        <w:jc w:val="both"/>
        <w:rPr>
          <w:rFonts w:ascii="Times New Roman" w:hAnsi="Times New Roman" w:cs="Times New Roman"/>
        </w:rPr>
      </w:pPr>
      <w:r>
        <w:rPr>
          <w:rFonts w:ascii="Times New Roman" w:hAnsi="Times New Roman" w:cs="Times New Roman"/>
        </w:rPr>
        <w:t>-</w:t>
      </w:r>
      <w:r w:rsidR="009C2279" w:rsidRPr="00BE11FD">
        <w:rPr>
          <w:rFonts w:ascii="Times New Roman" w:hAnsi="Times New Roman" w:cs="Times New Roman"/>
        </w:rPr>
        <w:t>1963 оны БНМАУ-ын “Цагдан сэргийлэх байгууллагын дүрэм</w:t>
      </w:r>
      <w:r w:rsidR="009C2279" w:rsidRPr="00BE11FD">
        <w:rPr>
          <w:rStyle w:val="FootnoteReference"/>
          <w:rFonts w:ascii="Times New Roman" w:hAnsi="Times New Roman" w:cs="Times New Roman"/>
        </w:rPr>
        <w:footnoteReference w:id="27"/>
      </w:r>
      <w:r w:rsidR="009C2279" w:rsidRPr="00BE11FD">
        <w:rPr>
          <w:rFonts w:ascii="Times New Roman" w:hAnsi="Times New Roman" w:cs="Times New Roman"/>
        </w:rPr>
        <w:t>”-ийн 4 дүгээр бүлгийн 10 дугаар зүйлд: “Цагдан сэргийлэх байгууллагын ажилд улс төр, зан суртахууны талаар тогтвортой, ерөнхий боловсролын талаар зохих бэлтгэлтэй, үнэнч шударга хүмүүсийг авч байна”, 15 дугаар зүйлд: “Цагдан сэргийлэх байгууллагын ажилтан нарын албан үүргээ гүйцэтгэж байгаа үед нь бусдаас бүлэглэх буюу буу зэвсэг, бусад хэрэгслийг ашиглах, илтээр халдан довтолж, амь насанд аюул учруулахад хүрвэл” зэвсэг хэрэглэж болно.</w:t>
      </w:r>
    </w:p>
    <w:p w:rsidR="009C2279" w:rsidRPr="00DB012F" w:rsidRDefault="00E175F7" w:rsidP="00B45D57">
      <w:pPr>
        <w:spacing w:after="0" w:line="240" w:lineRule="auto"/>
        <w:ind w:firstLine="720"/>
        <w:jc w:val="both"/>
        <w:rPr>
          <w:rFonts w:ascii="Times New Roman" w:hAnsi="Times New Roman" w:cs="Times New Roman"/>
          <w:lang w:val="mn-MN"/>
        </w:rPr>
      </w:pPr>
      <w:r>
        <w:rPr>
          <w:rFonts w:ascii="Times New Roman" w:hAnsi="Times New Roman" w:cs="Times New Roman"/>
        </w:rPr>
        <w:t>-</w:t>
      </w:r>
      <w:r w:rsidR="009C2279" w:rsidRPr="00BE11FD">
        <w:rPr>
          <w:rFonts w:ascii="Times New Roman" w:hAnsi="Times New Roman" w:cs="Times New Roman"/>
        </w:rPr>
        <w:t>1985 оны БНМАУ-ын “Цагдан сэргийлэх байгууллагын дүрэм</w:t>
      </w:r>
      <w:r w:rsidR="009C2279" w:rsidRPr="00BE11FD">
        <w:rPr>
          <w:rStyle w:val="FootnoteReference"/>
          <w:rFonts w:ascii="Times New Roman" w:hAnsi="Times New Roman" w:cs="Times New Roman"/>
        </w:rPr>
        <w:footnoteReference w:id="28"/>
      </w:r>
      <w:r w:rsidR="009C2279" w:rsidRPr="00BE11FD">
        <w:rPr>
          <w:rFonts w:ascii="Times New Roman" w:hAnsi="Times New Roman" w:cs="Times New Roman"/>
        </w:rPr>
        <w:t xml:space="preserve">”-ийн 1 дүгээр бүлгийн 3, 4 дүгээр зүйлд: “Цагдан сэргийлэх байгууллагын бүх үйл ажиллагаа нь социалист хууль ёсыг нарийн чанд сахих, өндөр сонор сэрэмжтэй байх зарчимд үндэслэнэ”, “Цагдан сэргийлэх байгууллага хөдөлмөрчин олон түмэнтэй тогтоосон нягт холбоогоо бүх талаар хөгжүүлэх, үйл ажиллагаандаа тэдний тусламж, дэмжлэгт түшиглэнэ. Цагдан сэргийлэх байгууллагын бүх үйл ажиллагаа цэрэгжүүлсэн өндөр зохион байгуулалттай, шуурхай, байнгын бэлэн байдалд байна”; 2 дугаар бүлгийн 9 дүгээр зүйлд: “Улсын цагдан сэргийлэх газрын дэргэд зөвлөх эрхтэй зөвлөл байгуулна. </w:t>
      </w:r>
      <w:proofErr w:type="gramStart"/>
      <w:r w:rsidR="009C2279" w:rsidRPr="00BE11FD">
        <w:rPr>
          <w:rFonts w:ascii="Times New Roman" w:hAnsi="Times New Roman" w:cs="Times New Roman"/>
        </w:rPr>
        <w:t>...Зөвлөлийн хуралдаанаар нийгмийн хэв журам хамгаалах, гэмт хэрэг, эрх зүйн зөрчилтэй тэмцэх, түүнээс урьдчилан сэргийлэх үйл ажиллагаа, гүйцэтгэлийн хяналт шалгалтын асуудал болон зарим чухал тушаал, зааврын төслийг хэлэлцэнэ”гэж тус тус заасан байна.</w:t>
      </w:r>
      <w:proofErr w:type="gramEnd"/>
      <w:r w:rsidR="009C2279" w:rsidRPr="00BE11FD">
        <w:rPr>
          <w:rFonts w:ascii="Times New Roman" w:hAnsi="Times New Roman" w:cs="Times New Roman"/>
        </w:rPr>
        <w:t xml:space="preserve"> </w:t>
      </w:r>
      <w:r w:rsidR="00DB012F">
        <w:rPr>
          <w:rFonts w:ascii="Times New Roman" w:hAnsi="Times New Roman" w:cs="Times New Roman"/>
          <w:lang w:val="mn-MN"/>
        </w:rPr>
        <w:t xml:space="preserve">        </w:t>
      </w:r>
    </w:p>
    <w:p w:rsidR="009C2279" w:rsidRPr="002A2295" w:rsidRDefault="009C2279" w:rsidP="00B45D57">
      <w:pPr>
        <w:spacing w:after="0" w:line="240" w:lineRule="auto"/>
        <w:ind w:firstLine="720"/>
        <w:jc w:val="both"/>
        <w:rPr>
          <w:rFonts w:ascii="Times New Roman" w:hAnsi="Times New Roman" w:cs="Times New Roman"/>
          <w:lang w:val="mn-MN"/>
        </w:rPr>
      </w:pPr>
      <w:proofErr w:type="gramStart"/>
      <w:r w:rsidRPr="00BE11FD">
        <w:rPr>
          <w:rFonts w:ascii="Times New Roman" w:hAnsi="Times New Roman" w:cs="Times New Roman"/>
        </w:rPr>
        <w:t>Дээрх дүүрмүүдээс харахад</w:t>
      </w:r>
      <w:r w:rsidR="00DB012F">
        <w:rPr>
          <w:rFonts w:ascii="Times New Roman" w:hAnsi="Times New Roman" w:cs="Times New Roman"/>
          <w:lang w:val="mn-MN"/>
        </w:rPr>
        <w:t xml:space="preserve"> </w:t>
      </w:r>
      <w:r w:rsidRPr="00BE11FD">
        <w:rPr>
          <w:rFonts w:ascii="Times New Roman" w:hAnsi="Times New Roman" w:cs="Times New Roman"/>
        </w:rPr>
        <w:t>тухайн түүхэн цаг хугацаанд цагдаагийн байгууллагын дотоод аюулгүй байдлыг хангах албан ёсны хариуцсан нэгжгүй, цагдаагийн байгууллагын дотоод аюулгүй байдлыг хангах эрх зүйн зохицуулалт хангалтгүй, цаашид сайжруулах, боловронгуй болгох хэрэгцээ шаардлага байсныг харуулж байна.</w:t>
      </w:r>
      <w:proofErr w:type="gramEnd"/>
      <w:r w:rsidR="002A2295">
        <w:rPr>
          <w:rFonts w:ascii="Times New Roman" w:hAnsi="Times New Roman" w:cs="Times New Roman"/>
          <w:lang w:val="mn-MN"/>
        </w:rPr>
        <w:t xml:space="preserve">      </w:t>
      </w:r>
    </w:p>
    <w:p w:rsidR="009C2279" w:rsidRPr="00BE11FD" w:rsidRDefault="009C2279" w:rsidP="00B45D57">
      <w:pPr>
        <w:spacing w:after="0" w:line="240" w:lineRule="auto"/>
        <w:ind w:firstLine="720"/>
        <w:jc w:val="both"/>
        <w:rPr>
          <w:rFonts w:ascii="Times New Roman" w:hAnsi="Times New Roman" w:cs="Times New Roman"/>
        </w:rPr>
      </w:pPr>
      <w:proofErr w:type="gramStart"/>
      <w:r w:rsidRPr="00BE11FD">
        <w:rPr>
          <w:rFonts w:ascii="Times New Roman" w:hAnsi="Times New Roman" w:cs="Times New Roman"/>
        </w:rPr>
        <w:t>“Тос дотроосоо өтнө” гэж өвөг дээдэс маань дотоод аюулгүй байдлын мөн чанарыг товч бөгөөд тодорхой сургамжлан хэлж ирсэн түүхтэй.</w:t>
      </w:r>
      <w:proofErr w:type="gramEnd"/>
    </w:p>
    <w:p w:rsidR="009C2279" w:rsidRPr="00BE11FD" w:rsidRDefault="009C2279" w:rsidP="00B45D57">
      <w:pPr>
        <w:spacing w:after="0" w:line="240" w:lineRule="auto"/>
        <w:ind w:firstLine="720"/>
        <w:jc w:val="both"/>
        <w:rPr>
          <w:rFonts w:ascii="Times New Roman" w:hAnsi="Times New Roman" w:cs="Times New Roman"/>
        </w:rPr>
      </w:pPr>
      <w:r w:rsidRPr="00BE11FD">
        <w:rPr>
          <w:rFonts w:ascii="Times New Roman" w:hAnsi="Times New Roman" w:cs="Times New Roman"/>
        </w:rPr>
        <w:t>Монгол Улсын Их хурлаас 1993 онд баталсан цагдаагийн байгууллагын анхны бие даасан хууль болох“Цагдаагийн байгууллагын тухай хууль”-ийн 51 дүгээр зүйлийн 3 дахь хэсэгт “Цагдаагийн төв байгууллага нь цагдаагийн нийт байгууллага, алба хаагчийн үйл ажиллагаанд, цагдаагийн байгууллагын дарга, захирагч нар тухайн байгууллагын өдөр тутмын ажилд дотоод хяналт тавьж, хууль тогтоомж, цагдаагийн алба хаагчийн ёс зүйн шаардлага, хүний эрх, эрх чөлөөг тэмцэх явдалтай тэмцэх, шалтгаан, нөхцөлийг арилгах арга хэмжээ авна” гэж зааж дотоод хяналт аюулгүй байдлын албаны үйл ажиллагааны эрх зүйн үндсийг анх тодорхойлсон.</w:t>
      </w:r>
    </w:p>
    <w:p w:rsidR="009C2279" w:rsidRPr="00BE11FD" w:rsidRDefault="009C2279" w:rsidP="00B45D57">
      <w:pPr>
        <w:spacing w:after="0" w:line="240" w:lineRule="auto"/>
        <w:ind w:firstLine="720"/>
        <w:jc w:val="both"/>
        <w:rPr>
          <w:rFonts w:ascii="Times New Roman" w:hAnsi="Times New Roman" w:cs="Times New Roman"/>
        </w:rPr>
      </w:pPr>
      <w:r w:rsidRPr="00BE11FD">
        <w:rPr>
          <w:rFonts w:ascii="Times New Roman" w:hAnsi="Times New Roman" w:cs="Times New Roman"/>
        </w:rPr>
        <w:t xml:space="preserve">Үүний дагуу Цагдаагийн ерөнхий газрын даргын 1993 оны 01 дүгээр сарын 09-ний өдрийн 05 дугаар тушаалаар “Цагдаагийн </w:t>
      </w:r>
      <w:r w:rsidR="00B45D57">
        <w:rPr>
          <w:rFonts w:ascii="Times New Roman" w:hAnsi="Times New Roman" w:cs="Times New Roman"/>
        </w:rPr>
        <w:t>анги, байгууллагын ажилд туслах</w:t>
      </w:r>
      <w:r w:rsidR="00B45D57">
        <w:rPr>
          <w:rFonts w:ascii="Times New Roman" w:hAnsi="Times New Roman" w:cs="Times New Roman"/>
          <w:lang w:val="mn-MN"/>
        </w:rPr>
        <w:t xml:space="preserve"> </w:t>
      </w:r>
      <w:r w:rsidRPr="00BE11FD">
        <w:rPr>
          <w:rFonts w:ascii="Times New Roman" w:hAnsi="Times New Roman" w:cs="Times New Roman"/>
        </w:rPr>
        <w:lastRenderedPageBreak/>
        <w:t>шалган зааварчлах үүрэг бүхий тусгай тасаг”-ийг байгуулж, улмаар 1993 оны 02 дугаар сарын 09-ний өдрийн 35 дугаар тушаалаар “Тусгай тасаг”-ийн дүрмийг баталж Цагдаагийн байгууллагын дотоод хяналт шалгалт, аюулгүй байдлыг хариуцсан албан ёсны нэгж, эрх зүйн зохицуулалтыгбий болгосон байна.</w:t>
      </w:r>
    </w:p>
    <w:p w:rsidR="009C2279" w:rsidRPr="00BE11FD" w:rsidRDefault="009C2279" w:rsidP="00B45D57">
      <w:pPr>
        <w:spacing w:after="0" w:line="240" w:lineRule="auto"/>
        <w:ind w:firstLine="720"/>
        <w:jc w:val="both"/>
        <w:rPr>
          <w:rFonts w:ascii="Times New Roman" w:hAnsi="Times New Roman" w:cs="Times New Roman"/>
        </w:rPr>
      </w:pPr>
      <w:r w:rsidRPr="00BE11FD">
        <w:rPr>
          <w:rFonts w:ascii="Times New Roman" w:hAnsi="Times New Roman" w:cs="Times New Roman"/>
        </w:rPr>
        <w:t>Цагдаагийн байгууллагын шинэчлэлийн бодлогын хүрээнд хэрэгжүүлж байгаа томоохон ажлын нэг нь байгууллагын дотоод аюулгүй байдлыг хангах үйл ажиллагааг улам боловсронгуй болгох, шинэ шатанд гаргах явдал бөгөөд “Цагдаагийн албаны тухай хууль”-ийн 5 дугаар зүйлийн 5.4 дэх хэсэгт “Цагдаагийн төв байгууллага нь ... дотоод хяналт-аюулгүй байдлын нэгж байгуулна” гэж заасан.</w:t>
      </w:r>
    </w:p>
    <w:p w:rsidR="009C2279" w:rsidRPr="00BE11FD" w:rsidRDefault="009C2279" w:rsidP="00B45D57">
      <w:pPr>
        <w:spacing w:after="0" w:line="240" w:lineRule="auto"/>
        <w:ind w:firstLine="720"/>
        <w:jc w:val="both"/>
        <w:rPr>
          <w:rFonts w:ascii="Times New Roman" w:hAnsi="Times New Roman" w:cs="Times New Roman"/>
        </w:rPr>
      </w:pPr>
      <w:r w:rsidRPr="00BE11FD">
        <w:rPr>
          <w:rFonts w:ascii="Times New Roman" w:hAnsi="Times New Roman" w:cs="Times New Roman"/>
        </w:rPr>
        <w:t xml:space="preserve">Монгол Улсын Үндэсний аюулгүй байдлын шинэ үзэл баримтлалд “Дотоод аюулгүй байдал”-ын хэсгийг боловсруулахдаа Үндсэн хуульт байгууллыг бататган бэхжүүлэх, хууль ёс, үндэсний эв нэгдлийг сахин дээдлэх, Монгол төрийн залгамж чанар, төрийн удирдлагын чадавхыг бэхжүүлэх, улс төрийн нам, иргэний нийгмийн байгууллага, чөлөөт хэвлэл мэдээллийн төлөвшлийг дэмжиж нийгмийн дэг журам, тогтвортой байдлыг хангах нь дотоод аюулгүй байдлын үндэс болох агуулгад тулгуурласан. </w:t>
      </w:r>
    </w:p>
    <w:p w:rsidR="009C2279" w:rsidRPr="00BE11FD" w:rsidRDefault="009C2279" w:rsidP="00B45D57">
      <w:pPr>
        <w:spacing w:after="0" w:line="240" w:lineRule="auto"/>
        <w:ind w:firstLine="720"/>
        <w:jc w:val="both"/>
        <w:rPr>
          <w:rFonts w:ascii="Times New Roman" w:hAnsi="Times New Roman" w:cs="Times New Roman"/>
        </w:rPr>
      </w:pPr>
      <w:r w:rsidRPr="00BE11FD">
        <w:rPr>
          <w:rFonts w:ascii="Times New Roman" w:hAnsi="Times New Roman" w:cs="Times New Roman"/>
        </w:rPr>
        <w:t>Монгол Улс нь хүн ам цөөтэй боловч газар нутаг уудам, байгалийн нөөц арвин бусад улс орнуудын сонирхол татсан улсын хувьд дотоод аюулгүй байдлын асуудлаа онцгойлон анхаарахыг дэлхийд өрнөж буй үйл явц, манай орны улс төр, эдийн засаг, нийгмийн амьдралд сүүлийн жилүүдэд гарч буй өөрчлөлт, сорилт бэрхшээл бэлхнээ харуулж байна.</w:t>
      </w:r>
      <w:r>
        <w:rPr>
          <w:rFonts w:ascii="Times New Roman" w:hAnsi="Times New Roman" w:cs="Times New Roman"/>
        </w:rPr>
        <w:t xml:space="preserve">    </w:t>
      </w:r>
    </w:p>
    <w:p w:rsidR="009C2279" w:rsidRPr="00BE11FD" w:rsidRDefault="009C2279" w:rsidP="00B45D57">
      <w:pPr>
        <w:spacing w:after="0" w:line="240" w:lineRule="auto"/>
        <w:ind w:firstLine="720"/>
        <w:jc w:val="both"/>
        <w:rPr>
          <w:rFonts w:ascii="Times New Roman" w:hAnsi="Times New Roman" w:cs="Times New Roman"/>
        </w:rPr>
      </w:pPr>
      <w:r w:rsidRPr="00BE11FD">
        <w:rPr>
          <w:rFonts w:ascii="Times New Roman" w:hAnsi="Times New Roman" w:cs="Times New Roman"/>
        </w:rPr>
        <w:t>Аюулгүй байдлыг хангах нь учирч болзошгүй аюул, заналийг илрүүлэх, урьдчилан сэргийлэх, бууруулах, арилгах, няцаах, устгах талаар улс орон, хувь хүн, нийгэм, дэлхийн хамтын нийгэмлэгийн үйл ажиллагаанд тулгуурлан шинжлэх ухааны олон салбарыг хамарсан асуудал болж байгаа тул Цагдаагийн байгууллага нь гэмт хэрэгтэй тэмцэх, нийтийн хэв журмыг хамгаалах, олон нийтийн аюулүй байдлыг хангах үүргээ хэрэгжүүлж байгаа үндэсний аюулгүй байдлыг хангах тусгайлсан чиг үүргийн байгууллагын хувьд дотоод аюулгүй байдлыг хангах болон түүний эрх зүйн зохицуулалтыг боловсронгуй болгохын тулд гадаад улс орны цагдаагийн байгууллага дотоод аюулгүй байдлаа хэрхэн хангаж байгаа байдал болон олон улсын чиг хандлагыг судалж, Монгол Улсын Цагдаагийн албаны онцлогт тохирсон эрх зүйн зохицуулалтыг үйл ажиллагаанд нэвтрүүлэх шаардлагатай байна гэж үзэж болохоор байна.</w:t>
      </w:r>
    </w:p>
    <w:p w:rsidR="009C2279" w:rsidRPr="00BE11FD" w:rsidRDefault="009C2279" w:rsidP="00B45D57">
      <w:pPr>
        <w:spacing w:after="0" w:line="240" w:lineRule="auto"/>
        <w:ind w:firstLine="720"/>
        <w:jc w:val="both"/>
        <w:rPr>
          <w:rFonts w:ascii="Times New Roman" w:hAnsi="Times New Roman" w:cs="Times New Roman"/>
          <w:lang w:eastAsia="mn-MN"/>
        </w:rPr>
      </w:pPr>
      <w:r w:rsidRPr="00BE11FD">
        <w:rPr>
          <w:rFonts w:ascii="Times New Roman" w:hAnsi="Times New Roman" w:cs="Times New Roman"/>
        </w:rPr>
        <w:t>ОХУ-д 2009 оноос “Барилга байгууламжийн аюулгүй байдлын тухай техникийн журам</w:t>
      </w:r>
      <w:r w:rsidRPr="00BE11FD">
        <w:rPr>
          <w:rStyle w:val="FootnoteReference"/>
          <w:rFonts w:ascii="Times New Roman" w:hAnsi="Times New Roman" w:cs="Times New Roman"/>
        </w:rPr>
        <w:footnoteReference w:id="29"/>
      </w:r>
      <w:r w:rsidRPr="00BE11FD">
        <w:rPr>
          <w:rFonts w:ascii="Times New Roman" w:hAnsi="Times New Roman" w:cs="Times New Roman"/>
        </w:rPr>
        <w:t xml:space="preserve">” хууль (2014 онд нэмэлт өөрчлөлт орсон), </w:t>
      </w:r>
      <w:r w:rsidRPr="00BE11FD">
        <w:rPr>
          <w:rFonts w:ascii="Times New Roman" w:hAnsi="Times New Roman" w:cs="Times New Roman"/>
          <w:lang w:eastAsia="mn-MN"/>
        </w:rPr>
        <w:t>2010 оноос</w:t>
      </w:r>
      <w:r w:rsidRPr="00BE11FD">
        <w:rPr>
          <w:rFonts w:ascii="Times New Roman" w:hAnsi="Times New Roman" w:cs="Times New Roman"/>
          <w:bCs/>
          <w:color w:val="333333"/>
          <w:shd w:val="clear" w:color="auto" w:fill="FFFFFF"/>
        </w:rPr>
        <w:t xml:space="preserve">төр, олон нийтийн, хүрээлэн буй орчны, хувь хүний болон хуульд заасан бусад аюулгүй байдлыг хангах үйл ажиллагаа, зарчим, төрийн, засгийн газрын, нутгийн өөрөө удирдлагын, ОХУ-ын Аюулгүйн зөвлөлийн бүрэн эрх, чиг үүргийг тусгасан </w:t>
      </w:r>
      <w:r w:rsidRPr="00BE11FD">
        <w:rPr>
          <w:rFonts w:ascii="Times New Roman" w:hAnsi="Times New Roman" w:cs="Times New Roman"/>
          <w:lang w:eastAsia="mn-MN"/>
        </w:rPr>
        <w:t>“Аюулгүй</w:t>
      </w:r>
      <w:r w:rsidR="00B45D57">
        <w:rPr>
          <w:rFonts w:ascii="Times New Roman" w:hAnsi="Times New Roman" w:cs="Times New Roman"/>
          <w:lang w:val="mn-MN" w:eastAsia="mn-MN"/>
        </w:rPr>
        <w:t xml:space="preserve"> </w:t>
      </w:r>
      <w:r w:rsidRPr="00BE11FD">
        <w:rPr>
          <w:rFonts w:ascii="Times New Roman" w:hAnsi="Times New Roman" w:cs="Times New Roman"/>
          <w:lang w:eastAsia="mn-MN"/>
        </w:rPr>
        <w:t>байдлын тухай" хууль</w:t>
      </w:r>
      <w:r w:rsidRPr="00BE11FD">
        <w:rPr>
          <w:rStyle w:val="FootnoteReference"/>
          <w:rFonts w:ascii="Times New Roman" w:hAnsi="Times New Roman" w:cs="Times New Roman"/>
          <w:lang w:eastAsia="mn-MN"/>
        </w:rPr>
        <w:footnoteReference w:id="30"/>
      </w:r>
      <w:r w:rsidRPr="00BE11FD">
        <w:rPr>
          <w:rFonts w:ascii="Times New Roman" w:hAnsi="Times New Roman" w:cs="Times New Roman"/>
          <w:lang w:eastAsia="mn-MN"/>
        </w:rPr>
        <w:t xml:space="preserve">(2015 онд </w:t>
      </w:r>
      <w:r w:rsidRPr="00BE11FD">
        <w:rPr>
          <w:rFonts w:ascii="Times New Roman" w:hAnsi="Times New Roman" w:cs="Times New Roman"/>
        </w:rPr>
        <w:t>нэмэлт өөрчлөлт орсон</w:t>
      </w:r>
      <w:r w:rsidRPr="00BE11FD">
        <w:rPr>
          <w:rFonts w:ascii="Times New Roman" w:hAnsi="Times New Roman" w:cs="Times New Roman"/>
          <w:lang w:eastAsia="mn-MN"/>
        </w:rPr>
        <w:t xml:space="preserve">) хэрэгжиж байна. </w:t>
      </w:r>
    </w:p>
    <w:p w:rsidR="009C2279" w:rsidRPr="00BE11FD" w:rsidRDefault="009C2279" w:rsidP="009C2279">
      <w:pPr>
        <w:pStyle w:val="NormalWeb"/>
        <w:spacing w:before="0" w:beforeAutospacing="0" w:after="0" w:afterAutospacing="0"/>
        <w:ind w:firstLine="720"/>
        <w:jc w:val="both"/>
        <w:rPr>
          <w:sz w:val="22"/>
          <w:szCs w:val="22"/>
          <w:lang w:val="mn-MN"/>
        </w:rPr>
      </w:pPr>
      <w:r w:rsidRPr="00BE11FD">
        <w:rPr>
          <w:sz w:val="22"/>
          <w:szCs w:val="22"/>
          <w:lang w:val="mn-MN"/>
        </w:rPr>
        <w:t>Цагдаагийн байгууллагын чадавх суларвал нийгэмд хууль зөрчих нь ердийн үзэгдэл болох, гэмт хэргийн гаралт өсч, хүмүүс зохион байгуулалтад орж өөрсдийн зөв гэж үзсэн үйлдлийг хүч түрэмгийлэн хэрэгжүүлэх, нийгмийн дэг журмыг бүлэглэн зохион байгуулалттайгаар зөрчих хандлагага, нөхцөл байдал үүсэж болзошгүй байдаг.</w:t>
      </w:r>
    </w:p>
    <w:p w:rsidR="009C2279" w:rsidRPr="00BE11FD" w:rsidRDefault="009C2279" w:rsidP="009C2279">
      <w:pPr>
        <w:pStyle w:val="NormalWeb"/>
        <w:spacing w:before="0" w:beforeAutospacing="0" w:after="0" w:afterAutospacing="0"/>
        <w:ind w:firstLine="720"/>
        <w:jc w:val="both"/>
        <w:rPr>
          <w:sz w:val="22"/>
          <w:szCs w:val="22"/>
          <w:lang w:val="mn-MN"/>
        </w:rPr>
      </w:pPr>
      <w:r w:rsidRPr="00BE11FD">
        <w:rPr>
          <w:sz w:val="22"/>
          <w:szCs w:val="22"/>
          <w:lang w:val="mn-MN"/>
        </w:rPr>
        <w:t xml:space="preserve">Цагдаагийн байгууллага нь  хүний эрх, эрх чөлөөг хүндэтгэх, ил тод, нээлттэй байх, нууцыг чанд хадгалах, олон нийтийн итгэл хүлээж иргэний дэмжлэгийг авах, төрийн болон төрийн бус байгууллага, нутгийн өөрөө удирдах байгууллага, иргэдтэй </w:t>
      </w:r>
      <w:r w:rsidRPr="00BE11FD">
        <w:rPr>
          <w:sz w:val="22"/>
          <w:szCs w:val="22"/>
          <w:lang w:val="mn-MN"/>
        </w:rPr>
        <w:lastRenderedPageBreak/>
        <w:t>харилцан хамтран ажиллах, шинжлэх ухаан, орчин үеийн техник, технологи, мэдээллийн сүлжээний ололтыг ашиглах, аливаа гэмт халдлагаас төр, олон нийтийг хамгаалах үйл ажиллагааг хэрэгжүүлэхэд дотоод аюулгүй байдлыг хангах үйл ажиллагаа нэн чухал.</w:t>
      </w:r>
      <w:r>
        <w:rPr>
          <w:sz w:val="22"/>
          <w:szCs w:val="22"/>
          <w:lang w:val="mn-MN"/>
        </w:rPr>
        <w:t xml:space="preserve">    </w:t>
      </w:r>
    </w:p>
    <w:p w:rsidR="009C2279" w:rsidRPr="00BE11FD" w:rsidRDefault="009C2279" w:rsidP="00034A57">
      <w:pPr>
        <w:tabs>
          <w:tab w:val="left" w:pos="720"/>
        </w:tabs>
        <w:spacing w:after="0" w:line="240" w:lineRule="auto"/>
        <w:rPr>
          <w:rFonts w:ascii="Times New Roman" w:hAnsi="Times New Roman" w:cs="Times New Roman"/>
        </w:rPr>
      </w:pPr>
      <w:r w:rsidRPr="00BE11FD">
        <w:rPr>
          <w:rFonts w:ascii="Times New Roman" w:hAnsi="Times New Roman" w:cs="Times New Roman"/>
        </w:rPr>
        <w:tab/>
        <w:t>“Цагдаагийн байгууллагын үйл ажиллагааны журам</w:t>
      </w:r>
      <w:r w:rsidRPr="00BE11FD">
        <w:rPr>
          <w:rStyle w:val="FootnoteReference"/>
          <w:rFonts w:ascii="Times New Roman" w:hAnsi="Times New Roman" w:cs="Times New Roman"/>
          <w:color w:val="000000"/>
        </w:rPr>
        <w:footnoteReference w:id="31"/>
      </w:r>
      <w:r w:rsidRPr="00BE11FD">
        <w:rPr>
          <w:rFonts w:ascii="Times New Roman" w:hAnsi="Times New Roman" w:cs="Times New Roman"/>
        </w:rPr>
        <w:t xml:space="preserve">”-ын /код/ 113.2 дахь хэсэгт: </w:t>
      </w:r>
      <w:r w:rsidR="00034A57">
        <w:rPr>
          <w:rFonts w:ascii="Times New Roman" w:hAnsi="Times New Roman" w:cs="Times New Roman"/>
          <w:lang w:val="mn-MN"/>
        </w:rPr>
        <w:t xml:space="preserve"> </w:t>
      </w:r>
      <w:r w:rsidRPr="00BE11FD">
        <w:rPr>
          <w:rFonts w:ascii="Times New Roman" w:hAnsi="Times New Roman" w:cs="Times New Roman"/>
          <w:bCs/>
        </w:rPr>
        <w:t>Цагдаагийн байгууллагын дотоодын аюулгүй байдал</w:t>
      </w:r>
      <w:r w:rsidRPr="00BE11FD">
        <w:rPr>
          <w:rFonts w:ascii="Times New Roman" w:hAnsi="Times New Roman" w:cs="Times New Roman"/>
        </w:rPr>
        <w:t xml:space="preserve"> - хуулиар хүлээсэн гэмт хэрэгтэй тэмцэх, </w:t>
      </w:r>
      <w:r w:rsidRPr="00BE11FD">
        <w:rPr>
          <w:rFonts w:ascii="Times New Roman" w:hAnsi="Times New Roman" w:cs="Times New Roman"/>
          <w:bCs/>
        </w:rPr>
        <w:t xml:space="preserve">нийтийн </w:t>
      </w:r>
      <w:r w:rsidRPr="00BE11FD">
        <w:rPr>
          <w:rFonts w:ascii="Times New Roman" w:hAnsi="Times New Roman" w:cs="Times New Roman"/>
        </w:rPr>
        <w:t xml:space="preserve">хэв журам сахиулах, </w:t>
      </w:r>
      <w:r w:rsidRPr="00BE11FD">
        <w:rPr>
          <w:rFonts w:ascii="Times New Roman" w:hAnsi="Times New Roman" w:cs="Times New Roman"/>
          <w:bCs/>
        </w:rPr>
        <w:t>олон нийтийн аюулгүй байдлыг хангах</w:t>
      </w:r>
      <w:r w:rsidRPr="00BE11FD">
        <w:rPr>
          <w:rFonts w:ascii="Times New Roman" w:hAnsi="Times New Roman" w:cs="Times New Roman"/>
        </w:rPr>
        <w:t xml:space="preserve"> бусад чиг үүргийг гадаад, дотоод орчны нөлөөлөх хүчин зүйлээс үл хамааран үйл ажиллагаагаа хэвийн явуулах нөхцөл бололцоогоор хангагдсан байдлыг;</w:t>
      </w:r>
    </w:p>
    <w:p w:rsidR="009C2279" w:rsidRPr="00BE11FD" w:rsidRDefault="009C2279" w:rsidP="00B45D57">
      <w:pPr>
        <w:tabs>
          <w:tab w:val="left" w:pos="0"/>
        </w:tabs>
        <w:spacing w:after="0" w:line="240" w:lineRule="auto"/>
        <w:jc w:val="both"/>
        <w:rPr>
          <w:rFonts w:ascii="Times New Roman" w:hAnsi="Times New Roman" w:cs="Times New Roman"/>
        </w:rPr>
      </w:pPr>
      <w:r w:rsidRPr="00BE11FD">
        <w:rPr>
          <w:rFonts w:ascii="Times New Roman" w:hAnsi="Times New Roman" w:cs="Times New Roman"/>
        </w:rPr>
        <w:tab/>
      </w:r>
      <w:proofErr w:type="gramStart"/>
      <w:r w:rsidRPr="00BE11FD">
        <w:rPr>
          <w:rFonts w:ascii="Times New Roman" w:hAnsi="Times New Roman" w:cs="Times New Roman"/>
          <w:bCs/>
        </w:rPr>
        <w:t>Цагдаагийн байгууллагын дотоодын аюулгүй байдлыг хангах</w:t>
      </w:r>
      <w:r w:rsidRPr="00BE11FD">
        <w:rPr>
          <w:rFonts w:ascii="Times New Roman" w:hAnsi="Times New Roman" w:cs="Times New Roman"/>
        </w:rPr>
        <w:t xml:space="preserve"> - цагдаагийн байгууллагын хэвийн үйл ажиллагаанд гадаад, дотоод орчны сөрөг хүчин зүйлс нөлөөлөхөөс урьдчилан сэргийлэх, таслан зогсоох, учруулж буй хор уршгийг саармагжуулахад чиглэсэн удирдлага, зохион байгуулалт, биет болон инженер техникийн арга хэмжээний цогцыг</w:t>
      </w:r>
      <w:r w:rsidR="00590BA9">
        <w:rPr>
          <w:rFonts w:ascii="Times New Roman" w:hAnsi="Times New Roman" w:cs="Times New Roman"/>
          <w:lang w:val="mn-MN"/>
        </w:rPr>
        <w:t xml:space="preserve"> </w:t>
      </w:r>
      <w:r w:rsidRPr="00BE11FD">
        <w:rPr>
          <w:rFonts w:ascii="Times New Roman" w:hAnsi="Times New Roman" w:cs="Times New Roman"/>
        </w:rPr>
        <w:t>хэлнэ</w:t>
      </w:r>
      <w:r w:rsidR="00590BA9">
        <w:rPr>
          <w:rFonts w:ascii="Times New Roman" w:hAnsi="Times New Roman" w:cs="Times New Roman"/>
          <w:lang w:val="mn-MN"/>
        </w:rPr>
        <w:t>.</w:t>
      </w:r>
      <w:proofErr w:type="gramEnd"/>
      <w:r w:rsidRPr="00BE11FD">
        <w:rPr>
          <w:rFonts w:ascii="Times New Roman" w:hAnsi="Times New Roman" w:cs="Times New Roman"/>
        </w:rPr>
        <w:t xml:space="preserve"> </w:t>
      </w:r>
    </w:p>
    <w:p w:rsidR="009C2279" w:rsidRPr="00BE11FD" w:rsidRDefault="009C2279" w:rsidP="00B45D57">
      <w:pPr>
        <w:autoSpaceDE w:val="0"/>
        <w:autoSpaceDN w:val="0"/>
        <w:adjustRightInd w:val="0"/>
        <w:spacing w:after="0" w:line="240" w:lineRule="auto"/>
        <w:ind w:firstLine="720"/>
        <w:rPr>
          <w:rFonts w:ascii="Times New Roman" w:hAnsi="Times New Roman" w:cs="Times New Roman"/>
          <w:color w:val="000000"/>
        </w:rPr>
      </w:pPr>
      <w:r w:rsidRPr="00BE11FD">
        <w:rPr>
          <w:rFonts w:ascii="Times New Roman" w:hAnsi="Times New Roman" w:cs="Times New Roman"/>
          <w:color w:val="000000"/>
        </w:rPr>
        <w:t>“</w:t>
      </w:r>
      <w:r w:rsidRPr="00BE11FD">
        <w:rPr>
          <w:rFonts w:ascii="Times New Roman" w:hAnsi="Times New Roman" w:cs="Times New Roman"/>
          <w:bCs/>
          <w:color w:val="000000"/>
        </w:rPr>
        <w:t>Алба хаагчийн аюулгүй байдлыг хангах</w:t>
      </w:r>
      <w:r w:rsidRPr="00BE11FD">
        <w:rPr>
          <w:rFonts w:ascii="Times New Roman" w:hAnsi="Times New Roman" w:cs="Times New Roman"/>
          <w:color w:val="000000"/>
        </w:rPr>
        <w:t>” – Төрийн албаны тухай хуулийн 27 дугаар зүйлийн</w:t>
      </w:r>
      <w:r w:rsidR="00567D98">
        <w:rPr>
          <w:rFonts w:ascii="Times New Roman" w:hAnsi="Times New Roman" w:cs="Times New Roman"/>
          <w:color w:val="000000"/>
          <w:lang w:val="mn-MN"/>
        </w:rPr>
        <w:t xml:space="preserve"> </w:t>
      </w:r>
      <w:r w:rsidRPr="00BE11FD">
        <w:rPr>
          <w:rFonts w:ascii="Times New Roman" w:hAnsi="Times New Roman" w:cs="Times New Roman"/>
          <w:color w:val="000000"/>
        </w:rPr>
        <w:t>27.1.4-т заасны дагуу хойшлуулшгүй арга хэмжээг авах үйл ажиллагааг;</w:t>
      </w:r>
    </w:p>
    <w:p w:rsidR="009C2279" w:rsidRPr="00BE11FD" w:rsidRDefault="009C2279" w:rsidP="00B45D57">
      <w:pPr>
        <w:autoSpaceDE w:val="0"/>
        <w:autoSpaceDN w:val="0"/>
        <w:adjustRightInd w:val="0"/>
        <w:spacing w:after="0" w:line="240" w:lineRule="auto"/>
        <w:ind w:firstLine="720"/>
        <w:jc w:val="both"/>
        <w:rPr>
          <w:rFonts w:ascii="Times New Roman" w:hAnsi="Times New Roman" w:cs="Times New Roman"/>
          <w:color w:val="000000"/>
        </w:rPr>
      </w:pPr>
      <w:r w:rsidRPr="00BE11FD">
        <w:rPr>
          <w:rFonts w:ascii="Times New Roman" w:hAnsi="Times New Roman" w:cs="Times New Roman"/>
          <w:color w:val="000000"/>
        </w:rPr>
        <w:t>“</w:t>
      </w:r>
      <w:r w:rsidRPr="00BE11FD">
        <w:rPr>
          <w:rFonts w:ascii="Times New Roman" w:hAnsi="Times New Roman" w:cs="Times New Roman"/>
          <w:bCs/>
          <w:color w:val="000000"/>
        </w:rPr>
        <w:t>Барилга, байгууламж /объект/-ийн аюулгүй байдлыг хангах</w:t>
      </w:r>
      <w:r w:rsidRPr="00BE11FD">
        <w:rPr>
          <w:rFonts w:ascii="Times New Roman" w:hAnsi="Times New Roman" w:cs="Times New Roman"/>
          <w:color w:val="000000"/>
        </w:rPr>
        <w:t>” – байгууллагын барилга, байгууламжийг гадны гэмт халдлага болон гэнэтийн аюул, осол /байгалийн аюултай үзэгдэл/, алба хаагчдын болгоомжгүй байдлаас үүсэж бий болох хор уршгаас урьдчилан сэргийлэх, таслан зогсоох, нэгэнт бий болсон аюул заналхийллээс</w:t>
      </w:r>
      <w:r w:rsidR="00B45D57">
        <w:rPr>
          <w:rFonts w:ascii="Times New Roman" w:hAnsi="Times New Roman" w:cs="Times New Roman"/>
          <w:color w:val="000000"/>
        </w:rPr>
        <w:t xml:space="preserve"> хохирол багатай даван туулахад</w:t>
      </w:r>
      <w:r w:rsidR="00B45D57">
        <w:rPr>
          <w:rFonts w:ascii="Times New Roman" w:hAnsi="Times New Roman" w:cs="Times New Roman"/>
          <w:color w:val="000000"/>
          <w:lang w:val="mn-MN"/>
        </w:rPr>
        <w:t xml:space="preserve"> </w:t>
      </w:r>
      <w:r w:rsidRPr="00BE11FD">
        <w:rPr>
          <w:rFonts w:ascii="Times New Roman" w:hAnsi="Times New Roman" w:cs="Times New Roman"/>
          <w:color w:val="000000"/>
        </w:rPr>
        <w:t>чиглэсэн нэгдсэнбодлоготой, харилцан уялдаатай үйл ажиллагааны нийлбэр цогц</w:t>
      </w:r>
      <w:r w:rsidRPr="00BE11FD">
        <w:rPr>
          <w:rFonts w:ascii="Times New Roman" w:hAnsi="Times New Roman" w:cs="Times New Roman"/>
          <w:bCs/>
          <w:color w:val="000000"/>
        </w:rPr>
        <w:t xml:space="preserve"> гэж тус тус тодорхойлсон байна</w:t>
      </w:r>
      <w:r w:rsidRPr="00BE11FD">
        <w:rPr>
          <w:rFonts w:ascii="Times New Roman" w:hAnsi="Times New Roman" w:cs="Times New Roman"/>
          <w:color w:val="000000"/>
        </w:rPr>
        <w:t xml:space="preserve">. </w:t>
      </w:r>
    </w:p>
    <w:p w:rsidR="009C2279" w:rsidRPr="00BE11FD" w:rsidRDefault="009C2279" w:rsidP="009C2279">
      <w:pPr>
        <w:pStyle w:val="NormalWeb"/>
        <w:spacing w:before="0" w:beforeAutospacing="0" w:after="0" w:afterAutospacing="0"/>
        <w:ind w:firstLine="720"/>
        <w:jc w:val="both"/>
        <w:rPr>
          <w:sz w:val="22"/>
          <w:szCs w:val="22"/>
          <w:lang w:val="mn-MN"/>
        </w:rPr>
      </w:pPr>
      <w:r w:rsidRPr="00BE11FD">
        <w:rPr>
          <w:sz w:val="22"/>
          <w:szCs w:val="22"/>
          <w:lang w:val="mn-MN"/>
        </w:rPr>
        <w:t>Монгол Улсын Засгийн газраас баталсан “Цагдаагийн байгууллагын хөгжлийн хөтөлбөр</w:t>
      </w:r>
      <w:r w:rsidRPr="00BE11FD">
        <w:rPr>
          <w:rStyle w:val="FootnoteReference"/>
          <w:rFonts w:eastAsia="Arial"/>
          <w:sz w:val="22"/>
          <w:szCs w:val="22"/>
          <w:lang w:val="mn-MN"/>
        </w:rPr>
        <w:footnoteReference w:id="32"/>
      </w:r>
      <w:r w:rsidRPr="00BE11FD">
        <w:rPr>
          <w:sz w:val="22"/>
          <w:szCs w:val="22"/>
          <w:lang w:val="mn-MN"/>
        </w:rPr>
        <w:t>”-ийн хэрэгжүүлэх арга хэмжээний5.3.10-т: Алба хаагч, ажилтны хөдөлмөр хамгаалал, аюулгүй байдал, хөдөлмөрийн нөхцлийг дээшлүүлэх, 5.5.2-т: Иргэд үйлчилгээ авах орон зай бий болгох, үйлчилгээний нэгдсэн стандартыг хэрэгжүүлэх, хүртээмжийг нэмэгдүүлэх зорилгоор албаны нэг загварын барилга байгууламж</w:t>
      </w:r>
      <w:r w:rsidRPr="00BE11FD">
        <w:rPr>
          <w:rStyle w:val="FootnoteReference"/>
          <w:rFonts w:eastAsia="Arial"/>
          <w:sz w:val="22"/>
          <w:szCs w:val="22"/>
          <w:lang w:val="mn-MN"/>
        </w:rPr>
        <w:footnoteReference w:id="33"/>
      </w:r>
      <w:r w:rsidR="00B45D57">
        <w:rPr>
          <w:sz w:val="22"/>
          <w:szCs w:val="22"/>
          <w:lang w:val="mn-MN"/>
        </w:rPr>
        <w:t xml:space="preserve"> </w:t>
      </w:r>
      <w:r w:rsidRPr="00BE11FD">
        <w:rPr>
          <w:sz w:val="22"/>
          <w:szCs w:val="22"/>
          <w:lang w:val="mn-MN"/>
        </w:rPr>
        <w:t>(ажлын байр)-тай болгож, орчин үеийн машин техник хэрэгслээр хангах арга хэмжээ авч, гадаад өнгө төрхийг шинээр бий болгох гэж тус тус заасан байна.</w:t>
      </w:r>
    </w:p>
    <w:p w:rsidR="009C2279" w:rsidRPr="00BE11FD" w:rsidRDefault="009C2279" w:rsidP="009C2279">
      <w:pPr>
        <w:pStyle w:val="NormalWeb"/>
        <w:spacing w:before="0" w:beforeAutospacing="0" w:after="0" w:afterAutospacing="0"/>
        <w:ind w:firstLine="720"/>
        <w:jc w:val="both"/>
        <w:rPr>
          <w:sz w:val="22"/>
          <w:szCs w:val="22"/>
          <w:lang w:val="mn-MN"/>
        </w:rPr>
      </w:pPr>
      <w:r w:rsidRPr="00BE11FD">
        <w:rPr>
          <w:sz w:val="22"/>
          <w:szCs w:val="22"/>
          <w:lang w:val="mn-MN"/>
        </w:rPr>
        <w:t xml:space="preserve">Цагдаагийн албаны дотоод аюулгүй байдлыг хангах үйл ажиллагааныэрх зүйн зохицуулалтыг боловсронгуй болгох, аюулгүй байдлыг хангах алба хаагчдыг бэлтгэх, сургах, давтан сургах, үйл ажиллагааны чиглэл, эрх, үүргийг тодорхойлсон харилцааг хөгжүүлэх, аюулгүй байдлыг хангахад орчин үеийн дэвшилтэд техник технологийг үйл ажиллагаанд нэвтрүүлэх, гадаад улс орны аюулгүй байдлыг хангаж байгаа тэргүүн туршлагыг нэвтрүүлэх, чиг хандлагыг тодорхойлсноор хүний эрх, эрх чөлөө зөрчигдөх, байгууллагын аюулгүй байдал алдагдах, аливаа эрсдэлтэй нөхцөл байдалд үүсэх, алба хаагч нарын албанд хандах хандлага буурах, алба хаагчдад хууль бус шийдвэр гаргахад нөлөөлөх, боловсон хүчний тогтвортой ажиллах хэмжүүр алдагдах зэрэг нөхцөл байдлаас ангижрахаас гадна хуулиар хүлээсэн үүргээ тогтвортой, иргэдэд жигд хүртээмжтэй хүргэх, дотоодын болон гадаадын аливаа эрсдэлтэй үйлдлээсбүрэн хамгаалах, цагдаагийн байгууллагын боловсон хүчний чадавхийг </w:t>
      </w:r>
      <w:r w:rsidRPr="00BE11FD">
        <w:rPr>
          <w:sz w:val="22"/>
          <w:szCs w:val="22"/>
          <w:lang w:val="mn-MN"/>
        </w:rPr>
        <w:lastRenderedPageBreak/>
        <w:t>нэмэгдүүлэх, хууль сахиулах үйл ажиллагааг нэг мөр хэрэгжүүлэх,албан хаагчдад тавигдах ёс зүй, мэргэжлийн ур чадвар, хариуцлага, хууль сахин биелүүлэх шаардлагыг өндөржүүлэх, эрх зүй, нийгмийн хамгааллын баталгаагаар хангахад чухал ач холбогдолтой.</w:t>
      </w:r>
      <w:r w:rsidR="00830B2B">
        <w:rPr>
          <w:sz w:val="22"/>
          <w:szCs w:val="22"/>
          <w:lang w:val="mn-MN"/>
        </w:rPr>
        <w:t xml:space="preserve"> </w:t>
      </w:r>
      <w:r w:rsidRPr="00BE11FD">
        <w:rPr>
          <w:sz w:val="22"/>
          <w:szCs w:val="22"/>
          <w:lang w:val="mn-MN"/>
        </w:rPr>
        <w:t>Тиймээс мэргэшсэн, чадварлаг алба хаагчдын тоог нэмэгдүүлэх, алба хаагчдын ёс зүй, ажил гүйцэтгэх чадамж, байгууллагын дотоод хяналт болон хэвийн үйл ажиллагаа явуулах нөхцөл боломжийг нэмэгдүүлэх, аюултай нөхцөл байдал үүсэхээс урьдчилан сэргийлэхийн тулд цагдаагийн байгууллагын, тэр дундаа цагдаагийн байгууллагын барилга байгууламжийн, цагдаагийн алба хаагчдын хувийн аюулгүй байдлын асуудлыг хөндөн авч үзэх шаардлагатай.</w:t>
      </w:r>
      <w:r w:rsidR="0019447A">
        <w:rPr>
          <w:sz w:val="22"/>
          <w:szCs w:val="22"/>
          <w:lang w:val="mn-MN"/>
        </w:rPr>
        <w:t xml:space="preserve">     </w:t>
      </w:r>
    </w:p>
    <w:p w:rsidR="009C2279" w:rsidRPr="00BE11FD" w:rsidRDefault="009C2279" w:rsidP="00B45D57">
      <w:pPr>
        <w:tabs>
          <w:tab w:val="left" w:pos="720"/>
        </w:tabs>
        <w:spacing w:after="0" w:line="240" w:lineRule="auto"/>
        <w:jc w:val="both"/>
        <w:rPr>
          <w:rFonts w:ascii="Times New Roman" w:hAnsi="Times New Roman" w:cs="Times New Roman"/>
        </w:rPr>
      </w:pPr>
      <w:r w:rsidRPr="00BE11FD">
        <w:rPr>
          <w:rFonts w:ascii="Times New Roman" w:hAnsi="Times New Roman" w:cs="Times New Roman"/>
        </w:rPr>
        <w:tab/>
      </w:r>
      <w:proofErr w:type="gramStart"/>
      <w:r w:rsidRPr="00BE11FD">
        <w:rPr>
          <w:rFonts w:ascii="Times New Roman" w:hAnsi="Times New Roman" w:cs="Times New Roman"/>
        </w:rPr>
        <w:t xml:space="preserve">Цагдаагийн байгууллагын аюулгүй байдлын тухай ойлголтыг түүний хуулиар хүлээсэн үүрэгтэй нь холбон үзвэл гэмт хэрэгтэй тэмцэх, нийтийн хэв журам хамгаалах, олон нийтийн аюулгүй байдлыг хангах хуулиар хүлээсэн үүргээ нэр төртэй хэрэгжүүлэх гадаад дотоод орчин бүрдсэн байдлыг </w:t>
      </w:r>
      <w:r w:rsidRPr="00B45D57">
        <w:rPr>
          <w:rFonts w:ascii="Times New Roman" w:hAnsi="Times New Roman" w:cs="Times New Roman"/>
        </w:rPr>
        <w:t>Цагдаагийн байгууллагын аюулгүй байдал</w:t>
      </w:r>
      <w:r w:rsidRPr="00BE11FD">
        <w:rPr>
          <w:rFonts w:ascii="Times New Roman" w:hAnsi="Times New Roman" w:cs="Times New Roman"/>
        </w:rPr>
        <w:t xml:space="preserve"> хэмээн тодорхойлж болно</w:t>
      </w:r>
      <w:r w:rsidRPr="00BE11FD">
        <w:rPr>
          <w:rStyle w:val="FootnoteReference"/>
          <w:rFonts w:ascii="Times New Roman" w:hAnsi="Times New Roman" w:cs="Times New Roman"/>
        </w:rPr>
        <w:footnoteReference w:id="34"/>
      </w:r>
      <w:r w:rsidRPr="00BE11FD">
        <w:rPr>
          <w:rFonts w:ascii="Times New Roman" w:hAnsi="Times New Roman" w:cs="Times New Roman"/>
        </w:rPr>
        <w:t>.</w:t>
      </w:r>
      <w:proofErr w:type="gramEnd"/>
    </w:p>
    <w:p w:rsidR="009C2279" w:rsidRPr="00BE11FD" w:rsidRDefault="009C2279" w:rsidP="00B45D57">
      <w:pPr>
        <w:autoSpaceDE w:val="0"/>
        <w:autoSpaceDN w:val="0"/>
        <w:adjustRightInd w:val="0"/>
        <w:spacing w:after="0" w:line="240" w:lineRule="auto"/>
        <w:ind w:firstLine="720"/>
        <w:rPr>
          <w:rFonts w:ascii="Times New Roman" w:hAnsi="Times New Roman" w:cs="Times New Roman"/>
          <w:bCs/>
          <w:color w:val="000000"/>
        </w:rPr>
      </w:pPr>
      <w:r w:rsidRPr="00BE11FD">
        <w:rPr>
          <w:rFonts w:ascii="Times New Roman" w:hAnsi="Times New Roman" w:cs="Times New Roman"/>
          <w:bCs/>
          <w:color w:val="000000"/>
        </w:rPr>
        <w:t>Иймд Цагдаагийн байгууллагын аюулгүй байдлыг:</w:t>
      </w:r>
    </w:p>
    <w:p w:rsidR="009C2279" w:rsidRPr="00BE11FD" w:rsidRDefault="009C2279" w:rsidP="009C2279">
      <w:pPr>
        <w:pStyle w:val="ListParagraph"/>
        <w:numPr>
          <w:ilvl w:val="0"/>
          <w:numId w:val="28"/>
        </w:numPr>
        <w:autoSpaceDE w:val="0"/>
        <w:autoSpaceDN w:val="0"/>
        <w:adjustRightInd w:val="0"/>
        <w:spacing w:after="120" w:line="240" w:lineRule="auto"/>
        <w:jc w:val="both"/>
        <w:rPr>
          <w:rFonts w:ascii="Times New Roman" w:hAnsi="Times New Roman"/>
          <w:color w:val="000000"/>
        </w:rPr>
      </w:pPr>
      <w:r w:rsidRPr="00BE11FD">
        <w:rPr>
          <w:rFonts w:ascii="Times New Roman" w:hAnsi="Times New Roman"/>
          <w:color w:val="000000"/>
        </w:rPr>
        <w:t>Цагдаагийн байгууллагын үйл ажиллагааны аюулгүй байдал</w:t>
      </w:r>
    </w:p>
    <w:p w:rsidR="009C2279" w:rsidRPr="00BE11FD" w:rsidRDefault="009C2279" w:rsidP="009C2279">
      <w:pPr>
        <w:pStyle w:val="ListParagraph"/>
        <w:numPr>
          <w:ilvl w:val="0"/>
          <w:numId w:val="28"/>
        </w:numPr>
        <w:autoSpaceDE w:val="0"/>
        <w:autoSpaceDN w:val="0"/>
        <w:adjustRightInd w:val="0"/>
        <w:spacing w:after="120" w:line="240" w:lineRule="auto"/>
        <w:jc w:val="both"/>
        <w:rPr>
          <w:rFonts w:ascii="Times New Roman" w:hAnsi="Times New Roman"/>
          <w:color w:val="000000"/>
        </w:rPr>
      </w:pPr>
      <w:r w:rsidRPr="00BE11FD">
        <w:rPr>
          <w:rFonts w:ascii="Times New Roman" w:hAnsi="Times New Roman"/>
          <w:color w:val="000000"/>
        </w:rPr>
        <w:t>Цагдаагийн алба хаагчийн аюулгүй байдал</w:t>
      </w:r>
    </w:p>
    <w:p w:rsidR="009C2279" w:rsidRPr="00BE11FD" w:rsidRDefault="009C2279" w:rsidP="00B45D57">
      <w:pPr>
        <w:pStyle w:val="ListParagraph"/>
        <w:numPr>
          <w:ilvl w:val="0"/>
          <w:numId w:val="28"/>
        </w:numPr>
        <w:autoSpaceDE w:val="0"/>
        <w:autoSpaceDN w:val="0"/>
        <w:adjustRightInd w:val="0"/>
        <w:spacing w:after="0" w:line="240" w:lineRule="auto"/>
        <w:jc w:val="both"/>
        <w:rPr>
          <w:rFonts w:ascii="Times New Roman" w:hAnsi="Times New Roman"/>
          <w:color w:val="000000"/>
        </w:rPr>
      </w:pPr>
      <w:r w:rsidRPr="00BE11FD">
        <w:rPr>
          <w:rFonts w:ascii="Times New Roman" w:hAnsi="Times New Roman"/>
          <w:color w:val="000000"/>
        </w:rPr>
        <w:t>Цагдаагийн барилга байгууламжийн /байр/ аюулгүй байдал гэж ангилж болно.</w:t>
      </w:r>
      <w:r w:rsidR="00D13649">
        <w:rPr>
          <w:rFonts w:ascii="Times New Roman" w:hAnsi="Times New Roman"/>
          <w:color w:val="000000"/>
          <w:lang w:val="mn-MN"/>
        </w:rPr>
        <w:t xml:space="preserve">    </w:t>
      </w:r>
    </w:p>
    <w:p w:rsidR="009C2279" w:rsidRPr="00BE11FD" w:rsidRDefault="009C2279" w:rsidP="00703752">
      <w:pPr>
        <w:tabs>
          <w:tab w:val="left" w:pos="810"/>
        </w:tabs>
        <w:spacing w:after="0" w:line="240" w:lineRule="auto"/>
        <w:jc w:val="both"/>
        <w:rPr>
          <w:rFonts w:ascii="Times New Roman" w:hAnsi="Times New Roman" w:cs="Times New Roman"/>
        </w:rPr>
      </w:pPr>
      <w:r w:rsidRPr="00BE11FD">
        <w:rPr>
          <w:rFonts w:ascii="Times New Roman" w:hAnsi="Times New Roman" w:cs="Times New Roman"/>
        </w:rPr>
        <w:tab/>
        <w:t xml:space="preserve">Дүгнэлт: Цагдаагийн байгууллагын өдөр тутам үйл ажиллагаа явуулж байгаа барилга байгууламж /байр/, түүний аюулгүй байдлыг хангахгүйгээр цагдаагийн байгууллага нийгмийн өмнө хүлээсэн зорилго, чиг үүрэг, үйл ажиллагаа, хуулиар хүлээсэн үүргээ хэрэгжүүлэх боломжгүй юм. </w:t>
      </w:r>
    </w:p>
    <w:p w:rsidR="009C2279" w:rsidRPr="00BE11FD" w:rsidRDefault="009C2279" w:rsidP="00703752">
      <w:pPr>
        <w:tabs>
          <w:tab w:val="left" w:pos="810"/>
        </w:tabs>
        <w:spacing w:line="240" w:lineRule="auto"/>
        <w:jc w:val="both"/>
        <w:rPr>
          <w:rFonts w:ascii="Times New Roman" w:hAnsi="Times New Roman" w:cs="Times New Roman"/>
        </w:rPr>
      </w:pPr>
      <w:r w:rsidRPr="00BE11FD">
        <w:rPr>
          <w:rFonts w:ascii="Times New Roman" w:hAnsi="Times New Roman" w:cs="Times New Roman"/>
        </w:rPr>
        <w:tab/>
      </w:r>
      <w:proofErr w:type="gramStart"/>
      <w:r w:rsidRPr="00BE11FD">
        <w:rPr>
          <w:rFonts w:ascii="Times New Roman" w:hAnsi="Times New Roman" w:cs="Times New Roman"/>
        </w:rPr>
        <w:t>Цаашид цагдаагийн барилга байгууламж /байр/, түүний эрх зүйн байдал, аюулгүй байдлын асуудлыг шинээр үнэлэнтодорхойлж, ач холбогдол бүхий арга хэмжээнүүдийг авч хэрэгжүүлэх нь зүйтэй байна.</w:t>
      </w:r>
      <w:proofErr w:type="gramEnd"/>
      <w:r w:rsidRPr="00BE11FD">
        <w:rPr>
          <w:rFonts w:ascii="Times New Roman" w:hAnsi="Times New Roman" w:cs="Times New Roman"/>
        </w:rPr>
        <w:t xml:space="preserve"> </w:t>
      </w:r>
      <w:r>
        <w:rPr>
          <w:rFonts w:ascii="Times New Roman" w:hAnsi="Times New Roman" w:cs="Times New Roman"/>
        </w:rPr>
        <w:t xml:space="preserve">   </w:t>
      </w:r>
    </w:p>
    <w:p w:rsidR="009C2279" w:rsidRPr="00BE11FD" w:rsidRDefault="009C2279" w:rsidP="009C2279">
      <w:pPr>
        <w:tabs>
          <w:tab w:val="left" w:pos="810"/>
        </w:tabs>
        <w:spacing w:after="120" w:line="240" w:lineRule="auto"/>
        <w:rPr>
          <w:rFonts w:ascii="Times New Roman" w:hAnsi="Times New Roman" w:cs="Times New Roman"/>
        </w:rPr>
      </w:pPr>
    </w:p>
    <w:p w:rsidR="009C2279" w:rsidRPr="00BE11FD" w:rsidRDefault="009C2279" w:rsidP="009C2279">
      <w:pPr>
        <w:pStyle w:val="NormalWeb"/>
        <w:spacing w:before="0" w:beforeAutospacing="0" w:after="0" w:afterAutospacing="0"/>
        <w:ind w:firstLine="720"/>
        <w:jc w:val="both"/>
        <w:rPr>
          <w:sz w:val="22"/>
          <w:szCs w:val="22"/>
          <w:lang w:val="mn-MN"/>
        </w:rPr>
      </w:pPr>
    </w:p>
    <w:p w:rsidR="009C2279" w:rsidRPr="00BE11FD" w:rsidRDefault="009C2279" w:rsidP="009C2279">
      <w:pPr>
        <w:tabs>
          <w:tab w:val="left" w:pos="0"/>
        </w:tabs>
        <w:spacing w:line="240" w:lineRule="auto"/>
        <w:rPr>
          <w:rFonts w:ascii="Times New Roman" w:hAnsi="Times New Roman" w:cs="Times New Roman"/>
        </w:rPr>
      </w:pPr>
      <w:r w:rsidRPr="00BE11FD">
        <w:rPr>
          <w:rFonts w:ascii="Times New Roman" w:hAnsi="Times New Roman" w:cs="Times New Roman"/>
        </w:rPr>
        <w:tab/>
      </w:r>
      <w:r w:rsidRPr="00BE11FD">
        <w:rPr>
          <w:rFonts w:ascii="Times New Roman" w:hAnsi="Times New Roman" w:cs="Times New Roman"/>
        </w:rPr>
        <w:tab/>
      </w:r>
    </w:p>
    <w:p w:rsidR="008B53AD" w:rsidRDefault="0025181E" w:rsidP="008B53AD">
      <w:pPr>
        <w:spacing w:after="0" w:line="240" w:lineRule="auto"/>
        <w:ind w:left="426"/>
        <w:contextualSpacing/>
        <w:jc w:val="both"/>
        <w:rPr>
          <w:rFonts w:ascii="Times New Roman" w:eastAsia="Calibri" w:hAnsi="Times New Roman" w:cs="Times New Roman"/>
          <w:lang w:val="mn-MN"/>
        </w:rPr>
      </w:pPr>
      <w:r>
        <w:rPr>
          <w:rFonts w:ascii="Times New Roman" w:eastAsia="Calibri" w:hAnsi="Times New Roman" w:cs="Times New Roman"/>
          <w:lang w:val="mn-MN"/>
        </w:rPr>
        <w:t xml:space="preserve">    </w:t>
      </w:r>
    </w:p>
    <w:p w:rsidR="008B53AD" w:rsidRDefault="008B53AD" w:rsidP="008B53AD">
      <w:pPr>
        <w:spacing w:after="0" w:line="240" w:lineRule="auto"/>
        <w:ind w:left="426"/>
        <w:contextualSpacing/>
        <w:jc w:val="both"/>
        <w:rPr>
          <w:rFonts w:ascii="Times New Roman" w:eastAsia="Calibri" w:hAnsi="Times New Roman" w:cs="Times New Roman"/>
          <w:lang w:val="mn-MN"/>
        </w:rPr>
      </w:pPr>
    </w:p>
    <w:p w:rsidR="008B53AD" w:rsidRDefault="008B53AD" w:rsidP="008B53AD">
      <w:pPr>
        <w:spacing w:after="0" w:line="240" w:lineRule="auto"/>
        <w:ind w:left="426"/>
        <w:contextualSpacing/>
        <w:jc w:val="both"/>
        <w:rPr>
          <w:rFonts w:ascii="Times New Roman" w:eastAsia="Calibri" w:hAnsi="Times New Roman" w:cs="Times New Roman"/>
          <w:lang w:val="mn-MN"/>
        </w:rPr>
      </w:pPr>
    </w:p>
    <w:p w:rsidR="00DF5F01" w:rsidRDefault="00DF5F01" w:rsidP="008B53AD">
      <w:pPr>
        <w:spacing w:after="0" w:line="240" w:lineRule="auto"/>
        <w:ind w:left="426"/>
        <w:contextualSpacing/>
        <w:jc w:val="both"/>
        <w:rPr>
          <w:rFonts w:ascii="Times New Roman" w:eastAsia="Calibri" w:hAnsi="Times New Roman" w:cs="Times New Roman"/>
          <w:lang w:val="mn-MN"/>
        </w:rPr>
      </w:pPr>
    </w:p>
    <w:p w:rsidR="00BA4B31" w:rsidRDefault="00BA4B31" w:rsidP="008B53AD">
      <w:pPr>
        <w:spacing w:after="0" w:line="240" w:lineRule="auto"/>
        <w:ind w:left="426"/>
        <w:contextualSpacing/>
        <w:jc w:val="both"/>
        <w:rPr>
          <w:rFonts w:ascii="Times New Roman" w:eastAsia="Calibri" w:hAnsi="Times New Roman" w:cs="Times New Roman"/>
          <w:lang w:val="mn-MN"/>
        </w:rPr>
      </w:pPr>
    </w:p>
    <w:p w:rsidR="00BA4B31" w:rsidRDefault="00BA4B31" w:rsidP="008B53AD">
      <w:pPr>
        <w:spacing w:after="0" w:line="240" w:lineRule="auto"/>
        <w:ind w:left="426"/>
        <w:contextualSpacing/>
        <w:jc w:val="both"/>
        <w:rPr>
          <w:rFonts w:ascii="Times New Roman" w:eastAsia="Calibri" w:hAnsi="Times New Roman" w:cs="Times New Roman"/>
          <w:lang w:val="mn-MN"/>
        </w:rPr>
      </w:pPr>
    </w:p>
    <w:p w:rsidR="00DF5F01" w:rsidRDefault="00DF5F01" w:rsidP="008B53AD">
      <w:pPr>
        <w:spacing w:after="0" w:line="240" w:lineRule="auto"/>
        <w:ind w:left="426"/>
        <w:contextualSpacing/>
        <w:jc w:val="both"/>
        <w:rPr>
          <w:rFonts w:ascii="Times New Roman" w:eastAsia="Calibri" w:hAnsi="Times New Roman" w:cs="Times New Roman"/>
          <w:lang w:val="mn-MN"/>
        </w:rPr>
      </w:pPr>
    </w:p>
    <w:p w:rsidR="00DF5F01" w:rsidRDefault="00DF5F01" w:rsidP="008B53AD">
      <w:pPr>
        <w:spacing w:after="0" w:line="240" w:lineRule="auto"/>
        <w:ind w:left="426"/>
        <w:contextualSpacing/>
        <w:jc w:val="both"/>
        <w:rPr>
          <w:rFonts w:ascii="Times New Roman" w:eastAsia="Calibri" w:hAnsi="Times New Roman" w:cs="Times New Roman"/>
          <w:lang w:val="mn-MN"/>
        </w:rPr>
      </w:pPr>
    </w:p>
    <w:p w:rsidR="00DF5F01" w:rsidRDefault="00DF5F01" w:rsidP="008B53AD">
      <w:pPr>
        <w:spacing w:after="0" w:line="240" w:lineRule="auto"/>
        <w:ind w:left="426"/>
        <w:contextualSpacing/>
        <w:jc w:val="both"/>
        <w:rPr>
          <w:rFonts w:ascii="Times New Roman" w:eastAsia="Calibri" w:hAnsi="Times New Roman" w:cs="Times New Roman"/>
          <w:lang w:val="mn-MN"/>
        </w:rPr>
      </w:pPr>
    </w:p>
    <w:p w:rsidR="001447B9" w:rsidRDefault="001447B9" w:rsidP="008B53AD">
      <w:pPr>
        <w:spacing w:after="0" w:line="240" w:lineRule="auto"/>
        <w:ind w:left="426"/>
        <w:contextualSpacing/>
        <w:jc w:val="both"/>
        <w:rPr>
          <w:rFonts w:ascii="Times New Roman" w:eastAsia="Calibri" w:hAnsi="Times New Roman" w:cs="Times New Roman"/>
          <w:lang w:val="mn-MN"/>
        </w:rPr>
      </w:pPr>
    </w:p>
    <w:p w:rsidR="001447B9" w:rsidRDefault="001447B9" w:rsidP="008B53AD">
      <w:pPr>
        <w:spacing w:after="0" w:line="240" w:lineRule="auto"/>
        <w:ind w:left="426"/>
        <w:contextualSpacing/>
        <w:jc w:val="both"/>
        <w:rPr>
          <w:rFonts w:ascii="Times New Roman" w:eastAsia="Calibri" w:hAnsi="Times New Roman" w:cs="Times New Roman"/>
          <w:lang w:val="mn-MN"/>
        </w:rPr>
      </w:pPr>
    </w:p>
    <w:p w:rsidR="00D97AAD" w:rsidRDefault="00D97AAD" w:rsidP="00D97AAD">
      <w:pPr>
        <w:spacing w:after="0" w:line="240" w:lineRule="auto"/>
        <w:rPr>
          <w:rFonts w:ascii="Times New Roman" w:eastAsia="Calibri" w:hAnsi="Times New Roman" w:cs="Times New Roman"/>
          <w:lang w:val="mn-MN"/>
        </w:rPr>
      </w:pPr>
    </w:p>
    <w:p w:rsidR="00E175F7" w:rsidRDefault="00E175F7" w:rsidP="00D97AAD">
      <w:pPr>
        <w:spacing w:after="0" w:line="240" w:lineRule="auto"/>
        <w:rPr>
          <w:rFonts w:ascii="Times New Roman" w:eastAsia="Calibri" w:hAnsi="Times New Roman" w:cs="Times New Roman"/>
          <w:lang w:val="mn-MN"/>
        </w:rPr>
      </w:pPr>
    </w:p>
    <w:p w:rsidR="00E175F7" w:rsidRDefault="00E175F7" w:rsidP="00D97AAD">
      <w:pPr>
        <w:spacing w:after="0" w:line="240" w:lineRule="auto"/>
        <w:rPr>
          <w:rFonts w:ascii="Times New Roman" w:eastAsia="Calibri" w:hAnsi="Times New Roman" w:cs="Times New Roman"/>
          <w:lang w:val="mn-MN"/>
        </w:rPr>
      </w:pPr>
    </w:p>
    <w:p w:rsidR="00304777" w:rsidRPr="00D97AAD" w:rsidRDefault="00304777" w:rsidP="00D97AAD">
      <w:pPr>
        <w:spacing w:after="0" w:line="240" w:lineRule="auto"/>
        <w:rPr>
          <w:rFonts w:ascii="Times New Roman" w:hAnsi="Times New Roman"/>
          <w:b/>
          <w:bCs/>
          <w:sz w:val="20"/>
          <w:lang w:val="mn-MN"/>
        </w:rPr>
      </w:pPr>
    </w:p>
    <w:p w:rsidR="00602DD8" w:rsidRPr="00602DD8" w:rsidRDefault="00602DD8" w:rsidP="00602DD8">
      <w:pPr>
        <w:pStyle w:val="ListParagraph"/>
        <w:shd w:val="clear" w:color="auto" w:fill="000000" w:themeFill="text1"/>
        <w:spacing w:after="0" w:line="240" w:lineRule="auto"/>
        <w:ind w:left="0" w:firstLine="360"/>
        <w:jc w:val="center"/>
        <w:rPr>
          <w:rFonts w:ascii="Times New Roman" w:hAnsi="Times New Roman"/>
          <w:b/>
          <w:caps/>
          <w:sz w:val="20"/>
          <w:shd w:val="clear" w:color="auto" w:fill="000000" w:themeFill="text1"/>
        </w:rPr>
      </w:pPr>
      <w:r w:rsidRPr="00602DD8">
        <w:rPr>
          <w:rFonts w:ascii="Times New Roman" w:hAnsi="Times New Roman"/>
          <w:caps/>
          <w:sz w:val="16"/>
          <w:szCs w:val="16"/>
          <w:lang w:val="mn-MN"/>
        </w:rPr>
        <w:lastRenderedPageBreak/>
        <w:t xml:space="preserve">              </w:t>
      </w:r>
      <w:r>
        <w:rPr>
          <w:rFonts w:ascii="Times New Roman" w:hAnsi="Times New Roman"/>
          <w:b/>
          <w:caps/>
          <w:sz w:val="20"/>
          <w:shd w:val="clear" w:color="auto" w:fill="000000" w:themeFill="text1"/>
          <w:lang w:val="mn-MN"/>
        </w:rPr>
        <w:t xml:space="preserve">эрүүгийн эрх зүйн онол </w:t>
      </w:r>
      <w:r w:rsidRPr="00602DD8">
        <w:rPr>
          <w:rFonts w:ascii="Times New Roman" w:hAnsi="Times New Roman"/>
          <w:b/>
          <w:caps/>
          <w:sz w:val="20"/>
          <w:shd w:val="clear" w:color="auto" w:fill="000000" w:themeFill="text1"/>
          <w:lang w:val="mn-MN"/>
        </w:rPr>
        <w:t xml:space="preserve">практикийн асуудал  </w:t>
      </w:r>
    </w:p>
    <w:p w:rsidR="00602DD8" w:rsidRDefault="00602DD8" w:rsidP="00602DD8">
      <w:pPr>
        <w:pStyle w:val="ListParagraph"/>
        <w:spacing w:after="0" w:line="240" w:lineRule="auto"/>
        <w:ind w:left="0" w:firstLine="360"/>
        <w:jc w:val="center"/>
        <w:rPr>
          <w:rFonts w:ascii="Times New Roman" w:hAnsi="Times New Roman"/>
          <w:b/>
          <w:caps/>
          <w:sz w:val="20"/>
          <w:shd w:val="clear" w:color="auto" w:fill="000000" w:themeFill="text1"/>
        </w:rPr>
      </w:pPr>
    </w:p>
    <w:p w:rsidR="00602DD8" w:rsidRPr="00BD6723" w:rsidRDefault="00042231" w:rsidP="00602DD8">
      <w:pPr>
        <w:pStyle w:val="ListParagraph"/>
        <w:spacing w:after="0" w:line="240" w:lineRule="auto"/>
        <w:ind w:left="0" w:firstLine="360"/>
        <w:jc w:val="center"/>
        <w:rPr>
          <w:rFonts w:ascii="Times New Roman" w:hAnsi="Times New Roman"/>
          <w:b/>
          <w:caps/>
          <w:sz w:val="20"/>
          <w:shd w:val="clear" w:color="auto" w:fill="000000" w:themeFill="text1"/>
          <w:lang w:val="mn-MN"/>
        </w:rPr>
      </w:pPr>
      <w:r>
        <w:rPr>
          <w:rFonts w:ascii="Times New Roman" w:hAnsi="Times New Roman"/>
          <w:b/>
          <w:caps/>
          <w:sz w:val="20"/>
          <w:shd w:val="clear" w:color="auto" w:fill="000000" w:themeFill="text1"/>
          <w:lang w:val="mn-MN"/>
        </w:rPr>
        <w:t xml:space="preserve">     </w:t>
      </w:r>
      <w:r w:rsidR="00BD6723">
        <w:rPr>
          <w:rFonts w:ascii="Times New Roman" w:hAnsi="Times New Roman"/>
          <w:b/>
          <w:caps/>
          <w:sz w:val="20"/>
          <w:shd w:val="clear" w:color="auto" w:fill="000000" w:themeFill="text1"/>
          <w:lang w:val="mn-MN"/>
        </w:rPr>
        <w:t xml:space="preserve">    </w:t>
      </w:r>
    </w:p>
    <w:p w:rsidR="00602DD8" w:rsidRPr="00602DD8" w:rsidRDefault="00602DD8" w:rsidP="00602DD8">
      <w:pPr>
        <w:pStyle w:val="ListParagraph"/>
        <w:spacing w:after="0" w:line="240" w:lineRule="auto"/>
        <w:ind w:left="0" w:firstLine="360"/>
        <w:jc w:val="center"/>
        <w:rPr>
          <w:rFonts w:ascii="Times New Roman" w:hAnsi="Times New Roman"/>
          <w:b/>
          <w:bCs/>
          <w:sz w:val="18"/>
        </w:rPr>
      </w:pPr>
      <w:r w:rsidRPr="00602DD8">
        <w:rPr>
          <w:rFonts w:ascii="Times New Roman" w:hAnsi="Times New Roman"/>
          <w:b/>
          <w:bCs/>
          <w:sz w:val="18"/>
          <w:lang w:val="mn-MN"/>
        </w:rPr>
        <w:t>ХУУЛЬ ЁСНЫ ЭРХЭЭ ХЭРЭГЖҮҮЛЖ БУЙ ҮЙЛ АЖИЛЛАГААНЫ ХЭМЖЭЭ ХЯЗГААР, ТҮҮНИЙГ ХЭТРҮҮЛСЭН ТУХАЙД ХҮЛЭЭЛГЭХ</w:t>
      </w:r>
    </w:p>
    <w:p w:rsidR="00602DD8" w:rsidRPr="00602DD8" w:rsidRDefault="00602DD8" w:rsidP="00602DD8">
      <w:pPr>
        <w:pStyle w:val="ListParagraph"/>
        <w:spacing w:after="0" w:line="240" w:lineRule="auto"/>
        <w:ind w:left="0" w:firstLine="360"/>
        <w:jc w:val="center"/>
        <w:rPr>
          <w:rFonts w:ascii="Times New Roman" w:hAnsi="Times New Roman"/>
          <w:b/>
          <w:bCs/>
          <w:sz w:val="18"/>
          <w:lang w:val="mn-MN"/>
        </w:rPr>
      </w:pPr>
      <w:r w:rsidRPr="00602DD8">
        <w:rPr>
          <w:rFonts w:ascii="Times New Roman" w:hAnsi="Times New Roman"/>
          <w:b/>
          <w:bCs/>
          <w:sz w:val="18"/>
          <w:lang w:val="mn-MN"/>
        </w:rPr>
        <w:t xml:space="preserve"> ХАРИУЦЛАГА</w:t>
      </w:r>
      <w:r w:rsidR="001E1936">
        <w:rPr>
          <w:rFonts w:ascii="Times New Roman" w:hAnsi="Times New Roman"/>
          <w:b/>
          <w:bCs/>
          <w:sz w:val="18"/>
          <w:lang w:val="mn-MN"/>
        </w:rPr>
        <w:t xml:space="preserve">    </w:t>
      </w:r>
      <w:r w:rsidR="005A08F4">
        <w:rPr>
          <w:rFonts w:ascii="Times New Roman" w:hAnsi="Times New Roman"/>
          <w:b/>
          <w:bCs/>
          <w:sz w:val="18"/>
          <w:lang w:val="mn-MN"/>
        </w:rPr>
        <w:t xml:space="preserve">   </w:t>
      </w:r>
      <w:r w:rsidR="000006B0">
        <w:rPr>
          <w:rFonts w:ascii="Times New Roman" w:hAnsi="Times New Roman"/>
          <w:b/>
          <w:bCs/>
          <w:sz w:val="18"/>
          <w:lang w:val="mn-MN"/>
        </w:rPr>
        <w:t xml:space="preserve">  </w:t>
      </w:r>
    </w:p>
    <w:p w:rsidR="00602DD8" w:rsidRDefault="00602DD8" w:rsidP="00602DD8">
      <w:pPr>
        <w:pStyle w:val="ListParagraph"/>
        <w:spacing w:after="0" w:line="240" w:lineRule="auto"/>
        <w:ind w:left="0" w:firstLine="360"/>
        <w:rPr>
          <w:rFonts w:ascii="Times New Roman" w:hAnsi="Times New Roman"/>
          <w:b/>
          <w:bCs/>
          <w:sz w:val="20"/>
          <w:lang w:val="mn-MN"/>
        </w:rPr>
      </w:pPr>
      <w:r w:rsidRPr="00602DD8">
        <w:rPr>
          <w:rFonts w:ascii="Times New Roman" w:hAnsi="Times New Roman"/>
          <w:b/>
          <w:bCs/>
          <w:sz w:val="20"/>
          <w:lang w:val="mn-MN"/>
        </w:rPr>
        <w:t xml:space="preserve">       </w:t>
      </w:r>
      <w:r w:rsidR="000D6757">
        <w:rPr>
          <w:rFonts w:ascii="Times New Roman" w:hAnsi="Times New Roman"/>
          <w:b/>
          <w:bCs/>
          <w:sz w:val="20"/>
          <w:lang w:val="mn-MN"/>
        </w:rPr>
        <w:t xml:space="preserve">   </w:t>
      </w:r>
      <w:r w:rsidR="00B80FC8">
        <w:rPr>
          <w:rFonts w:ascii="Times New Roman" w:hAnsi="Times New Roman"/>
          <w:b/>
          <w:bCs/>
          <w:sz w:val="20"/>
          <w:lang w:val="mn-MN"/>
        </w:rPr>
        <w:t xml:space="preserve">   </w:t>
      </w:r>
      <w:r w:rsidR="002D287F">
        <w:rPr>
          <w:rFonts w:ascii="Times New Roman" w:hAnsi="Times New Roman"/>
          <w:b/>
          <w:bCs/>
          <w:sz w:val="20"/>
          <w:lang w:val="mn-MN"/>
        </w:rPr>
        <w:t xml:space="preserve">    </w:t>
      </w:r>
    </w:p>
    <w:p w:rsidR="00602DD8" w:rsidRPr="00602DD8" w:rsidRDefault="00602DD8" w:rsidP="00602DD8">
      <w:pPr>
        <w:pStyle w:val="ListParagraph"/>
        <w:spacing w:after="0" w:line="240" w:lineRule="auto"/>
        <w:ind w:left="0" w:firstLine="360"/>
        <w:rPr>
          <w:rFonts w:ascii="Times New Roman" w:hAnsi="Times New Roman"/>
          <w:b/>
          <w:bCs/>
          <w:sz w:val="20"/>
        </w:rPr>
      </w:pPr>
      <w:r>
        <w:rPr>
          <w:rFonts w:ascii="Times New Roman" w:hAnsi="Times New Roman"/>
          <w:b/>
          <w:bCs/>
          <w:sz w:val="20"/>
          <w:lang w:val="mn-MN"/>
        </w:rPr>
        <w:t xml:space="preserve">  </w:t>
      </w:r>
      <w:r w:rsidR="001A6DD8">
        <w:rPr>
          <w:rFonts w:ascii="Times New Roman" w:hAnsi="Times New Roman"/>
          <w:b/>
          <w:bCs/>
          <w:sz w:val="20"/>
          <w:lang w:val="mn-MN"/>
        </w:rPr>
        <w:t xml:space="preserve">                   </w:t>
      </w:r>
      <w:r w:rsidR="00CC1853">
        <w:rPr>
          <w:rFonts w:ascii="Times New Roman" w:hAnsi="Times New Roman"/>
          <w:b/>
          <w:bCs/>
          <w:sz w:val="20"/>
          <w:lang w:val="mn-MN"/>
        </w:rPr>
        <w:t xml:space="preserve">    </w:t>
      </w:r>
      <w:r w:rsidR="00953DE3">
        <w:rPr>
          <w:rFonts w:ascii="Times New Roman" w:hAnsi="Times New Roman"/>
          <w:b/>
          <w:bCs/>
          <w:sz w:val="20"/>
          <w:lang w:val="mn-MN"/>
        </w:rPr>
        <w:t xml:space="preserve">   </w:t>
      </w:r>
      <w:r w:rsidR="009D2B79">
        <w:rPr>
          <w:rFonts w:ascii="Times New Roman" w:hAnsi="Times New Roman"/>
          <w:b/>
          <w:bCs/>
          <w:sz w:val="20"/>
          <w:lang w:val="mn-MN"/>
        </w:rPr>
        <w:t xml:space="preserve">    </w:t>
      </w:r>
      <w:r w:rsidR="0080682B">
        <w:rPr>
          <w:rFonts w:ascii="Times New Roman" w:hAnsi="Times New Roman"/>
          <w:b/>
          <w:bCs/>
          <w:sz w:val="20"/>
          <w:lang w:val="mn-MN"/>
        </w:rPr>
        <w:t xml:space="preserve">   </w:t>
      </w:r>
      <w:r w:rsidR="00B632B1">
        <w:rPr>
          <w:rFonts w:ascii="Times New Roman" w:hAnsi="Times New Roman"/>
          <w:b/>
          <w:bCs/>
          <w:sz w:val="20"/>
          <w:lang w:val="mn-MN"/>
        </w:rPr>
        <w:t xml:space="preserve">   </w:t>
      </w:r>
      <w:r w:rsidR="00800027">
        <w:rPr>
          <w:rFonts w:ascii="Times New Roman" w:hAnsi="Times New Roman"/>
          <w:b/>
          <w:bCs/>
          <w:sz w:val="20"/>
          <w:lang w:val="mn-MN"/>
        </w:rPr>
        <w:t xml:space="preserve">  </w:t>
      </w:r>
    </w:p>
    <w:p w:rsidR="00602DD8" w:rsidRPr="00602DD8" w:rsidRDefault="00602DD8" w:rsidP="00602DD8">
      <w:pPr>
        <w:pStyle w:val="ListParagraph"/>
        <w:spacing w:after="0" w:line="240" w:lineRule="auto"/>
        <w:ind w:left="0" w:firstLine="360"/>
        <w:jc w:val="both"/>
        <w:rPr>
          <w:rFonts w:ascii="Times New Roman" w:hAnsi="Times New Roman"/>
        </w:rPr>
      </w:pPr>
      <w:r w:rsidRPr="00602DD8">
        <w:rPr>
          <w:rFonts w:ascii="Times New Roman" w:hAnsi="Times New Roman"/>
          <w:b/>
          <w:bCs/>
        </w:rPr>
        <w:t xml:space="preserve">                       </w:t>
      </w:r>
      <w:r w:rsidRPr="00602DD8">
        <w:rPr>
          <w:rFonts w:ascii="Times New Roman" w:hAnsi="Times New Roman"/>
          <w:b/>
          <w:bCs/>
          <w:lang w:val="mn-MN"/>
        </w:rPr>
        <w:t xml:space="preserve">    </w:t>
      </w:r>
      <w:r>
        <w:rPr>
          <w:rFonts w:ascii="Times New Roman" w:hAnsi="Times New Roman"/>
          <w:b/>
          <w:bCs/>
          <w:lang w:val="mn-MN"/>
        </w:rPr>
        <w:tab/>
      </w:r>
      <w:r>
        <w:rPr>
          <w:rFonts w:ascii="Times New Roman" w:hAnsi="Times New Roman"/>
          <w:b/>
          <w:bCs/>
          <w:lang w:val="mn-MN"/>
        </w:rPr>
        <w:tab/>
      </w:r>
      <w:r>
        <w:rPr>
          <w:rFonts w:ascii="Times New Roman" w:hAnsi="Times New Roman"/>
          <w:b/>
          <w:bCs/>
          <w:lang w:val="mn-MN"/>
        </w:rPr>
        <w:tab/>
        <w:t xml:space="preserve">         </w:t>
      </w:r>
      <w:r w:rsidRPr="00602DD8">
        <w:rPr>
          <w:rFonts w:ascii="Times New Roman" w:hAnsi="Times New Roman"/>
          <w:b/>
          <w:bCs/>
        </w:rPr>
        <w:t xml:space="preserve">       </w:t>
      </w:r>
      <w:r>
        <w:rPr>
          <w:rFonts w:ascii="Times New Roman" w:hAnsi="Times New Roman"/>
          <w:b/>
          <w:bCs/>
          <w:lang w:val="mn-MN"/>
        </w:rPr>
        <w:t xml:space="preserve">   </w:t>
      </w:r>
      <w:r w:rsidR="0080682B">
        <w:rPr>
          <w:rFonts w:ascii="Times New Roman" w:hAnsi="Times New Roman"/>
          <w:b/>
          <w:bCs/>
          <w:lang w:val="mn-MN"/>
        </w:rPr>
        <w:t xml:space="preserve"> </w:t>
      </w:r>
      <w:r>
        <w:rPr>
          <w:rFonts w:ascii="Times New Roman" w:hAnsi="Times New Roman"/>
          <w:b/>
          <w:bCs/>
          <w:lang w:val="mn-MN"/>
        </w:rPr>
        <w:t xml:space="preserve">  </w:t>
      </w:r>
      <w:r w:rsidR="00D121D2">
        <w:rPr>
          <w:rFonts w:ascii="Times New Roman" w:hAnsi="Times New Roman"/>
          <w:b/>
          <w:bCs/>
          <w:lang w:val="mn-MN"/>
        </w:rPr>
        <w:t xml:space="preserve">  </w:t>
      </w:r>
      <w:r>
        <w:rPr>
          <w:rFonts w:ascii="Times New Roman" w:hAnsi="Times New Roman"/>
          <w:b/>
          <w:bCs/>
          <w:lang w:val="mn-MN"/>
        </w:rPr>
        <w:t xml:space="preserve">  </w:t>
      </w:r>
      <w:r w:rsidRPr="00602DD8">
        <w:rPr>
          <w:rFonts w:ascii="Times New Roman" w:hAnsi="Times New Roman"/>
          <w:b/>
          <w:bCs/>
        </w:rPr>
        <w:t xml:space="preserve">  </w:t>
      </w:r>
      <w:r w:rsidRPr="00602DD8">
        <w:rPr>
          <w:rFonts w:ascii="Times New Roman" w:hAnsi="Times New Roman"/>
          <w:b/>
          <w:lang w:val="mn-MN"/>
        </w:rPr>
        <w:t>Б.Хишигтогтох</w:t>
      </w:r>
    </w:p>
    <w:p w:rsidR="00602DD8" w:rsidRPr="00602DD8" w:rsidRDefault="00602DD8" w:rsidP="00602DD8">
      <w:pPr>
        <w:spacing w:after="0" w:line="240" w:lineRule="auto"/>
        <w:jc w:val="right"/>
        <w:rPr>
          <w:rFonts w:ascii="Times New Roman" w:eastAsia="Calibri" w:hAnsi="Times New Roman" w:cs="Times New Roman"/>
        </w:rPr>
      </w:pPr>
      <w:r w:rsidRPr="00602DD8">
        <w:rPr>
          <w:rFonts w:ascii="Times New Roman" w:eastAsia="Calibri" w:hAnsi="Times New Roman" w:cs="Times New Roman"/>
          <w:lang w:val="mn-MN"/>
        </w:rPr>
        <w:t xml:space="preserve"> ХСИС-ийн Цагдаагийн Сургуулийн МАТ-ийн </w:t>
      </w:r>
    </w:p>
    <w:p w:rsidR="00602DD8" w:rsidRPr="00602DD8" w:rsidRDefault="00602DD8" w:rsidP="00602DD8">
      <w:pPr>
        <w:spacing w:after="0" w:line="240" w:lineRule="auto"/>
        <w:jc w:val="center"/>
        <w:rPr>
          <w:rFonts w:ascii="Times New Roman" w:eastAsia="Calibri" w:hAnsi="Times New Roman" w:cs="Times New Roman"/>
          <w:lang w:val="mn-MN"/>
        </w:rPr>
      </w:pPr>
      <w:r w:rsidRPr="00602DD8">
        <w:rPr>
          <w:rFonts w:ascii="Times New Roman" w:eastAsia="Calibri" w:hAnsi="Times New Roman" w:cs="Times New Roman"/>
          <w:lang w:val="mn-MN"/>
        </w:rPr>
        <w:t xml:space="preserve">                                                   </w:t>
      </w:r>
      <w:r>
        <w:rPr>
          <w:rFonts w:ascii="Times New Roman" w:eastAsia="Calibri" w:hAnsi="Times New Roman" w:cs="Times New Roman"/>
          <w:lang w:val="mn-MN"/>
        </w:rPr>
        <w:t xml:space="preserve">         </w:t>
      </w:r>
      <w:r w:rsidR="00995F13">
        <w:rPr>
          <w:rFonts w:ascii="Times New Roman" w:eastAsia="Calibri" w:hAnsi="Times New Roman" w:cs="Times New Roman"/>
          <w:lang w:val="mn-MN"/>
        </w:rPr>
        <w:t xml:space="preserve">    </w:t>
      </w:r>
      <w:r>
        <w:rPr>
          <w:rFonts w:ascii="Times New Roman" w:eastAsia="Calibri" w:hAnsi="Times New Roman" w:cs="Times New Roman"/>
          <w:lang w:val="mn-MN"/>
        </w:rPr>
        <w:t xml:space="preserve"> </w:t>
      </w:r>
      <w:r w:rsidRPr="00602DD8">
        <w:rPr>
          <w:rFonts w:ascii="Times New Roman" w:eastAsia="Calibri" w:hAnsi="Times New Roman" w:cs="Times New Roman"/>
          <w:lang w:val="mn-MN"/>
        </w:rPr>
        <w:t xml:space="preserve"> ахлах багш, докторант цагдаагийн дэд хурандаа</w:t>
      </w:r>
    </w:p>
    <w:p w:rsidR="00602DD8" w:rsidRPr="00602DD8" w:rsidRDefault="00602DD8" w:rsidP="00602DD8">
      <w:pPr>
        <w:spacing w:after="0" w:line="240" w:lineRule="auto"/>
        <w:jc w:val="center"/>
        <w:rPr>
          <w:rFonts w:ascii="Times New Roman" w:hAnsi="Times New Roman" w:cs="Times New Roman"/>
          <w:b/>
          <w:bCs/>
          <w:lang w:val="mn-MN"/>
        </w:rPr>
      </w:pPr>
      <w:r w:rsidRPr="00602DD8">
        <w:rPr>
          <w:rFonts w:ascii="Times New Roman" w:hAnsi="Times New Roman" w:cs="Times New Roman"/>
          <w:b/>
          <w:bCs/>
          <w:lang w:val="mn-MN"/>
        </w:rPr>
        <w:t xml:space="preserve">           </w:t>
      </w:r>
      <w:r w:rsidR="006C2105">
        <w:rPr>
          <w:rFonts w:ascii="Times New Roman" w:hAnsi="Times New Roman" w:cs="Times New Roman"/>
          <w:b/>
          <w:bCs/>
          <w:lang w:val="mn-MN"/>
        </w:rPr>
        <w:t xml:space="preserve"> </w:t>
      </w:r>
      <w:r w:rsidR="00352C60">
        <w:rPr>
          <w:rFonts w:ascii="Times New Roman" w:hAnsi="Times New Roman" w:cs="Times New Roman"/>
          <w:b/>
          <w:bCs/>
          <w:lang w:val="mn-MN"/>
        </w:rPr>
        <w:t xml:space="preserve">   </w:t>
      </w:r>
      <w:r w:rsidR="00B17744">
        <w:rPr>
          <w:rFonts w:ascii="Times New Roman" w:hAnsi="Times New Roman" w:cs="Times New Roman"/>
          <w:b/>
          <w:bCs/>
          <w:lang w:val="mn-MN"/>
        </w:rPr>
        <w:t xml:space="preserve">     </w:t>
      </w:r>
      <w:r w:rsidR="006C2105">
        <w:rPr>
          <w:rFonts w:ascii="Times New Roman" w:hAnsi="Times New Roman" w:cs="Times New Roman"/>
          <w:b/>
          <w:bCs/>
          <w:lang w:val="mn-MN"/>
        </w:rPr>
        <w:t xml:space="preserve">    </w:t>
      </w:r>
    </w:p>
    <w:p w:rsidR="00602DD8" w:rsidRPr="00602DD8" w:rsidRDefault="00602DD8" w:rsidP="00602DD8">
      <w:pPr>
        <w:pStyle w:val="ListParagraph"/>
        <w:spacing w:after="0" w:line="240" w:lineRule="auto"/>
        <w:ind w:left="0" w:firstLine="360"/>
        <w:jc w:val="both"/>
        <w:rPr>
          <w:rFonts w:ascii="Times New Roman" w:hAnsi="Times New Roman"/>
        </w:rPr>
      </w:pPr>
      <w:r w:rsidRPr="00602DD8">
        <w:rPr>
          <w:rFonts w:ascii="Times New Roman" w:hAnsi="Times New Roman"/>
        </w:rPr>
        <w:t xml:space="preserve">  </w:t>
      </w:r>
      <w:r w:rsidRPr="00602DD8">
        <w:rPr>
          <w:rFonts w:ascii="Times New Roman" w:hAnsi="Times New Roman"/>
        </w:rPr>
        <w:tab/>
      </w:r>
      <w:r w:rsidRPr="00602DD8">
        <w:rPr>
          <w:rFonts w:ascii="Times New Roman" w:hAnsi="Times New Roman"/>
          <w:lang w:val="mn-MN"/>
        </w:rPr>
        <w:t>Хууль ёсны эрхээ  хэрэгжүүлж байгаа үйл ажиллагаа нь гэмт хэргийг үгүйсгэгч бусад нөхцөл байдлуудын нэгэн адил хуульд урьдчилан тодорхойлж заасан үндэслэл, шалгуур хэр хэмжээний дотор болсон тохиолдолд уг үйл явдлыг хууль ёсны үйл ажиллагаа гэж үзэх бөгөөд харин тэдгээрийг зөрчсөн тохиолдолд тэрхүү үйл ажиллагааных нь нийгмийн хор аюулынх нь мөн чанараас шалтгаалж эрүүгийн буюу захиргааны хариуцлага хүлээлгэх нь гарцаагүй юм.</w:t>
      </w:r>
      <w:r w:rsidR="00C30FF9">
        <w:rPr>
          <w:rFonts w:ascii="Times New Roman" w:hAnsi="Times New Roman"/>
          <w:lang w:val="mn-MN"/>
        </w:rPr>
        <w:t xml:space="preserve">     </w:t>
      </w:r>
      <w:r w:rsidRPr="00602DD8">
        <w:rPr>
          <w:rFonts w:ascii="Times New Roman" w:hAnsi="Times New Roman"/>
          <w:lang w:val="mn-MN"/>
        </w:rPr>
        <w:t xml:space="preserve">          </w:t>
      </w:r>
      <w:r w:rsidRPr="00602DD8">
        <w:rPr>
          <w:rFonts w:ascii="Times New Roman" w:hAnsi="Times New Roman"/>
        </w:rPr>
        <w:t xml:space="preserve">            </w:t>
      </w:r>
    </w:p>
    <w:p w:rsidR="00602DD8" w:rsidRPr="00602DD8" w:rsidRDefault="00602DD8" w:rsidP="00602DD8">
      <w:pPr>
        <w:pStyle w:val="ListParagraph"/>
        <w:spacing w:after="0" w:line="240" w:lineRule="auto"/>
        <w:ind w:left="0" w:firstLine="567"/>
        <w:jc w:val="both"/>
        <w:rPr>
          <w:rFonts w:ascii="Times New Roman" w:hAnsi="Times New Roman"/>
        </w:rPr>
      </w:pPr>
      <w:r w:rsidRPr="00602DD8">
        <w:rPr>
          <w:rFonts w:ascii="Times New Roman" w:hAnsi="Times New Roman"/>
          <w:lang w:val="mn-MN"/>
        </w:rPr>
        <w:t>Гэвч бидний судалгааны ажлын гол зорилго нь захиргааны хариуцлагын тухай асуудлыг биш чухамхүү эрүүгийн эрх зүйн үр дагаврыг нь судлан тодорхойлох явдал болно.</w:t>
      </w:r>
      <w:r w:rsidRPr="00602DD8">
        <w:rPr>
          <w:rFonts w:ascii="Times New Roman" w:hAnsi="Times New Roman"/>
        </w:rPr>
        <w:t xml:space="preserve">          </w:t>
      </w:r>
    </w:p>
    <w:p w:rsidR="00602DD8" w:rsidRPr="00602DD8" w:rsidRDefault="00602DD8" w:rsidP="00602DD8">
      <w:pPr>
        <w:pStyle w:val="ListParagraph"/>
        <w:spacing w:after="0" w:line="240" w:lineRule="auto"/>
        <w:ind w:left="0" w:firstLine="567"/>
        <w:jc w:val="both"/>
        <w:rPr>
          <w:rFonts w:ascii="Times New Roman" w:hAnsi="Times New Roman"/>
        </w:rPr>
      </w:pPr>
      <w:r w:rsidRPr="00602DD8">
        <w:rPr>
          <w:rFonts w:ascii="Times New Roman" w:hAnsi="Times New Roman"/>
          <w:lang w:val="mn-MN"/>
        </w:rPr>
        <w:t xml:space="preserve">Ер нь хууль ёсны эрх хэрэгжүүлж байгаа буюу хэрэгжүүлэхэд хүргэсэн тодорхой нөхцөл байдал нь ямагт бодитой, тийм үйл ажилллагаа хийхэд зайлшгүй хүргэсэн нөхцөлтэй байх бөгөөд чухамхүү тэр үндэслэл, нэг үгээр хэлбэл хэр хэмжээг хэтрүүлсэнийг нарийвчлан тогтоосон тохиолдолд эрүүгийн хариуцлага хүлээлгэх нь зайлшгүй бөгөөд хууль ёсны эрхээ хэрэгжүүлж байгаа үйл ажиллагаа нь дураараа авирласан, эрх мэдлээ хэтрүүлсэн, урвуулсан шинжтэй байж болохгүй. </w:t>
      </w:r>
    </w:p>
    <w:p w:rsidR="00602DD8" w:rsidRPr="00602DD8" w:rsidRDefault="00602DD8" w:rsidP="00602DD8">
      <w:pPr>
        <w:pStyle w:val="ListParagraph"/>
        <w:spacing w:after="0" w:line="240" w:lineRule="auto"/>
        <w:ind w:left="0" w:firstLine="567"/>
        <w:jc w:val="both"/>
        <w:rPr>
          <w:rFonts w:ascii="Times New Roman" w:hAnsi="Times New Roman"/>
          <w:lang w:val="mn-MN"/>
        </w:rPr>
      </w:pPr>
      <w:r w:rsidRPr="00602DD8">
        <w:rPr>
          <w:rFonts w:ascii="Times New Roman" w:hAnsi="Times New Roman"/>
          <w:lang w:val="mn-MN"/>
        </w:rPr>
        <w:t>Хэрвээ тийм үндэслэл байвал уг үйлдэл буюу үйл ажиллагаа нь эрүүгийн хуульд заасан, биеэ даасан гэмт хэрэг болох нь тодорхой. Өмнөх бүлгүүдэд бид хууль ёсны эрхээ хэрэгжүүлж байгаа үйл ажиллагааны үндэслэл, шалгуур, хэр хэмжээг тодорхойлон авч үзсэн учир энд хууль ёсны эрхээ хэрэгжүүлж байгаа үйл ажиллагааны хэр хэмжээг хэтрүүлсэн тохиолдолд нэн ялангуяа</w:t>
      </w:r>
      <w:r w:rsidRPr="00602DD8">
        <w:rPr>
          <w:rFonts w:ascii="Times New Roman" w:hAnsi="Times New Roman"/>
          <w:color w:val="FF0000"/>
          <w:lang w:val="mn-MN"/>
        </w:rPr>
        <w:t xml:space="preserve"> </w:t>
      </w:r>
      <w:r w:rsidRPr="00602DD8">
        <w:rPr>
          <w:rFonts w:ascii="Times New Roman" w:hAnsi="Times New Roman"/>
          <w:lang w:val="mn-MN"/>
        </w:rPr>
        <w:t>эрүүгийн хариуцлага хүлээлгэх асуудлыг өөр бусад төсөөтэй нөхцөл байдлуудаас ялган зааглах буюу эрүүгийн эрх зүйн мэргэжлийн томъёоллоор тухайн болсон үйл явдлыг зүйлчлэх хууль цааз эрүүгийн эрх зүйн асуудлыг голлон авч үзэхийг эрмэлзэв. Иймд хууль ёсны эрхээ хэрэгжүүлж байгаа үйл ажиллагааны хэр хэмжээ, үндэслэл, шалгуурыг дахин нэгтгэж товч тодорхойлвол:</w:t>
      </w:r>
    </w:p>
    <w:p w:rsidR="00602DD8" w:rsidRPr="00602DD8" w:rsidRDefault="00602DD8" w:rsidP="00657057">
      <w:pPr>
        <w:pStyle w:val="ListParagraph"/>
        <w:numPr>
          <w:ilvl w:val="0"/>
          <w:numId w:val="1"/>
        </w:numPr>
        <w:spacing w:after="0" w:line="240" w:lineRule="auto"/>
        <w:jc w:val="both"/>
        <w:rPr>
          <w:rFonts w:ascii="Times New Roman" w:hAnsi="Times New Roman"/>
          <w:lang w:val="mn-MN"/>
        </w:rPr>
      </w:pPr>
      <w:r w:rsidRPr="00602DD8">
        <w:rPr>
          <w:rFonts w:ascii="Times New Roman" w:hAnsi="Times New Roman"/>
          <w:lang w:val="mn-MN"/>
        </w:rPr>
        <w:t>Хууль ёсны эрхээ хэрэгжүүлж байгаа үйл ажиллагааны зохицуулалтын эх сурвалжийг Монгол Улсын Үндсэн хууль болон холбогдох бие даасан бусад салбар хуульд урьдчилан тодорхойлж зааж өгсөн байдаг.</w:t>
      </w:r>
    </w:p>
    <w:p w:rsidR="00602DD8" w:rsidRPr="00602DD8" w:rsidRDefault="00602DD8" w:rsidP="00657057">
      <w:pPr>
        <w:pStyle w:val="ListParagraph"/>
        <w:numPr>
          <w:ilvl w:val="0"/>
          <w:numId w:val="1"/>
        </w:numPr>
        <w:spacing w:after="0" w:line="240" w:lineRule="auto"/>
        <w:jc w:val="both"/>
        <w:rPr>
          <w:rFonts w:ascii="Times New Roman" w:hAnsi="Times New Roman"/>
          <w:lang w:val="mn-MN"/>
        </w:rPr>
      </w:pPr>
      <w:r w:rsidRPr="00602DD8">
        <w:rPr>
          <w:rFonts w:ascii="Times New Roman" w:hAnsi="Times New Roman"/>
          <w:lang w:val="mn-MN"/>
        </w:rPr>
        <w:t>Эдгээр зохицуулалт нь заавал хууль буюу холбогдох эрх зүйн актаар албан ёсоор батлагдсан байдаг тул хэрэгжилт зохицуулалт нь бодитой, гарцаагүй биелүүлэх шинжтэй байдаг.</w:t>
      </w:r>
    </w:p>
    <w:p w:rsidR="00602DD8" w:rsidRPr="00602DD8" w:rsidRDefault="00602DD8" w:rsidP="00657057">
      <w:pPr>
        <w:pStyle w:val="ListParagraph"/>
        <w:numPr>
          <w:ilvl w:val="0"/>
          <w:numId w:val="1"/>
        </w:numPr>
        <w:spacing w:after="0" w:line="240" w:lineRule="auto"/>
        <w:jc w:val="both"/>
        <w:rPr>
          <w:rFonts w:ascii="Times New Roman" w:hAnsi="Times New Roman"/>
          <w:lang w:val="mn-MN"/>
        </w:rPr>
      </w:pPr>
      <w:r w:rsidRPr="00602DD8">
        <w:rPr>
          <w:rFonts w:ascii="Times New Roman" w:hAnsi="Times New Roman"/>
          <w:lang w:val="mn-MN"/>
        </w:rPr>
        <w:t>Хууль ёсны эрхээ хэрэгжүүлж байгаа үйл ажиллагаа нь хуулинд тодорхойлон заасан хэлбэр, журмын дагуу байх ёстой.</w:t>
      </w:r>
    </w:p>
    <w:p w:rsidR="00602DD8" w:rsidRPr="00602DD8" w:rsidRDefault="00602DD8" w:rsidP="00657057">
      <w:pPr>
        <w:pStyle w:val="ListParagraph"/>
        <w:numPr>
          <w:ilvl w:val="0"/>
          <w:numId w:val="1"/>
        </w:numPr>
        <w:spacing w:after="0" w:line="240" w:lineRule="auto"/>
        <w:jc w:val="both"/>
        <w:rPr>
          <w:rFonts w:ascii="Times New Roman" w:hAnsi="Times New Roman"/>
          <w:lang w:val="mn-MN"/>
        </w:rPr>
      </w:pPr>
      <w:r w:rsidRPr="00602DD8">
        <w:rPr>
          <w:rFonts w:ascii="Times New Roman" w:hAnsi="Times New Roman"/>
          <w:lang w:val="mn-MN"/>
        </w:rPr>
        <w:t>Уг үйл ажиллагаа нь хэдүйбээр бодитой хор хохирол учруулдаг ч гэсэн зорилго, мөн чанарын хувьд нийгэмд ашигтай байдаг.</w:t>
      </w:r>
    </w:p>
    <w:p w:rsidR="00602DD8" w:rsidRPr="00602DD8" w:rsidRDefault="00602DD8" w:rsidP="00657057">
      <w:pPr>
        <w:pStyle w:val="ListParagraph"/>
        <w:numPr>
          <w:ilvl w:val="0"/>
          <w:numId w:val="1"/>
        </w:numPr>
        <w:spacing w:after="0" w:line="240" w:lineRule="auto"/>
        <w:jc w:val="both"/>
        <w:rPr>
          <w:rFonts w:ascii="Times New Roman" w:hAnsi="Times New Roman"/>
          <w:lang w:val="mn-MN"/>
        </w:rPr>
      </w:pPr>
      <w:r w:rsidRPr="00602DD8">
        <w:rPr>
          <w:rFonts w:ascii="Times New Roman" w:hAnsi="Times New Roman"/>
          <w:lang w:val="mn-MN"/>
        </w:rPr>
        <w:t>Тухайн болж буй үйл явдал нь зайлшгүй шинжтэй байдаг .</w:t>
      </w:r>
    </w:p>
    <w:p w:rsidR="00602DD8" w:rsidRPr="00602DD8" w:rsidRDefault="00602DD8" w:rsidP="00657057">
      <w:pPr>
        <w:pStyle w:val="ListParagraph"/>
        <w:numPr>
          <w:ilvl w:val="0"/>
          <w:numId w:val="1"/>
        </w:numPr>
        <w:spacing w:after="0" w:line="240" w:lineRule="auto"/>
        <w:jc w:val="both"/>
        <w:rPr>
          <w:rFonts w:ascii="Times New Roman" w:hAnsi="Times New Roman"/>
          <w:lang w:val="mn-MN"/>
        </w:rPr>
      </w:pPr>
      <w:r w:rsidRPr="00602DD8">
        <w:rPr>
          <w:rFonts w:ascii="Times New Roman" w:hAnsi="Times New Roman"/>
          <w:lang w:val="mn-MN"/>
        </w:rPr>
        <w:t>Уг үйл ажиллагаа нь алба, мэргэжил, үүргийн хувьд заавал хийх ёстой үйлдэл байдаг зэрэг үндэслэлүүдийг тодорхойлж байна.</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lastRenderedPageBreak/>
        <w:t xml:space="preserve">Иймд дээр дурьдсан үндэслэл, шалгуур, хэр хэмжээг хэтрүүлсэн үйл ажиллагаа нь хэдүйбээр хууль ёсны эрхээ хэрэгжүүлж байгаа боловч гэмт хэргийг үгүйсгэх нөхцөл байдал бус харин нийгэмд аюултай гэмт хэрэгт тооцогдох нь тодорхой. </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 xml:space="preserve"> Гэвч хууль ёсны эрхээ хэрэгжүүлж байгаа үйл ажиллагаа болон түүнийг зохицуулж буй эрх зүйн акт нь маш олон төрөлтэй байдаг тул уг үйлдлийн явцад бусдад хор хохирол учирсан үйл ажиллагаа нь мөн янз бүр байдаг болох нь нэн ойлгомжтой боловч уг тохиолдолд эрүүгийн хариуцлага хүлээлгэх асуудлыг эрүүгийн эрх зүйн бус өөр холбогдох эрх зүйн актуудыг зайлшгүй харгалзахад хүргэдэг боловч ерөнхий суурь үндэслэл нь эрүүгийн хуулийн хэм хэмжээ байх ёстой гэж үзэж байна.</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 xml:space="preserve"> Чухам энэ тухай Н.Т.Иванов бичихдээ: «Хууль  ёсны эрхээ хэрэгжүүлж байгаа үйл ажиллагаа нь хэдүйбээр янз бүр байх боловч тэдгээрийг зохицуулах гол эх сурвалж болсон хэм хэмжээг эрүүгийн хуулинд тусгаж өгөхдөө дараахь онцлогийг харгалзан үзвэл зохистой. Үүнд:   </w:t>
      </w:r>
    </w:p>
    <w:p w:rsidR="00602DD8" w:rsidRPr="00602DD8" w:rsidRDefault="00602DD8" w:rsidP="00657057">
      <w:pPr>
        <w:pStyle w:val="ListParagraph"/>
        <w:numPr>
          <w:ilvl w:val="0"/>
          <w:numId w:val="2"/>
        </w:numPr>
        <w:tabs>
          <w:tab w:val="left" w:pos="567"/>
        </w:tabs>
        <w:spacing w:after="0" w:line="240" w:lineRule="auto"/>
        <w:jc w:val="both"/>
        <w:rPr>
          <w:rFonts w:ascii="Times New Roman" w:hAnsi="Times New Roman"/>
          <w:lang w:val="mn-MN"/>
        </w:rPr>
      </w:pPr>
      <w:r w:rsidRPr="00602DD8">
        <w:rPr>
          <w:rFonts w:ascii="Times New Roman" w:hAnsi="Times New Roman"/>
          <w:lang w:val="mn-MN"/>
        </w:rPr>
        <w:t xml:space="preserve">Тухайн этгээд </w:t>
      </w:r>
      <w:r w:rsidRPr="00602DD8">
        <w:rPr>
          <w:rFonts w:ascii="Times New Roman" w:hAnsi="Times New Roman"/>
        </w:rPr>
        <w:t>(</w:t>
      </w:r>
      <w:r w:rsidRPr="00602DD8">
        <w:rPr>
          <w:rFonts w:ascii="Times New Roman" w:hAnsi="Times New Roman"/>
          <w:lang w:val="mn-MN"/>
        </w:rPr>
        <w:t>ажилтан</w:t>
      </w:r>
      <w:r w:rsidRPr="00602DD8">
        <w:rPr>
          <w:rFonts w:ascii="Times New Roman" w:hAnsi="Times New Roman"/>
        </w:rPr>
        <w:t>)</w:t>
      </w:r>
      <w:r w:rsidRPr="00602DD8">
        <w:rPr>
          <w:rFonts w:ascii="Times New Roman" w:hAnsi="Times New Roman"/>
          <w:lang w:val="mn-MN"/>
        </w:rPr>
        <w:t xml:space="preserve">  аргагүй хамгаалалт, гарцаагүй байдал болон гэмт хэрэг үйлдэж байгаа хүнийг баривчлан саатуулах зэрэг нөхцөл байдлын улмаас өөрийнхөө хийж буй үйлдлийн мөн чанарыг тухайн үедээ бүрэн ухамсарлаагүйгээр үл барам өөрийнхөө хийж буй үйл ажиллагаа нь хууль зөрчиж байгаа буюу алдаа гаргаж байна гэдгээ үнэхээр мэдэх боломжгүй нөхцөл байдалд уг үйлдлийг хийсэн эсэхийг нарийвчлан тогтоох</w:t>
      </w:r>
      <w:r w:rsidRPr="00602DD8">
        <w:rPr>
          <w:rFonts w:ascii="Times New Roman" w:hAnsi="Times New Roman"/>
        </w:rPr>
        <w:t>;</w:t>
      </w:r>
    </w:p>
    <w:p w:rsidR="00602DD8" w:rsidRPr="00602DD8" w:rsidRDefault="00602DD8" w:rsidP="00657057">
      <w:pPr>
        <w:pStyle w:val="ListParagraph"/>
        <w:numPr>
          <w:ilvl w:val="0"/>
          <w:numId w:val="2"/>
        </w:numPr>
        <w:tabs>
          <w:tab w:val="left" w:pos="567"/>
        </w:tabs>
        <w:spacing w:after="0" w:line="240" w:lineRule="auto"/>
        <w:jc w:val="both"/>
        <w:rPr>
          <w:rFonts w:ascii="Times New Roman" w:hAnsi="Times New Roman"/>
          <w:lang w:val="mn-MN"/>
        </w:rPr>
      </w:pPr>
      <w:r w:rsidRPr="00602DD8">
        <w:rPr>
          <w:rFonts w:ascii="Times New Roman" w:hAnsi="Times New Roman"/>
          <w:lang w:val="mn-MN"/>
        </w:rPr>
        <w:t xml:space="preserve">Тухайн этгээд </w:t>
      </w:r>
      <w:r w:rsidRPr="00602DD8">
        <w:rPr>
          <w:rFonts w:ascii="Times New Roman" w:hAnsi="Times New Roman"/>
        </w:rPr>
        <w:t>(</w:t>
      </w:r>
      <w:r w:rsidRPr="00602DD8">
        <w:rPr>
          <w:rFonts w:ascii="Times New Roman" w:hAnsi="Times New Roman"/>
          <w:lang w:val="mn-MN"/>
        </w:rPr>
        <w:t>ажилтан</w:t>
      </w:r>
      <w:r w:rsidRPr="00602DD8">
        <w:rPr>
          <w:rFonts w:ascii="Times New Roman" w:hAnsi="Times New Roman"/>
        </w:rPr>
        <w:t>)</w:t>
      </w:r>
      <w:r w:rsidRPr="00602DD8">
        <w:rPr>
          <w:rFonts w:ascii="Times New Roman" w:hAnsi="Times New Roman"/>
          <w:lang w:val="mn-MN"/>
        </w:rPr>
        <w:t xml:space="preserve"> уг бодит нөхцөл байдлын үед уг хийж байгаа үйл ажиллагааныхаа нөхцөл байдлын мөн чанарыг бүрэн таниж мэдэх ёстой буюу тийнхүү ойлгож ухаарах боломжтой нөхцөлд тухайн үйл ажиллагаа нь хууль ёсны эрхээ хэрэгжүүлж байгаа үйлдэл гэдгээ мэдэхгүйгээр бусдад хор хохирол учирсан байвал тэр нь гэм буруугүй болгоомжгүй хэлбэртэй үйл ажиллагаа болно гэдгийг тодорхойлон тогтоох зохих үндэслэл, шалгуурыг зааж өгөх</w:t>
      </w:r>
      <w:r w:rsidRPr="00602DD8">
        <w:rPr>
          <w:rFonts w:ascii="Times New Roman" w:hAnsi="Times New Roman"/>
        </w:rPr>
        <w:t>;</w:t>
      </w:r>
    </w:p>
    <w:p w:rsidR="00602DD8" w:rsidRPr="00602DD8" w:rsidRDefault="00602DD8" w:rsidP="00657057">
      <w:pPr>
        <w:pStyle w:val="ListParagraph"/>
        <w:numPr>
          <w:ilvl w:val="0"/>
          <w:numId w:val="2"/>
        </w:numPr>
        <w:tabs>
          <w:tab w:val="left" w:pos="567"/>
        </w:tabs>
        <w:spacing w:after="0" w:line="240" w:lineRule="auto"/>
        <w:jc w:val="both"/>
        <w:rPr>
          <w:rFonts w:ascii="Times New Roman" w:hAnsi="Times New Roman"/>
          <w:lang w:val="mn-MN"/>
        </w:rPr>
      </w:pPr>
      <w:r w:rsidRPr="00602DD8">
        <w:rPr>
          <w:rFonts w:ascii="Times New Roman" w:hAnsi="Times New Roman"/>
          <w:lang w:val="mn-MN"/>
        </w:rPr>
        <w:t xml:space="preserve">Тухайн нөхцөл байдлыг буруугаар </w:t>
      </w:r>
      <w:r w:rsidRPr="00602DD8">
        <w:rPr>
          <w:rFonts w:ascii="Times New Roman" w:hAnsi="Times New Roman"/>
        </w:rPr>
        <w:t>(</w:t>
      </w:r>
      <w:r w:rsidRPr="00602DD8">
        <w:rPr>
          <w:rFonts w:ascii="Times New Roman" w:hAnsi="Times New Roman"/>
          <w:lang w:val="mn-MN"/>
        </w:rPr>
        <w:t>андуурч</w:t>
      </w:r>
      <w:r w:rsidRPr="00602DD8">
        <w:rPr>
          <w:rFonts w:ascii="Times New Roman" w:hAnsi="Times New Roman"/>
        </w:rPr>
        <w:t>)</w:t>
      </w:r>
      <w:r w:rsidRPr="00602DD8">
        <w:rPr>
          <w:rFonts w:ascii="Times New Roman" w:hAnsi="Times New Roman"/>
          <w:lang w:val="mn-MN"/>
        </w:rPr>
        <w:t xml:space="preserve"> танин мэдсэний улмаас тодруулбал гэмт этгээдийн довтолгооны мөн чанарыг андуурч төсөөлсний улмаас түүний </w:t>
      </w:r>
      <w:r w:rsidRPr="00602DD8">
        <w:rPr>
          <w:rFonts w:ascii="Times New Roman" w:hAnsi="Times New Roman"/>
        </w:rPr>
        <w:t>(</w:t>
      </w:r>
      <w:r w:rsidRPr="00602DD8">
        <w:rPr>
          <w:rFonts w:ascii="Times New Roman" w:hAnsi="Times New Roman"/>
          <w:lang w:val="mn-MN"/>
        </w:rPr>
        <w:t>ажилтны</w:t>
      </w:r>
      <w:r w:rsidRPr="00602DD8">
        <w:rPr>
          <w:rFonts w:ascii="Times New Roman" w:hAnsi="Times New Roman"/>
        </w:rPr>
        <w:t>)</w:t>
      </w:r>
      <w:r w:rsidRPr="00602DD8">
        <w:rPr>
          <w:rFonts w:ascii="Times New Roman" w:hAnsi="Times New Roman"/>
          <w:lang w:val="mn-MN"/>
        </w:rPr>
        <w:t xml:space="preserve"> хийсэн үйл ажиллагаа нь аргагүй хамгаалалтын хэр хэмжээг хэтрүүлсэн байвал эрүүгийн хариуцлага хүлээлгэх гэсэн нөхцөл байдлуудыг эрүүгийн хуульд бодитой тусган оруулах шаардлагатай юм</w:t>
      </w:r>
      <w:r w:rsidRPr="00602DD8">
        <w:rPr>
          <w:rStyle w:val="FootnoteReference"/>
          <w:rFonts w:ascii="Times New Roman" w:hAnsi="Times New Roman"/>
          <w:lang w:val="mn-MN"/>
        </w:rPr>
        <w:footnoteReference w:id="35"/>
      </w:r>
      <w:r w:rsidRPr="00602DD8">
        <w:rPr>
          <w:rFonts w:ascii="Times New Roman" w:hAnsi="Times New Roman"/>
        </w:rPr>
        <w:t>»</w:t>
      </w:r>
      <w:r w:rsidRPr="00602DD8">
        <w:rPr>
          <w:rFonts w:ascii="Times New Roman" w:hAnsi="Times New Roman"/>
          <w:lang w:val="mn-MN"/>
        </w:rPr>
        <w:t xml:space="preserve"> гэжээ. Энэ нь хэдүйбээр тухайн нөхцөлд гарч болох </w:t>
      </w:r>
      <w:r w:rsidRPr="00602DD8">
        <w:rPr>
          <w:rFonts w:ascii="Times New Roman" w:hAnsi="Times New Roman"/>
        </w:rPr>
        <w:t>«</w:t>
      </w:r>
      <w:r w:rsidRPr="00602DD8">
        <w:rPr>
          <w:rFonts w:ascii="Times New Roman" w:hAnsi="Times New Roman"/>
          <w:lang w:val="mn-MN"/>
        </w:rPr>
        <w:t>үл мэдэгдэх</w:t>
      </w:r>
      <w:r w:rsidRPr="00602DD8">
        <w:rPr>
          <w:rFonts w:ascii="Times New Roman" w:hAnsi="Times New Roman"/>
        </w:rPr>
        <w:t>»</w:t>
      </w:r>
      <w:r w:rsidRPr="00602DD8">
        <w:rPr>
          <w:rFonts w:ascii="Times New Roman" w:hAnsi="Times New Roman"/>
          <w:lang w:val="mn-MN"/>
        </w:rPr>
        <w:t xml:space="preserve"> гэж хэлж болохуйц нөхцөл байдлуудын талаар тайлбарлаж байгаа тул хууль ёсны зарчимтай төдийлөн нийцэхгүй  байж болох талтай боловч ийм нөхцөл байдлуудыг хууль тогтоогч холбогдох хууль буюу эрүүгийн хуулинд албан ёсоор тусгаж оруулж өгснөөр эрүүгийн эрх зүйн хэм хэмжээний хүчин чадлыг олох учиртай.  </w:t>
      </w:r>
    </w:p>
    <w:p w:rsidR="00602DD8" w:rsidRPr="00602DD8" w:rsidRDefault="00602DD8" w:rsidP="00602DD8">
      <w:pPr>
        <w:tabs>
          <w:tab w:val="left" w:pos="567"/>
        </w:tabs>
        <w:spacing w:after="0" w:line="240" w:lineRule="auto"/>
        <w:jc w:val="both"/>
        <w:rPr>
          <w:rFonts w:ascii="Times New Roman" w:hAnsi="Times New Roman" w:cs="Times New Roman"/>
          <w:lang w:val="mn-MN"/>
        </w:rPr>
      </w:pPr>
      <w:r w:rsidRPr="00602DD8">
        <w:rPr>
          <w:rFonts w:ascii="Times New Roman" w:hAnsi="Times New Roman" w:cs="Times New Roman"/>
          <w:lang w:val="mn-MN"/>
        </w:rPr>
        <w:tab/>
        <w:t>Ер нь эрүүгийн эрх зүйн онол-арга зүйн үүднээс авч үзвэл аргагүй хамгаалалтын төрөлд гэм буруугийн андуурлын улмаас хийсэн “хуурамч хамгаалалт”-ын тухай асуудлыг  судлаачид аль эрт хөндөн тавьсан билээ. Ийнхүү аргагүй хамгаалалтын үндэслэл, хэр хэмжээ, шалгуурыг хэдий чинээ шинжлэх ухааны үндэстэй нарийвчлан тайлбарлавал төдий чинээ олон нийтэд нөлөөлөх юуны өмнө ёс зүйн хүмүүжлийн нийгэмд ашигтай чиг хандлагыг төлөвшүүлэхэд ач холбогдолтой.</w:t>
      </w:r>
    </w:p>
    <w:p w:rsidR="00602DD8" w:rsidRPr="00602DD8" w:rsidRDefault="00602DD8" w:rsidP="00602DD8">
      <w:pPr>
        <w:tabs>
          <w:tab w:val="left" w:pos="567"/>
        </w:tabs>
        <w:spacing w:after="0" w:line="240" w:lineRule="auto"/>
        <w:jc w:val="both"/>
        <w:rPr>
          <w:rFonts w:ascii="Times New Roman" w:hAnsi="Times New Roman" w:cs="Times New Roman"/>
          <w:lang w:val="mn-MN"/>
        </w:rPr>
      </w:pPr>
      <w:r w:rsidRPr="00602DD8">
        <w:rPr>
          <w:rFonts w:ascii="Times New Roman" w:hAnsi="Times New Roman" w:cs="Times New Roman"/>
          <w:lang w:val="mn-MN"/>
        </w:rPr>
        <w:tab/>
        <w:t xml:space="preserve"> Энэ чиглэлээр Монгол Улсын эрүүгийн хууль тогтоомжид нилээд бодит ач холбогдолтой өөрчлөлтийг хийсэн. Тодруулбал 2002 оны эрүүгийн хуулийг шинэчлэхдээ аргагүй хамгаалалтын ерөнхий ойлголт, цар хүрээг өмнөх эрүүгийн хуулиас арай нарийвчилж, чухамхүү олон нийтийн ёс зүйг харгалзан үзсэний үндсэн </w:t>
      </w:r>
      <w:r w:rsidRPr="00602DD8">
        <w:rPr>
          <w:rFonts w:ascii="Times New Roman" w:hAnsi="Times New Roman" w:cs="Times New Roman"/>
          <w:lang w:val="mn-MN"/>
        </w:rPr>
        <w:lastRenderedPageBreak/>
        <w:t xml:space="preserve">дээр “аргагүй хамгаалалтыг хэтрүүлэх” гэмт хэргийн бүрэлдэхүүнийг эрүүгийн хуулиас хассан билээ. </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lang w:val="mn-MN"/>
        </w:rPr>
      </w:pPr>
      <w:r w:rsidRPr="00602DD8">
        <w:rPr>
          <w:rFonts w:ascii="Times New Roman" w:hAnsi="Times New Roman"/>
          <w:lang w:val="mn-MN"/>
        </w:rPr>
        <w:t xml:space="preserve">Дээр дурьдснаас үндэслэж аргагүй хамгаалалт, гарцаагүй байдал болон гэмт хэрэгтнийг баривчлан саатуулж байгаа үйлдлийг хууль ёсны эрхээ хэрэгжүүлж байгаа үйл ажиллагаанаас ялгахын тулд дараахь тайлбар-томъёоллыг тодорхойлохыг эрмэлзэв. Тухайлбал “Тухайн этгээд </w:t>
      </w:r>
      <w:r w:rsidRPr="00602DD8">
        <w:rPr>
          <w:rFonts w:ascii="Times New Roman" w:hAnsi="Times New Roman"/>
        </w:rPr>
        <w:t>(</w:t>
      </w:r>
      <w:r w:rsidRPr="00602DD8">
        <w:rPr>
          <w:rFonts w:ascii="Times New Roman" w:hAnsi="Times New Roman"/>
          <w:lang w:val="mn-MN"/>
        </w:rPr>
        <w:t>ажилтан</w:t>
      </w:r>
      <w:r w:rsidRPr="00602DD8">
        <w:rPr>
          <w:rFonts w:ascii="Times New Roman" w:hAnsi="Times New Roman"/>
        </w:rPr>
        <w:t>)</w:t>
      </w:r>
      <w:r w:rsidRPr="00602DD8">
        <w:rPr>
          <w:rFonts w:ascii="Times New Roman" w:hAnsi="Times New Roman"/>
          <w:lang w:val="mn-MN"/>
        </w:rPr>
        <w:t xml:space="preserve"> өөрийнхөө хийж байгаа үйл ажиллагааг буруу болохыг ухамсарлаагүй, тухайн нөхцөл байдлын улмаас ухамсарлах боломжгүй байсан нэн ялангуяа учирч болох хор уршгийг мэдээгүй, мэдэх ёсгүй байсны улмаас хийж байгаа зүйлээ хууль ёсны эрхээ хэрэгжүүлж байна гэж үзсний улмаас хэрэгжүүлсэн үйлдэл нь мөн чанарын хувьд хууль ёсны эрхээ хэрэгжүүлж байгаа үйл ажиллагаа болно” гэж үзэж байна. </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lang w:val="mn-MN"/>
        </w:rPr>
      </w:pPr>
      <w:r w:rsidRPr="00602DD8">
        <w:rPr>
          <w:rFonts w:ascii="Times New Roman" w:hAnsi="Times New Roman"/>
          <w:lang w:val="mn-MN"/>
        </w:rPr>
        <w:t>Гэвч энэ нь мөн чанарын хувьд гэм буруугийн болгоомжгүй хэлбэртэй үйлдсэн гэмт хэрэгт тооцогдож болох талтай гэдгийг цаашид анхаарч судлууштай бөгөөд практикт гарсан иймэрхүү нилээд тохиолдлыг шүүх мөрдөн байцаалтын практикт болгоомжгүй гэмт хэрэгт тооцсон байдаг.</w:t>
      </w:r>
      <w:r w:rsidR="00227FAB">
        <w:rPr>
          <w:rFonts w:ascii="Times New Roman" w:hAnsi="Times New Roman"/>
          <w:lang w:val="mn-MN"/>
        </w:rPr>
        <w:t xml:space="preserve">         </w:t>
      </w:r>
    </w:p>
    <w:p w:rsidR="00602DD8" w:rsidRPr="00602DD8" w:rsidRDefault="000F75AC" w:rsidP="00602DD8">
      <w:pPr>
        <w:pStyle w:val="ListParagraph"/>
        <w:tabs>
          <w:tab w:val="left" w:pos="567"/>
        </w:tabs>
        <w:spacing w:after="0" w:line="240" w:lineRule="auto"/>
        <w:ind w:left="0"/>
        <w:jc w:val="both"/>
        <w:rPr>
          <w:rFonts w:ascii="Times New Roman" w:hAnsi="Times New Roman"/>
          <w:lang w:val="mn-MN"/>
        </w:rPr>
      </w:pPr>
      <w:r>
        <w:rPr>
          <w:rFonts w:ascii="Times New Roman" w:hAnsi="Times New Roman"/>
          <w:lang w:val="mn-MN"/>
        </w:rPr>
        <w:tab/>
        <w:t xml:space="preserve">Ийнхүү </w:t>
      </w:r>
      <w:r w:rsidR="00602DD8" w:rsidRPr="00602DD8">
        <w:rPr>
          <w:rFonts w:ascii="Times New Roman" w:hAnsi="Times New Roman"/>
          <w:lang w:val="mn-MN"/>
        </w:rPr>
        <w:t xml:space="preserve">“Тухайн ажилтан өөрийнхөө хийж байгаа ажлын мөн чанарыг ухамсарлаагүй, ухамсарлах боломжгүй байсан, учирч болох хор уршгийг мэдээгүй, мэдэх ёсгүй байсан” нөхцөл </w:t>
      </w:r>
      <w:r w:rsidR="00602DD8" w:rsidRPr="00602DD8">
        <w:rPr>
          <w:rFonts w:ascii="Times New Roman" w:hAnsi="Times New Roman"/>
        </w:rPr>
        <w:t>(</w:t>
      </w:r>
      <w:r w:rsidR="00602DD8" w:rsidRPr="00602DD8">
        <w:rPr>
          <w:rFonts w:ascii="Times New Roman" w:hAnsi="Times New Roman"/>
          <w:lang w:val="mn-MN"/>
        </w:rPr>
        <w:t>шинж</w:t>
      </w:r>
      <w:r w:rsidR="00602DD8" w:rsidRPr="00602DD8">
        <w:rPr>
          <w:rFonts w:ascii="Times New Roman" w:hAnsi="Times New Roman"/>
        </w:rPr>
        <w:t>)</w:t>
      </w:r>
      <w:r w:rsidR="00602DD8" w:rsidRPr="00602DD8">
        <w:rPr>
          <w:rFonts w:ascii="Times New Roman" w:hAnsi="Times New Roman"/>
          <w:lang w:val="mn-MN"/>
        </w:rPr>
        <w:t xml:space="preserve"> нь хууль ёсны эрхээ хэрэгжүүлж байгаа үйл ажиллагааны нэг үндсэн шинж байж болох талтай боловч энэ нь “гэм буруугүйгээр хохирол, хор уршиг учруулах” үйлдэлтэй нэн төсөөтэй. Гэвч бидний үзэж буйгаар уг тохиолдлын субьект нь энгийн хүн биш харин чухамхүү тусгай эрх, үүрэг хүлээсэн юуны өмнө цагдаагийн ажилтан байдгаараа ялгаатай.</w:t>
      </w:r>
    </w:p>
    <w:p w:rsidR="00602DD8" w:rsidRPr="00602DD8" w:rsidRDefault="00602DD8" w:rsidP="00602DD8">
      <w:pPr>
        <w:pStyle w:val="ListParagraph"/>
        <w:tabs>
          <w:tab w:val="left" w:pos="567"/>
        </w:tabs>
        <w:spacing w:after="0" w:line="240" w:lineRule="auto"/>
        <w:ind w:left="0"/>
        <w:jc w:val="both"/>
        <w:rPr>
          <w:rFonts w:ascii="Times New Roman" w:hAnsi="Times New Roman"/>
        </w:rPr>
      </w:pPr>
      <w:r w:rsidRPr="00602DD8">
        <w:rPr>
          <w:rFonts w:ascii="Times New Roman" w:hAnsi="Times New Roman"/>
          <w:lang w:val="mn-MN"/>
        </w:rPr>
        <w:tab/>
        <w:t xml:space="preserve">Яагаад гэвэл ийм төсөөтэй тохиолдолд жирийн иргэн буюу </w:t>
      </w:r>
      <w:r w:rsidRPr="00602DD8">
        <w:rPr>
          <w:rFonts w:ascii="Times New Roman" w:hAnsi="Times New Roman"/>
        </w:rPr>
        <w:t>«</w:t>
      </w:r>
      <w:r w:rsidRPr="00602DD8">
        <w:rPr>
          <w:rFonts w:ascii="Times New Roman" w:hAnsi="Times New Roman"/>
          <w:lang w:val="mn-MN"/>
        </w:rPr>
        <w:t>энгийн хүн</w:t>
      </w:r>
      <w:r w:rsidRPr="00602DD8">
        <w:rPr>
          <w:rFonts w:ascii="Times New Roman" w:hAnsi="Times New Roman"/>
        </w:rPr>
        <w:t>»</w:t>
      </w:r>
      <w:r w:rsidRPr="00602DD8">
        <w:rPr>
          <w:rFonts w:ascii="Times New Roman" w:hAnsi="Times New Roman"/>
          <w:lang w:val="mn-MN"/>
        </w:rPr>
        <w:t xml:space="preserve"> хийсэн үйл ажиллагаа нь гол төлөв санамсаргүй тохиолдлын улмаас хийсэн үйлдэл, тодруулбал уг үйл ажиллагаа нь тусгайлан хүлээсэн үүрэг буюу албаны үйл ажиллагаатай холбоогүй байдгаараа онцлогтой тул дээр дурьдсан шинж бүхий үйл ажиллагаа хийсэн цагдаагийн ажилтны үйлдлийг гэм буруугийн болгоомжгүй хэлбэртэй гэмт хэрэгт тооцож болох талтай. Гэвч энэ нь ямагт хөнгөрүүлэн үзэх үндэслэлтэй байдаг учир хэрэв нарийвчлан тогтоовол эрүүгийн хариуцлагаас чөлөөлөгдөх үндэслэл ч болж болох талтай. Үүнтэй холбогдуулж ОХУ-ын судлаач–эрдэмтэн В.А.Владиморов, Ю.И.Лепунов нарын бичсэн номонд дурьдсан нэгэн жишээг авч үзье.</w:t>
      </w:r>
      <w:r w:rsidRPr="00602DD8">
        <w:rPr>
          <w:rFonts w:ascii="Times New Roman" w:hAnsi="Times New Roman"/>
        </w:rPr>
        <w:t xml:space="preserve">   </w:t>
      </w:r>
    </w:p>
    <w:p w:rsidR="00F97871" w:rsidRDefault="00602DD8" w:rsidP="00602DD8">
      <w:pPr>
        <w:pStyle w:val="ListParagraph"/>
        <w:tabs>
          <w:tab w:val="left" w:pos="567"/>
        </w:tabs>
        <w:spacing w:after="0" w:line="240" w:lineRule="auto"/>
        <w:ind w:left="0"/>
        <w:jc w:val="both"/>
        <w:rPr>
          <w:rFonts w:ascii="Times New Roman" w:hAnsi="Times New Roman"/>
          <w:lang w:val="mn-MN"/>
        </w:rPr>
      </w:pPr>
      <w:r w:rsidRPr="00602DD8">
        <w:rPr>
          <w:rFonts w:ascii="Times New Roman" w:hAnsi="Times New Roman"/>
        </w:rPr>
        <w:tab/>
      </w:r>
      <w:r w:rsidRPr="00602DD8">
        <w:rPr>
          <w:rFonts w:ascii="Times New Roman" w:hAnsi="Times New Roman"/>
          <w:lang w:val="mn-MN"/>
        </w:rPr>
        <w:t xml:space="preserve"> “Нэгэн шөнө үүрэг гүйцэтгэж байсан цагдаагийн ажилтан түүний зохих шаардлагыг биелүүлээгүй давхиж өнгөрсөн тээврийн хэрэгслийг зогсоохоор араас нь нэхэж явтал тэрхүү зугтсан авто машины бүхээгт гал манас хийсэнд уг авто машины жолоочийг галт зэвсэг хэрэглэв гэж бодсон цагдаагийн ажилтан өөртөө авч явсан албаны буугаа гаргаж хариу буудсан боловч оноогүйгээр үл барам ямар нэгэн хор хохирол учруулсангүй  байна.</w:t>
      </w:r>
    </w:p>
    <w:p w:rsidR="00602DD8" w:rsidRPr="00602DD8" w:rsidRDefault="00F97871" w:rsidP="00602DD8">
      <w:pPr>
        <w:pStyle w:val="ListParagraph"/>
        <w:tabs>
          <w:tab w:val="left" w:pos="567"/>
        </w:tabs>
        <w:spacing w:after="0" w:line="240" w:lineRule="auto"/>
        <w:ind w:left="0"/>
        <w:jc w:val="both"/>
        <w:rPr>
          <w:rFonts w:ascii="Times New Roman" w:hAnsi="Times New Roman"/>
        </w:rPr>
      </w:pPr>
      <w:r>
        <w:rPr>
          <w:rFonts w:ascii="Times New Roman" w:hAnsi="Times New Roman"/>
          <w:lang w:val="mn-MN"/>
        </w:rPr>
        <w:tab/>
      </w:r>
      <w:r w:rsidR="00602DD8" w:rsidRPr="00602DD8">
        <w:rPr>
          <w:rFonts w:ascii="Times New Roman" w:hAnsi="Times New Roman"/>
          <w:lang w:val="mn-MN"/>
        </w:rPr>
        <w:t>Гэтэл үнэн хэрэгтээ зугтааж явсан машины жолооч асаагуураар тамхиа асаасныг бууны гал гарлаа гэж эндүүрснээр уг үйл явдал болжээ”</w:t>
      </w:r>
      <w:r w:rsidR="00602DD8" w:rsidRPr="00602DD8">
        <w:rPr>
          <w:rStyle w:val="FootnoteReference"/>
          <w:rFonts w:ascii="Times New Roman" w:hAnsi="Times New Roman"/>
          <w:lang w:val="mn-MN"/>
        </w:rPr>
        <w:footnoteReference w:id="36"/>
      </w:r>
      <w:r w:rsidR="00602DD8" w:rsidRPr="00602DD8">
        <w:rPr>
          <w:rFonts w:ascii="Times New Roman" w:hAnsi="Times New Roman"/>
          <w:lang w:val="mn-MN"/>
        </w:rPr>
        <w:t xml:space="preserve">. Энэ тохиолдлыг хууль ёсны үүргээ хэрэгжүүлсний улмаас үйлдсэн гэм буруугийн болгоомжгүйн хэлбэртэй гэмт хэрэг гэж үзсэн бөгөөд тухайлбал цагдаагийн ажилтан тухайн үед хийж байгаа үйл ажиллагааныхаа мөн чанарыг ухамсарлаагүй, ухамсарлах боломжгүй байсан. Улмаар учирч болох хохирол хор уршгийг мэдээгүй, мэдэх ёсгүй байсан бодит шинж бүхий үйл ажиллагаа гэж тооцжээ. </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rPr>
      </w:pPr>
      <w:r w:rsidRPr="00602DD8">
        <w:rPr>
          <w:rFonts w:ascii="Times New Roman" w:hAnsi="Times New Roman"/>
          <w:lang w:val="mn-MN"/>
        </w:rPr>
        <w:lastRenderedPageBreak/>
        <w:t>Ийнхүү хууль ёсны эрхээ хэрэгжүүлж байгаа үйл ажиллагаа нь гэмт хэргийг  үгүйсгэгч нөхцөл байдал болох нэг бодит үндсэн шинж-нөхцлийг товчхон тайлбарлав. Одоо хууль ёсны эрхээ хэрэгжүүлж байгаа үйл ажиллагаа нь гэмт хэргийг үйл ажиллагааны нөхцөл байдалд тооцогддог бас нэг өөр бие даасан нөхцөл байдлын үндэслэл нөхцлийг арай дэлгэрүүлэн авч үзье.</w:t>
      </w:r>
      <w:r w:rsidRPr="00602DD8">
        <w:rPr>
          <w:rFonts w:ascii="Times New Roman" w:hAnsi="Times New Roman"/>
        </w:rPr>
        <w:t xml:space="preserve">   </w:t>
      </w:r>
    </w:p>
    <w:p w:rsidR="00F97871" w:rsidRDefault="00602DD8" w:rsidP="00602DD8">
      <w:pPr>
        <w:pStyle w:val="ListParagraph"/>
        <w:tabs>
          <w:tab w:val="left" w:pos="567"/>
        </w:tabs>
        <w:spacing w:after="0" w:line="240" w:lineRule="auto"/>
        <w:ind w:left="0" w:firstLine="567"/>
        <w:jc w:val="both"/>
        <w:rPr>
          <w:rFonts w:ascii="Times New Roman" w:hAnsi="Times New Roman"/>
          <w:lang w:val="mn-MN"/>
        </w:rPr>
      </w:pPr>
      <w:r w:rsidRPr="00602DD8">
        <w:rPr>
          <w:rFonts w:ascii="Times New Roman" w:hAnsi="Times New Roman"/>
          <w:lang w:val="mn-MN"/>
        </w:rPr>
        <w:t xml:space="preserve"> Тухайлбал эхнэр, нөхөр болон ойрын төрөл төрөгсдийнхөө эсрэг мэдүүлэг өгөхөөс татгалзах нь мөн чанарын хувьд Монгол Улсын Үндсэн хуульд заасан эх сурвалж бүхий хууль ёсны үйл ажиллагаа мөн гэдгийг дээр нэгэнтээ дурьдсан боловч аливаа хүн </w:t>
      </w:r>
      <w:r w:rsidRPr="00602DD8">
        <w:rPr>
          <w:rFonts w:ascii="Times New Roman" w:hAnsi="Times New Roman"/>
        </w:rPr>
        <w:t>«</w:t>
      </w:r>
      <w:r w:rsidRPr="00602DD8">
        <w:rPr>
          <w:rFonts w:ascii="Times New Roman" w:hAnsi="Times New Roman"/>
          <w:lang w:val="mn-MN"/>
        </w:rPr>
        <w:t xml:space="preserve">худал мэдүүлэг гаргах эрх”-гүй бөгөөд хэдүйбээр гэр бүлийн ба ойрын төрөл садны холбоотой ч гэсэн тухайн болсон хэргийн талаар худал мэдүүлэх, гэрчлэхийг хуулиар хориглосон бөгөөд бусдыг зориуд санаатайгаар гүтгэсэн байвал эрүүгийн хариуцлага хүлээх нь тодорхой. </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lang w:val="mn-MN"/>
        </w:rPr>
      </w:pPr>
      <w:r w:rsidRPr="00602DD8">
        <w:rPr>
          <w:rFonts w:ascii="Times New Roman" w:hAnsi="Times New Roman"/>
          <w:lang w:val="mn-MN"/>
        </w:rPr>
        <w:t xml:space="preserve">Гэвч ийм нөхцөл байдал онцгой тохиолдолд гарсан байвал уг үйл ажиллагааг гэмт хэргийг үгүйсгэгч нөхцөл байдалд тооцох үндэслэлтэй байж болох талаар судлаачид нилээд янз бүрийн санал-дүгнэлт дэвшүүлж байна.  Жишээлбэл: Энэ тухай В.А.Блинников бичихдээ: “Гэмт хэргийг үгүйсгэж байгаа нөхцөл байдлууд нь өөр хоорондоо харилцан холбоотой тэрч байтугай яг адилхан нөхцөл байдлууд нэгэн зэрэг гарах тохиолдол байж болохыг эрүүгийн эрх зүйн онол арга зүй хүлээн зөвшөөрдөг, улмаар яг нэг ижил үйлдэл нэгэн зэрэг гарах тохиолдол ч байдгийг үгүйсгэхгүй. </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lang w:val="mn-MN"/>
        </w:rPr>
      </w:pPr>
      <w:r w:rsidRPr="00602DD8">
        <w:rPr>
          <w:rFonts w:ascii="Times New Roman" w:hAnsi="Times New Roman"/>
          <w:lang w:val="mn-MN"/>
        </w:rPr>
        <w:t xml:space="preserve">Харин уг болсон үйл явдлуудыг хуульд заасан журмын дагуу шийдвэрлэхдээ тухайн этгээдийн </w:t>
      </w:r>
      <w:r w:rsidRPr="00602DD8">
        <w:rPr>
          <w:rFonts w:ascii="Times New Roman" w:hAnsi="Times New Roman"/>
        </w:rPr>
        <w:t>(</w:t>
      </w:r>
      <w:r w:rsidRPr="00602DD8">
        <w:rPr>
          <w:rFonts w:ascii="Times New Roman" w:hAnsi="Times New Roman"/>
          <w:lang w:val="mn-MN"/>
        </w:rPr>
        <w:t>адилхан үйлдэл хийсэн</w:t>
      </w:r>
      <w:r w:rsidRPr="00602DD8">
        <w:rPr>
          <w:rFonts w:ascii="Times New Roman" w:hAnsi="Times New Roman"/>
        </w:rPr>
        <w:t>)</w:t>
      </w:r>
      <w:r w:rsidRPr="00602DD8">
        <w:rPr>
          <w:rFonts w:ascii="Times New Roman" w:hAnsi="Times New Roman"/>
          <w:lang w:val="mn-MN"/>
        </w:rPr>
        <w:t xml:space="preserve"> эрх зүйн байдлыг дордуулахгүйгээр шийдвэрлэх учиртай” гэжээ.</w:t>
      </w:r>
      <w:r w:rsidRPr="00602DD8">
        <w:rPr>
          <w:rStyle w:val="FootnoteReference"/>
          <w:rFonts w:ascii="Times New Roman" w:hAnsi="Times New Roman"/>
          <w:lang w:val="mn-MN"/>
        </w:rPr>
        <w:footnoteReference w:id="37"/>
      </w:r>
      <w:r w:rsidRPr="00602DD8">
        <w:rPr>
          <w:rFonts w:ascii="Times New Roman" w:hAnsi="Times New Roman"/>
          <w:lang w:val="mn-MN"/>
        </w:rPr>
        <w:t xml:space="preserve"> Үүнийг дээр дурьдсантай холбож тайлбарлавал эхнэр, нөхөр хоёр тухайн үед болсон нэг адилхан нөхцөл байдлыг яг ижилхэн тохиолдолд үзэж харсан байвч харилцан адилгүй өөр өөр байдлаар мэдүүлэх явдал гарч болно. </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lang w:val="mn-MN"/>
        </w:rPr>
      </w:pPr>
      <w:r w:rsidRPr="00602DD8">
        <w:rPr>
          <w:rFonts w:ascii="Times New Roman" w:hAnsi="Times New Roman"/>
          <w:lang w:val="mn-MN"/>
        </w:rPr>
        <w:t xml:space="preserve">Гэвч уг асуудлыг шийдвэрлэхдээ аль алиных нь эрх зүйн байдлыг дордуулахгүйгээр тэгш хандаж байх хууль ёсны тэгэхлээр эрх зүйн үндэслэлийг тодорхойлсон хэрэг. Товчхон хэлэхэд аливаа асуудалд ялангуяа түүнийг шийдвэрлэхэд ямарваа нэг эргэлзээ гардаг нь зайлшгүй зүйл бөгөөд харин түүнийг шийдвэрлэхдээ тухайн хүний эрх зүйн байдлыг дордуулахгүй байх гэдэг бодит зарчмын гол эх сурвалж нь Үндсэн хуулийн заалт байдаг болох нь нэн тодорхой. </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rPr>
      </w:pPr>
      <w:r w:rsidRPr="00602DD8">
        <w:rPr>
          <w:rFonts w:ascii="Times New Roman" w:hAnsi="Times New Roman"/>
          <w:lang w:val="mn-MN"/>
        </w:rPr>
        <w:t>Гэмт хэргийг үгүйсгэж байгаа нөхцөл байдлыг шийдвэрлэхдээ түүнийг үйлдсэн хүн гэмт хэргийн субьект болох эсэхээс үл шалтгаалж болсон үйл явдлын мөн чанар, үндэслэл, шалгуурыг бүрэн дүүрэн, бодитой тодорхойлон тогтоох нь уг асуудалд хандах хууль эрх зүйн гол зарчим, байх ёстой гэдгийг онцгой анхаарах хэрэгтэй юм.</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lang w:val="mn-MN"/>
        </w:rPr>
      </w:pPr>
      <w:r w:rsidRPr="00602DD8">
        <w:rPr>
          <w:rFonts w:ascii="Times New Roman" w:hAnsi="Times New Roman"/>
          <w:lang w:val="mn-MN"/>
        </w:rPr>
        <w:t xml:space="preserve">Цагдаагийн ажилтан ажил үүргээ гүйцэтгэж байхдаа галт зэвсэг хэрэглэсний улмаас бусдад гэм хор учруулсан асуудлыг шийдвэрлэхэд онцгой анхаарвал зохих үндсэн гурван нөхцөл байдал байна. Тухайлбал:    </w:t>
      </w:r>
      <w:r w:rsidR="008C6FA9">
        <w:rPr>
          <w:rFonts w:ascii="Times New Roman" w:hAnsi="Times New Roman"/>
          <w:lang w:val="mn-MN"/>
        </w:rPr>
        <w:t xml:space="preserve">   </w:t>
      </w:r>
      <w:r w:rsidR="00812383">
        <w:rPr>
          <w:rFonts w:ascii="Times New Roman" w:hAnsi="Times New Roman"/>
          <w:lang w:val="mn-MN"/>
        </w:rPr>
        <w:t xml:space="preserve">  </w:t>
      </w:r>
    </w:p>
    <w:p w:rsidR="00602DD8" w:rsidRPr="00602DD8" w:rsidRDefault="00602DD8" w:rsidP="00657057">
      <w:pPr>
        <w:pStyle w:val="ListParagraph"/>
        <w:numPr>
          <w:ilvl w:val="0"/>
          <w:numId w:val="4"/>
        </w:numPr>
        <w:tabs>
          <w:tab w:val="left" w:pos="709"/>
        </w:tabs>
        <w:spacing w:after="0" w:line="240" w:lineRule="auto"/>
        <w:jc w:val="both"/>
        <w:rPr>
          <w:rFonts w:ascii="Times New Roman" w:hAnsi="Times New Roman"/>
          <w:lang w:val="mn-MN"/>
        </w:rPr>
      </w:pPr>
      <w:r w:rsidRPr="00602DD8">
        <w:rPr>
          <w:rFonts w:ascii="Times New Roman" w:hAnsi="Times New Roman"/>
          <w:lang w:val="mn-MN"/>
        </w:rPr>
        <w:t>Уг үйл явдал нь аргагүй хамгаалалтын</w:t>
      </w:r>
    </w:p>
    <w:p w:rsidR="00602DD8" w:rsidRPr="00602DD8" w:rsidRDefault="00602DD8" w:rsidP="00657057">
      <w:pPr>
        <w:pStyle w:val="ListParagraph"/>
        <w:numPr>
          <w:ilvl w:val="0"/>
          <w:numId w:val="4"/>
        </w:numPr>
        <w:tabs>
          <w:tab w:val="left" w:pos="709"/>
        </w:tabs>
        <w:spacing w:after="0" w:line="240" w:lineRule="auto"/>
        <w:jc w:val="both"/>
        <w:rPr>
          <w:rFonts w:ascii="Times New Roman" w:hAnsi="Times New Roman"/>
          <w:lang w:val="mn-MN"/>
        </w:rPr>
      </w:pPr>
      <w:r w:rsidRPr="00602DD8">
        <w:rPr>
          <w:rFonts w:ascii="Times New Roman" w:hAnsi="Times New Roman"/>
          <w:lang w:val="mn-MN"/>
        </w:rPr>
        <w:t xml:space="preserve">Гарцаагүй байдлын </w:t>
      </w:r>
    </w:p>
    <w:p w:rsidR="00602DD8" w:rsidRPr="00602DD8" w:rsidRDefault="00602DD8" w:rsidP="00657057">
      <w:pPr>
        <w:pStyle w:val="ListParagraph"/>
        <w:numPr>
          <w:ilvl w:val="0"/>
          <w:numId w:val="4"/>
        </w:numPr>
        <w:tabs>
          <w:tab w:val="left" w:pos="709"/>
        </w:tabs>
        <w:spacing w:after="0" w:line="240" w:lineRule="auto"/>
        <w:jc w:val="both"/>
        <w:rPr>
          <w:rFonts w:ascii="Times New Roman" w:hAnsi="Times New Roman"/>
          <w:lang w:val="mn-MN"/>
        </w:rPr>
      </w:pPr>
      <w:r w:rsidRPr="00602DD8">
        <w:rPr>
          <w:rFonts w:ascii="Times New Roman" w:hAnsi="Times New Roman"/>
          <w:lang w:val="mn-MN"/>
        </w:rPr>
        <w:t xml:space="preserve">Гэмт хэрэг үйлдэж байгаа этгээдийг саатуулах буюу баривчилж  байгаа ажиллагааны шинжгүй байх учиртайг онцгой нарийвчлан тогтоох шаардлагатай бөгөөд хэрвээ дурьдсан шинжүүд байвал уг болсон үйл явдал нь хууль ёсны эрхээ хэрэгжүүлж байгаа ажиллагаанд тооцогдохгүй байж болох талтай. </w:t>
      </w:r>
    </w:p>
    <w:p w:rsidR="00602DD8" w:rsidRPr="00602DD8" w:rsidRDefault="00602DD8" w:rsidP="00602DD8">
      <w:pPr>
        <w:tabs>
          <w:tab w:val="left" w:pos="709"/>
        </w:tabs>
        <w:spacing w:after="0" w:line="240" w:lineRule="auto"/>
        <w:ind w:firstLine="720"/>
        <w:jc w:val="both"/>
        <w:rPr>
          <w:rFonts w:ascii="Times New Roman" w:hAnsi="Times New Roman" w:cs="Times New Roman"/>
          <w:lang w:val="mn-MN"/>
        </w:rPr>
      </w:pPr>
      <w:r w:rsidRPr="00602DD8">
        <w:rPr>
          <w:rFonts w:ascii="Times New Roman" w:hAnsi="Times New Roman" w:cs="Times New Roman"/>
          <w:lang w:val="mn-MN"/>
        </w:rPr>
        <w:t xml:space="preserve">Энэ үндэслэлийн тухай Э.Ф.Побегайло, В.П.Ревин нар бичихдээ: «Цагдаагийн ажилтан галт зэвсэг хэрэглэсэн үйл ажиллагааг шийдвэрлэн тогтоохдоо уг болсон үйл явдал нь аргагүй хамгаалалтын шинжтэй болсон эсэхийг маш нарийн зааглан тогтоох </w:t>
      </w:r>
      <w:r w:rsidRPr="00602DD8">
        <w:rPr>
          <w:rFonts w:ascii="Times New Roman" w:hAnsi="Times New Roman" w:cs="Times New Roman"/>
          <w:lang w:val="mn-MN"/>
        </w:rPr>
        <w:lastRenderedPageBreak/>
        <w:t xml:space="preserve">шаардлагатай бөгөөд тэрхүү галт зэвсэг хэрэглэсэн үйлдэл нь аргагүй хамгаалалтын дагнасан шинжгүй байх учиртай. </w:t>
      </w:r>
    </w:p>
    <w:p w:rsidR="00602DD8" w:rsidRPr="00602DD8" w:rsidRDefault="00602DD8" w:rsidP="00602DD8">
      <w:pPr>
        <w:tabs>
          <w:tab w:val="left" w:pos="709"/>
        </w:tabs>
        <w:spacing w:after="0" w:line="240" w:lineRule="auto"/>
        <w:ind w:firstLine="720"/>
        <w:jc w:val="both"/>
        <w:rPr>
          <w:rFonts w:ascii="Times New Roman" w:hAnsi="Times New Roman" w:cs="Times New Roman"/>
          <w:lang w:val="mn-MN"/>
        </w:rPr>
      </w:pPr>
      <w:r w:rsidRPr="00602DD8">
        <w:rPr>
          <w:rFonts w:ascii="Times New Roman" w:hAnsi="Times New Roman" w:cs="Times New Roman"/>
          <w:lang w:val="mn-MN"/>
        </w:rPr>
        <w:t>Хэрвээ аргагүй хамгаалалтын улмаас галт зэвсэг хэрэглэсэн байвал тэр нь бие даасан гэмт хэрэг болно. Харин ажилтан галт зэвсэг хэрэглэсэн нь чухамхүү цагдаагийн алба үүрэгтэй нь шууд холбоотой байвал хууль ёсны эрхээ хэрэгжүүлж байгаа үйл ажиллагаанд тооцогдох гол үндэслэл шалгуур нь болох ёстой</w:t>
      </w:r>
      <w:r w:rsidRPr="00602DD8">
        <w:rPr>
          <w:rFonts w:ascii="Times New Roman" w:hAnsi="Times New Roman" w:cs="Times New Roman"/>
          <w:vertAlign w:val="superscript"/>
          <w:lang w:val="mn-MN"/>
        </w:rPr>
        <w:t>”</w:t>
      </w:r>
      <w:r w:rsidRPr="00602DD8">
        <w:rPr>
          <w:rFonts w:ascii="Times New Roman" w:hAnsi="Times New Roman" w:cs="Times New Roman"/>
          <w:lang w:val="mn-MN"/>
        </w:rPr>
        <w:t xml:space="preserve"> гэжээ.</w:t>
      </w:r>
      <w:r w:rsidRPr="00602DD8">
        <w:rPr>
          <w:rStyle w:val="FootnoteReference"/>
          <w:rFonts w:ascii="Times New Roman" w:hAnsi="Times New Roman" w:cs="Times New Roman"/>
          <w:lang w:val="mn-MN"/>
        </w:rPr>
        <w:footnoteReference w:id="38"/>
      </w:r>
    </w:p>
    <w:p w:rsidR="00602DD8" w:rsidRPr="00602DD8" w:rsidRDefault="00602DD8" w:rsidP="00602DD8">
      <w:pPr>
        <w:tabs>
          <w:tab w:val="left" w:pos="567"/>
        </w:tabs>
        <w:spacing w:after="0" w:line="240" w:lineRule="auto"/>
        <w:ind w:firstLine="567"/>
        <w:jc w:val="both"/>
        <w:rPr>
          <w:rFonts w:ascii="Times New Roman" w:hAnsi="Times New Roman" w:cs="Times New Roman"/>
        </w:rPr>
      </w:pPr>
      <w:r w:rsidRPr="00602DD8">
        <w:rPr>
          <w:rFonts w:ascii="Times New Roman" w:hAnsi="Times New Roman" w:cs="Times New Roman"/>
          <w:lang w:val="mn-MN"/>
        </w:rPr>
        <w:t xml:space="preserve">Ер нь аливаа хүн өөрийгөө хамгаалах  бодитой үйл ажиллагаа хийх нь нэн түрүүнд хүн бүрийн ёс зүйн үүрэг болдог бөгөөд энэ нь уг үйл явдлын амин буюу социал шинж төдийгүй холбогдох хуульд баталгаажуулж өгсөн бодит шинж юм. </w:t>
      </w:r>
      <w:r w:rsidRPr="00602DD8">
        <w:rPr>
          <w:rFonts w:ascii="Times New Roman" w:hAnsi="Times New Roman" w:cs="Times New Roman"/>
        </w:rPr>
        <w:t xml:space="preserve">  </w:t>
      </w:r>
    </w:p>
    <w:p w:rsidR="00602DD8" w:rsidRPr="00602DD8" w:rsidRDefault="00602DD8" w:rsidP="00602DD8">
      <w:pPr>
        <w:tabs>
          <w:tab w:val="left" w:pos="567"/>
        </w:tabs>
        <w:spacing w:after="0" w:line="240" w:lineRule="auto"/>
        <w:ind w:firstLine="567"/>
        <w:jc w:val="both"/>
        <w:rPr>
          <w:rFonts w:ascii="Times New Roman" w:hAnsi="Times New Roman" w:cs="Times New Roman"/>
        </w:rPr>
      </w:pPr>
      <w:r w:rsidRPr="00602DD8">
        <w:rPr>
          <w:rFonts w:ascii="Times New Roman" w:hAnsi="Times New Roman" w:cs="Times New Roman"/>
          <w:lang w:val="mn-MN"/>
        </w:rPr>
        <w:t>Чухам энэ үндэслэлийг Монгол Улсын “Гэмт хэргийн тухай хуулийн төслийн 4.1-д заахдаа “хүн, мэргэжил, тусгай бэлтгэл, албан ажлын байдал, аюултай халдлагаас зайлсхийх, эсвэл бусдаас тусламж авахаар хандах боломжтой байсан эсэхийг үл харгалзан аргагүй хамгаалалт хэрэглэх эрхтэй” гэж заасан төдийгүй улмаар 4.4-д “хууль сахиулагч, харуул хамгаалалтын албан хаагч албан үүргээ гүйцэтгэх хууль зүйн дагуу хийсэн үйлдлийх нь эсрэг хийсэн хариу үйлдлийг өөрийгөө  хамгаалсан гэж үзэхгүй” гэж тодорхойлсон нь зохих үндэслэл шалгуурын дотор болсон үйл ажиллагаа нь хууль ёсны эрхээ хэрэгжүүлж байгаа буюу гэмт хэргийг үгүйсгэгч нөхцөл байдал болох хууль-эрх зүйн бодит орчинг нэгэнтээ нээж өгсөн заалт болжээ.</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 xml:space="preserve">Хууль ёсны эрхээ хэрэгжүүлж байгаа үйл ажиллагааны гурав дахь нэг гол үндэслэл буюу бие даасан шинж нь холбогдох хуульд түүний зөвшөөрсөн хэлбэрийг заасан явдал юм. Хэрвээ уг үндэслэл шалгуурыг зөрчсөн үйл ажиллагаа болбол уг үйлдлийг хууль ёсны эрхээ хэрэгжүүлж байгаа үйлдэлд тооцохгүй тул тэр нь хууль ёсны эрхээ хэрэгжүүлж байгаа үйлдэл биш төдийгүй харин тодорхой бодит зөрчилд улмаар гэмт хэрэгт тооцогдоно. Харин иймэрхүү үйл явдлыг зохицуулах тодорхой хэм хэмжээ Монгол Улсын холбогдох хуульд одоогоор байхгүй байна. </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 xml:space="preserve">Тэгвэл ОХУ-ын эрүүгийн хуульд тухайлбал 330-р зүйлд нь “Дураараа авирлах” </w:t>
      </w:r>
      <w:r w:rsidRPr="00602DD8">
        <w:rPr>
          <w:rFonts w:ascii="Times New Roman" w:hAnsi="Times New Roman" w:cs="Times New Roman"/>
        </w:rPr>
        <w:t>(</w:t>
      </w:r>
      <w:r w:rsidRPr="00602DD8">
        <w:rPr>
          <w:rFonts w:ascii="Times New Roman" w:hAnsi="Times New Roman" w:cs="Times New Roman"/>
          <w:lang w:val="mn-MN"/>
        </w:rPr>
        <w:t>самоуправство</w:t>
      </w:r>
      <w:r w:rsidRPr="00602DD8">
        <w:rPr>
          <w:rFonts w:ascii="Times New Roman" w:hAnsi="Times New Roman" w:cs="Times New Roman"/>
        </w:rPr>
        <w:t>)</w:t>
      </w:r>
      <w:r w:rsidRPr="00602DD8">
        <w:rPr>
          <w:rFonts w:ascii="Times New Roman" w:hAnsi="Times New Roman" w:cs="Times New Roman"/>
          <w:lang w:val="mn-MN"/>
        </w:rPr>
        <w:t xml:space="preserve"> гэж томъёолж болохуйц гэмт хэргийн бие даасан бүрэлдэхүүнийг тодорхойлон заажээ. Энэ төрлийн гэмт хэргийн объект нь гол төлөв нийгмийн харилцаа буюу түүнийг зохицуулах хууль ёсны эрх үүрэгтэй холбогдуулан тогтоосон тодорхой дэг журам байдаг бол объектив тал нь хууль буюу эрх зүйн бусад актаар тогтоосон дэг журмыг зөрчсөний улмаас бусдад хор хохирол учруулсан идэвхитэй үйл ажиллагаа, субъект нь тэрхүү хэв журмыг сахиулах үүрэг хүлээсэн байгууллага </w:t>
      </w:r>
      <w:r w:rsidRPr="00602DD8">
        <w:rPr>
          <w:rFonts w:ascii="Times New Roman" w:hAnsi="Times New Roman" w:cs="Times New Roman"/>
        </w:rPr>
        <w:t>(</w:t>
      </w:r>
      <w:r w:rsidRPr="00602DD8">
        <w:rPr>
          <w:rFonts w:ascii="Times New Roman" w:hAnsi="Times New Roman" w:cs="Times New Roman"/>
          <w:lang w:val="mn-MN"/>
        </w:rPr>
        <w:t>олон нийтийн</w:t>
      </w:r>
      <w:r w:rsidRPr="00602DD8">
        <w:rPr>
          <w:rFonts w:ascii="Times New Roman" w:hAnsi="Times New Roman" w:cs="Times New Roman"/>
        </w:rPr>
        <w:t>)</w:t>
      </w:r>
      <w:r w:rsidRPr="00602DD8">
        <w:rPr>
          <w:rFonts w:ascii="Times New Roman" w:hAnsi="Times New Roman" w:cs="Times New Roman"/>
          <w:lang w:val="mn-MN"/>
        </w:rPr>
        <w:t xml:space="preserve"> буюу тодорхой хувь этгээд буюу иргэн байдаг. </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 xml:space="preserve">Товчхон хэлэхэд өөртөө олгогдсон эрхээ хууль бусаар хэрэгжүүлж байгаа үйл ажиллагаа юм. Ийм нөхцөл байдлын улмаас хохирол хүлээсэн этгээд түүнийгээ нөхөн сэргээлгэх эрхтэй болох нь тодорхой бөгөөд ийм шинж бүхий бодит үйл ажиллагаанд </w:t>
      </w:r>
      <w:r w:rsidRPr="00602DD8">
        <w:rPr>
          <w:rFonts w:ascii="Times New Roman" w:hAnsi="Times New Roman" w:cs="Times New Roman"/>
        </w:rPr>
        <w:t>(</w:t>
      </w:r>
      <w:r w:rsidRPr="00602DD8">
        <w:rPr>
          <w:rFonts w:ascii="Times New Roman" w:hAnsi="Times New Roman" w:cs="Times New Roman"/>
          <w:lang w:val="mn-MN"/>
        </w:rPr>
        <w:t>дураараа авирлах</w:t>
      </w:r>
      <w:r w:rsidRPr="00602DD8">
        <w:rPr>
          <w:rFonts w:ascii="Times New Roman" w:hAnsi="Times New Roman" w:cs="Times New Roman"/>
        </w:rPr>
        <w:t>)</w:t>
      </w:r>
      <w:r w:rsidRPr="00602DD8">
        <w:rPr>
          <w:rFonts w:ascii="Times New Roman" w:hAnsi="Times New Roman" w:cs="Times New Roman"/>
          <w:lang w:val="mn-MN"/>
        </w:rPr>
        <w:t xml:space="preserve"> эрүүгийн хариуцлага хүлээлгэдэг байна.</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 xml:space="preserve"> Чухам ийм үйл явдлын тодорхой жишээг А.Р.Саруханян тайлбарлан бичжээ. Үүнд: “хэн нэг этгээд аль нэгэн хүний буюу бусдын эд хөрөнгийг устгасан буюу гэмтээсэн тохиолдолд хуульд заасан журмын дагуу учирсан хохирлыг сэргээлгэх буюу нөхөн төлүүлэх эрхтэй байдаг. </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 xml:space="preserve">Энэ нь амьдрал-практикт гол төлөв дураараа авирласан үйл ажиллагаатай холбогдож гардаг. Жишээлбэл: Иргэн “К” өөрийн хөрш иргэн “У”-ийн систем хөгжмийг 2 өдрийн хугацаатай авч төрсөн өдрөө тэмдэглэжээ. 5 хоногийн дараа “К”-тай таарч хөгжмөө нэхсэнд “тэр чинь эвдэрчихсэн” гэж хэлсэн байна. Түүний дараа “К” удаа дараа элдэв арга саам хэлсээр хэдэн өдөр өнгөрсөнд “У” нь “К”-нд орж </w:t>
      </w:r>
      <w:r w:rsidRPr="00602DD8">
        <w:rPr>
          <w:rFonts w:ascii="Times New Roman" w:hAnsi="Times New Roman" w:cs="Times New Roman"/>
          <w:lang w:val="mn-MN"/>
        </w:rPr>
        <w:lastRenderedPageBreak/>
        <w:t>“</w:t>
      </w:r>
      <w:r w:rsidRPr="00602DD8">
        <w:rPr>
          <w:rFonts w:ascii="Times New Roman" w:hAnsi="Times New Roman" w:cs="Times New Roman"/>
        </w:rPr>
        <w:t>Sony</w:t>
      </w:r>
      <w:r w:rsidRPr="00602DD8">
        <w:rPr>
          <w:rFonts w:ascii="Times New Roman" w:hAnsi="Times New Roman" w:cs="Times New Roman"/>
          <w:lang w:val="mn-MN"/>
        </w:rPr>
        <w:t>”</w:t>
      </w:r>
      <w:r w:rsidRPr="00602DD8">
        <w:rPr>
          <w:rFonts w:ascii="Times New Roman" w:hAnsi="Times New Roman" w:cs="Times New Roman"/>
        </w:rPr>
        <w:t xml:space="preserve"> </w:t>
      </w:r>
      <w:r w:rsidRPr="00602DD8">
        <w:rPr>
          <w:rFonts w:ascii="Times New Roman" w:hAnsi="Times New Roman" w:cs="Times New Roman"/>
          <w:lang w:val="mn-MN"/>
        </w:rPr>
        <w:t>маркын телевизорыг нь авчээ улмаар энэ нь хохирлоо нөхөн төлүүлэх талаар хуульд тогтоосон журмыг зөрчсөн үйл ажиллагаа буюу “дураараа авирласан” гэмт хэрэг үйлдсэнд тооцогдож эрүүгийн хариуцлага хүлээлгэхэд хүрсэн байна. Зүй нь иргэн “У” хуульд заасан журмын дагуу хохирлоо барагдуулсан бол тэр нь гэмт хэрэг биш чухамхүү хууль ёсны эрхээ хэрэгжүүлсэн явдал болох байв”</w:t>
      </w:r>
      <w:r w:rsidRPr="00602DD8">
        <w:rPr>
          <w:rStyle w:val="FootnoteReference"/>
          <w:rFonts w:ascii="Times New Roman" w:hAnsi="Times New Roman" w:cs="Times New Roman"/>
          <w:lang w:val="mn-MN"/>
        </w:rPr>
        <w:footnoteReference w:id="39"/>
      </w:r>
      <w:r w:rsidRPr="00602DD8">
        <w:rPr>
          <w:rFonts w:ascii="Times New Roman" w:hAnsi="Times New Roman" w:cs="Times New Roman"/>
          <w:lang w:val="mn-MN"/>
        </w:rPr>
        <w:t xml:space="preserve"> гэжээ.</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 xml:space="preserve">Хэрвээ ийм тохиолдол манайд </w:t>
      </w:r>
      <w:r w:rsidRPr="00602DD8">
        <w:rPr>
          <w:rFonts w:ascii="Times New Roman" w:hAnsi="Times New Roman" w:cs="Times New Roman"/>
        </w:rPr>
        <w:t>(</w:t>
      </w:r>
      <w:r w:rsidRPr="00602DD8">
        <w:rPr>
          <w:rFonts w:ascii="Times New Roman" w:hAnsi="Times New Roman" w:cs="Times New Roman"/>
          <w:lang w:val="mn-MN"/>
        </w:rPr>
        <w:t>Монголд</w:t>
      </w:r>
      <w:r w:rsidRPr="00602DD8">
        <w:rPr>
          <w:rFonts w:ascii="Times New Roman" w:hAnsi="Times New Roman" w:cs="Times New Roman"/>
        </w:rPr>
        <w:t>)</w:t>
      </w:r>
      <w:r w:rsidRPr="00602DD8">
        <w:rPr>
          <w:rFonts w:ascii="Times New Roman" w:hAnsi="Times New Roman" w:cs="Times New Roman"/>
          <w:lang w:val="mn-MN"/>
        </w:rPr>
        <w:t xml:space="preserve"> гарсан бол уг асуудлыг юуны өмнө Монгол Улсын Иргэний хуулийн 9.4.9, 12-р зүйлд заасан журмаар тодруулбал иргэний эрхийг хамгаалах үндсэн журмын дагуу буюу “өөртөө туслах” замаар тухайн учруулсан гэм хорыг арилгах нь лавтай. Өөрөөр хэлбэл уг болсон асуудлыг иргэний журмаар шийдвэрлэхэд хүрнэ. Гэтэл уг асуудлыг гэмт хэргийн шинжтэй болбол түүнийг хэрхэн шийдвэрлэх нь тодорхой бус байгаа тул уг асуудалд зохих чиглэлийн судлаач-эрдэмтэд анхаарах цаг нэгэнтээ болоод байгааг энэ дашрамд тэмдэглэж байна.</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Ийнхүү хууль ёсны эрхээ хэрэгжүүлж байгаа үйл ажиллагааг гэмт хэргийг үгүйсгэгч нөхцөл байдалд тооцох бусад нилээд олон төрөл үйлдэл байдаг болохыг гол төлөв ОХУ-ын хууль тогтоомж, мөн мөрдөн байцаалт, шүүхийн практик ажиллагаануудын жишээн дээр тайлбарлахыг оролдсоны дээр тэдгээрээс санаа авч манай Монгол Улсын холбогдох хууль нэн ялангуяа эрүүгийн хууль тогтоомжуудад тусган оруулж болохуйц үндэслэлүүдийн талаар харьцангуй бие даасан санал дүгнэлтийг тайлбарлав. Цаашилбал хууль ёсны эрхээ хэрэгжүүлж байгаа үйл ажиллагааны бие даасан төрөлд багтаж болох өөр хоёр үндсэн нөхцөл байдлуудыг товч томъёолон дурдвал:</w:t>
      </w:r>
    </w:p>
    <w:p w:rsidR="00602DD8" w:rsidRPr="00602DD8" w:rsidRDefault="00602DD8" w:rsidP="00602DD8">
      <w:pPr>
        <w:tabs>
          <w:tab w:val="left" w:pos="567"/>
        </w:tabs>
        <w:spacing w:after="0" w:line="240" w:lineRule="auto"/>
        <w:ind w:left="927"/>
        <w:jc w:val="both"/>
        <w:rPr>
          <w:rFonts w:ascii="Times New Roman" w:hAnsi="Times New Roman" w:cs="Times New Roman"/>
          <w:lang w:val="mn-MN"/>
        </w:rPr>
      </w:pPr>
      <w:r w:rsidRPr="00602DD8">
        <w:rPr>
          <w:rFonts w:ascii="Times New Roman" w:hAnsi="Times New Roman" w:cs="Times New Roman"/>
          <w:lang w:val="mn-MN"/>
        </w:rPr>
        <w:t>а</w:t>
      </w:r>
      <w:r w:rsidRPr="00602DD8">
        <w:rPr>
          <w:rFonts w:ascii="Times New Roman" w:hAnsi="Times New Roman" w:cs="Times New Roman"/>
        </w:rPr>
        <w:t>)</w:t>
      </w:r>
      <w:r w:rsidRPr="00602DD8">
        <w:rPr>
          <w:rFonts w:ascii="Times New Roman" w:hAnsi="Times New Roman" w:cs="Times New Roman"/>
          <w:lang w:val="mn-MN"/>
        </w:rPr>
        <w:t xml:space="preserve"> </w:t>
      </w:r>
      <w:r w:rsidRPr="00602DD8">
        <w:rPr>
          <w:rFonts w:ascii="Times New Roman" w:hAnsi="Times New Roman" w:cs="Times New Roman"/>
          <w:lang w:val="mn-MN"/>
        </w:rPr>
        <w:tab/>
        <w:t>Эхнэр, нөхөр болон ойрын төрөл төрөгсдийнхөө эсрэг мэдүүлэг өгөхөөс татгалзаж буй үйлдэл нь мөн чанарын хувьд холбогдох хууль эрх зүйн эх сурвалжтай үйлдэл байдаг бөгөөд энэ нь гадаадын зарим орны хувьд онцолбол ОХУ-ын эрүүгийн хуульд “дуугүй байх эрх” гэсэн томъёолол бүхий бие даасан зүйл байдаг болох талаар өмнөх бүлэгт товч дурьдсан.</w:t>
      </w:r>
    </w:p>
    <w:p w:rsidR="00602DD8" w:rsidRPr="00602DD8" w:rsidRDefault="00602DD8" w:rsidP="00602DD8">
      <w:pPr>
        <w:tabs>
          <w:tab w:val="left" w:pos="567"/>
        </w:tabs>
        <w:spacing w:after="0" w:line="240" w:lineRule="auto"/>
        <w:ind w:left="927"/>
        <w:jc w:val="both"/>
        <w:rPr>
          <w:rFonts w:ascii="Times New Roman" w:hAnsi="Times New Roman" w:cs="Times New Roman"/>
          <w:lang w:val="mn-MN"/>
        </w:rPr>
      </w:pPr>
      <w:r w:rsidRPr="00602DD8">
        <w:rPr>
          <w:rFonts w:ascii="Times New Roman" w:hAnsi="Times New Roman" w:cs="Times New Roman"/>
          <w:lang w:val="mn-MN"/>
        </w:rPr>
        <w:t>б</w:t>
      </w:r>
      <w:r w:rsidRPr="00602DD8">
        <w:rPr>
          <w:rFonts w:ascii="Times New Roman" w:hAnsi="Times New Roman" w:cs="Times New Roman"/>
        </w:rPr>
        <w:t>)</w:t>
      </w:r>
      <w:r w:rsidRPr="00602DD8">
        <w:rPr>
          <w:rFonts w:ascii="Times New Roman" w:hAnsi="Times New Roman" w:cs="Times New Roman"/>
          <w:lang w:val="mn-MN"/>
        </w:rPr>
        <w:t xml:space="preserve"> </w:t>
      </w:r>
      <w:r w:rsidRPr="00602DD8">
        <w:rPr>
          <w:rFonts w:ascii="Times New Roman" w:hAnsi="Times New Roman" w:cs="Times New Roman"/>
          <w:lang w:val="mn-MN"/>
        </w:rPr>
        <w:tab/>
        <w:t xml:space="preserve">Бодитой аюул эрсдлээс </w:t>
      </w:r>
      <w:r w:rsidRPr="00602DD8">
        <w:rPr>
          <w:rFonts w:ascii="Times New Roman" w:hAnsi="Times New Roman" w:cs="Times New Roman"/>
        </w:rPr>
        <w:t>(</w:t>
      </w:r>
      <w:r w:rsidRPr="00602DD8">
        <w:rPr>
          <w:rFonts w:ascii="Times New Roman" w:hAnsi="Times New Roman" w:cs="Times New Roman"/>
          <w:lang w:val="mn-MN"/>
        </w:rPr>
        <w:t>гал түймэр, газар хөдлөлт гэх мэт</w:t>
      </w:r>
      <w:r w:rsidRPr="00602DD8">
        <w:rPr>
          <w:rFonts w:ascii="Times New Roman" w:hAnsi="Times New Roman" w:cs="Times New Roman"/>
        </w:rPr>
        <w:t>)</w:t>
      </w:r>
      <w:r w:rsidRPr="00602DD8">
        <w:rPr>
          <w:rFonts w:ascii="Times New Roman" w:hAnsi="Times New Roman" w:cs="Times New Roman"/>
          <w:lang w:val="mn-MN"/>
        </w:rPr>
        <w:t xml:space="preserve"> аврах янз бүрийн үйл ажиллагааны үед гол төлөв тусгай албаны хүмүүсийн мэргэжил, алба-үүргийн гүйцэтгэж байгаа төрөл бүрийн ажиллагаа нь мөн чанарын хувьд хууль ёсны эрхээ хэрэгжүүлж байгаа нөхцөл байдалд тооцогдох бодит үндэслэлтэй байдаг. Гэвч энэхүү дурьдаж буй үндсэн хоёр нөхцөл байдал нь миний судалгааны ажлын гол сэдэв-зорилго биш тул хууль ёсны эрхээ хэрэгжүүлж байгаа үйл ажиллагаа нь цагдаагийн албаны үүрэгтэй хэрхэн холбогдох асуудлыг дагнан авч үзсэн болно. Нөгөө талаар хууль ёсны эрхээ хэрэгжүүлж байгаа үйл ажиллагаа нь гэмт хэргийг үгүйсгэгч нөхцөл байдал болохын хувьд ямагт хөнгөрүүлэх нөхцөл-үндэслэл болох нь л</w:t>
      </w:r>
      <w:r w:rsidR="0063004E">
        <w:rPr>
          <w:rFonts w:ascii="Times New Roman" w:hAnsi="Times New Roman" w:cs="Times New Roman"/>
          <w:lang w:val="mn-MN"/>
        </w:rPr>
        <w:t>автай бөгөөд харин уг асуудлыг Э</w:t>
      </w:r>
      <w:r w:rsidRPr="00602DD8">
        <w:rPr>
          <w:rFonts w:ascii="Times New Roman" w:hAnsi="Times New Roman" w:cs="Times New Roman"/>
          <w:lang w:val="mn-MN"/>
        </w:rPr>
        <w:t xml:space="preserve">рүүгийн эрх зүйн шинжлэх ухааны онол-арга зүйн үүднээс нарийвчлан судалж хууль ёсны үндэслэл, хэр хэмжээ шалгуурыг нь бодитой тодорхойлон тогтоож юуны өмнө гэмт хэргийн тухай болон цагдаагийн албаны тухай хууль, бусад холбогдох хуульд нэн даруй тусган оруулах шаардлагатай байна. </w:t>
      </w:r>
    </w:p>
    <w:p w:rsidR="00602DD8" w:rsidRPr="00602DD8" w:rsidRDefault="00602DD8" w:rsidP="00602DD8">
      <w:pPr>
        <w:tabs>
          <w:tab w:val="left" w:pos="567"/>
        </w:tabs>
        <w:spacing w:after="0" w:line="240" w:lineRule="auto"/>
        <w:ind w:firstLine="567"/>
        <w:jc w:val="both"/>
        <w:rPr>
          <w:rFonts w:ascii="Times New Roman" w:hAnsi="Times New Roman" w:cs="Times New Roman"/>
          <w:lang w:val="mn-MN"/>
        </w:rPr>
      </w:pPr>
      <w:r w:rsidRPr="00602DD8">
        <w:rPr>
          <w:rFonts w:ascii="Times New Roman" w:hAnsi="Times New Roman" w:cs="Times New Roman"/>
          <w:lang w:val="mn-MN"/>
        </w:rPr>
        <w:t>Эцэст нь дээр дурь</w:t>
      </w:r>
      <w:r w:rsidR="005D29B4">
        <w:rPr>
          <w:rFonts w:ascii="Times New Roman" w:hAnsi="Times New Roman" w:cs="Times New Roman"/>
          <w:lang w:val="mn-MN"/>
        </w:rPr>
        <w:t xml:space="preserve">дсан бүх зүйл асуудлыг нэгтгэж </w:t>
      </w:r>
      <w:r w:rsidRPr="00602DD8">
        <w:rPr>
          <w:rFonts w:ascii="Times New Roman" w:hAnsi="Times New Roman" w:cs="Times New Roman"/>
          <w:lang w:val="mn-MN"/>
        </w:rPr>
        <w:t>дараахь санал дүгнэлтийг дэвшүүлж байна. Үүнд:</w:t>
      </w:r>
      <w:r w:rsidR="00F52D62">
        <w:rPr>
          <w:rFonts w:ascii="Times New Roman" w:hAnsi="Times New Roman" w:cs="Times New Roman"/>
          <w:lang w:val="mn-MN"/>
        </w:rPr>
        <w:t xml:space="preserve">       </w:t>
      </w:r>
      <w:r w:rsidR="005D29B4">
        <w:rPr>
          <w:rFonts w:ascii="Times New Roman" w:hAnsi="Times New Roman" w:cs="Times New Roman"/>
          <w:lang w:val="mn-MN"/>
        </w:rPr>
        <w:t xml:space="preserve">   </w:t>
      </w:r>
    </w:p>
    <w:p w:rsidR="00602DD8" w:rsidRPr="00602DD8" w:rsidRDefault="00602DD8" w:rsidP="00657057">
      <w:pPr>
        <w:pStyle w:val="ListParagraph"/>
        <w:numPr>
          <w:ilvl w:val="0"/>
          <w:numId w:val="3"/>
        </w:numPr>
        <w:tabs>
          <w:tab w:val="left" w:pos="567"/>
        </w:tabs>
        <w:spacing w:after="0" w:line="240" w:lineRule="auto"/>
        <w:jc w:val="both"/>
        <w:rPr>
          <w:rFonts w:ascii="Times New Roman" w:hAnsi="Times New Roman"/>
          <w:lang w:val="mn-MN"/>
        </w:rPr>
      </w:pPr>
      <w:r w:rsidRPr="00602DD8">
        <w:rPr>
          <w:rFonts w:ascii="Times New Roman" w:hAnsi="Times New Roman"/>
          <w:lang w:val="mn-MN"/>
        </w:rPr>
        <w:t xml:space="preserve">Хууль ёсны эрхээ хэрэгжүүлж байгаа үйл ажиллагаа нь гэмт хэргийг үгүйсгэж байгаа бусад нөхцөл байдлуудын нэгэн адил холбогдох хуульд тодорхойлон заасан үндэслэл, хэр хэмжээ, шалгууртай байх ёстой бөгөөд гагцхүү түүнийг нарийвчлан тогтоосны үр дүнд хууль ёсны эрхээ </w:t>
      </w:r>
      <w:r w:rsidRPr="00602DD8">
        <w:rPr>
          <w:rFonts w:ascii="Times New Roman" w:hAnsi="Times New Roman"/>
          <w:lang w:val="mn-MN"/>
        </w:rPr>
        <w:lastRenderedPageBreak/>
        <w:t>хэрэгжүүлж байгаа нь гэмт хэргийг үгүйсгэх нөхцөл байдалд тооцогдох ёстой. Харин тэдгээрийг хэтрүүлсэн товчоор хэлэхэд зөрчсөн тохиолдолд уг болсон үйл явдлын нийгмийн хор аюулынх нь мөн чанарыг харгалзан үзэж захиргааны буюу эрүүгийн хариуцлага хүлээлгэх</w:t>
      </w:r>
      <w:r w:rsidRPr="00602DD8">
        <w:rPr>
          <w:rFonts w:ascii="Times New Roman" w:hAnsi="Times New Roman"/>
        </w:rPr>
        <w:t>;</w:t>
      </w:r>
      <w:r w:rsidRPr="00602DD8">
        <w:rPr>
          <w:rFonts w:ascii="Times New Roman" w:hAnsi="Times New Roman"/>
          <w:lang w:val="mn-MN"/>
        </w:rPr>
        <w:t xml:space="preserve"> </w:t>
      </w:r>
    </w:p>
    <w:p w:rsidR="00602DD8" w:rsidRPr="00602DD8" w:rsidRDefault="00602DD8" w:rsidP="00657057">
      <w:pPr>
        <w:pStyle w:val="ListParagraph"/>
        <w:numPr>
          <w:ilvl w:val="0"/>
          <w:numId w:val="3"/>
        </w:numPr>
        <w:tabs>
          <w:tab w:val="left" w:pos="567"/>
        </w:tabs>
        <w:spacing w:after="0" w:line="240" w:lineRule="auto"/>
        <w:jc w:val="both"/>
        <w:rPr>
          <w:rFonts w:ascii="Times New Roman" w:hAnsi="Times New Roman"/>
          <w:lang w:val="mn-MN"/>
        </w:rPr>
      </w:pPr>
      <w:r w:rsidRPr="00602DD8">
        <w:rPr>
          <w:rFonts w:ascii="Times New Roman" w:hAnsi="Times New Roman"/>
          <w:lang w:val="mn-MN"/>
        </w:rPr>
        <w:t xml:space="preserve">Хэрвээ тухайн этгээд </w:t>
      </w:r>
      <w:r w:rsidRPr="00602DD8">
        <w:rPr>
          <w:rFonts w:ascii="Times New Roman" w:hAnsi="Times New Roman"/>
        </w:rPr>
        <w:t>(</w:t>
      </w:r>
      <w:r w:rsidRPr="00602DD8">
        <w:rPr>
          <w:rFonts w:ascii="Times New Roman" w:hAnsi="Times New Roman"/>
          <w:lang w:val="mn-MN"/>
        </w:rPr>
        <w:t>цагдаагийн ажилтан</w:t>
      </w:r>
      <w:r w:rsidRPr="00602DD8">
        <w:rPr>
          <w:rFonts w:ascii="Times New Roman" w:hAnsi="Times New Roman"/>
        </w:rPr>
        <w:t>)</w:t>
      </w:r>
      <w:r w:rsidRPr="00602DD8">
        <w:rPr>
          <w:rFonts w:ascii="Times New Roman" w:hAnsi="Times New Roman"/>
          <w:lang w:val="mn-MN"/>
        </w:rPr>
        <w:t xml:space="preserve"> хууль ёсны эрхээ хэрэгжүүлэхтэй холбогдох хууль-дүрэм, тушаал, заавар, журам, зэргийг санаатай зөрчиж бусдад хор хохирол учруулсан байвал тэрхүү үйлдэл-үйл ажиллагаа нь нийгэмд аюултай гэмт хэрэгт тооцогдоно</w:t>
      </w:r>
      <w:r w:rsidRPr="00602DD8">
        <w:rPr>
          <w:rFonts w:ascii="Times New Roman" w:hAnsi="Times New Roman"/>
        </w:rPr>
        <w:t>;</w:t>
      </w:r>
    </w:p>
    <w:p w:rsidR="00602DD8" w:rsidRPr="00602DD8" w:rsidRDefault="00602DD8" w:rsidP="00657057">
      <w:pPr>
        <w:pStyle w:val="ListParagraph"/>
        <w:numPr>
          <w:ilvl w:val="0"/>
          <w:numId w:val="3"/>
        </w:numPr>
        <w:tabs>
          <w:tab w:val="left" w:pos="567"/>
        </w:tabs>
        <w:spacing w:after="0" w:line="240" w:lineRule="auto"/>
        <w:jc w:val="both"/>
        <w:rPr>
          <w:rFonts w:ascii="Times New Roman" w:hAnsi="Times New Roman"/>
          <w:lang w:val="mn-MN"/>
        </w:rPr>
      </w:pPr>
      <w:r w:rsidRPr="00602DD8">
        <w:rPr>
          <w:rFonts w:ascii="Times New Roman" w:hAnsi="Times New Roman"/>
          <w:lang w:val="mn-MN"/>
        </w:rPr>
        <w:t>Хууль ёсны эрхээ хэрэгжүүлж байгаа үйл ажиллагаа нь гэмт хэргийг үгүйсгэгч нөхцөл байдалд тооцогдох бодит үндэслэл, хэр хэмжээний дотор болсон байвал уг үйлдлийг гэм буруугийн болгоомжгүй хэлбэртэй гэмт хэрэгт тооцох нь зохистой. Гэхдээ тэгэж тооцогдох бодит үндэслэлүүдийг нарийвчлан тогтоох нь нэн ойлгомжтой юм</w:t>
      </w:r>
      <w:r w:rsidRPr="00602DD8">
        <w:rPr>
          <w:rFonts w:ascii="Times New Roman" w:hAnsi="Times New Roman"/>
        </w:rPr>
        <w:t>;</w:t>
      </w:r>
    </w:p>
    <w:p w:rsidR="00602DD8" w:rsidRPr="00602DD8" w:rsidRDefault="00602DD8" w:rsidP="00657057">
      <w:pPr>
        <w:pStyle w:val="ListParagraph"/>
        <w:numPr>
          <w:ilvl w:val="0"/>
          <w:numId w:val="3"/>
        </w:numPr>
        <w:tabs>
          <w:tab w:val="left" w:pos="567"/>
        </w:tabs>
        <w:spacing w:after="0" w:line="240" w:lineRule="auto"/>
        <w:jc w:val="both"/>
        <w:rPr>
          <w:rFonts w:ascii="Times New Roman" w:hAnsi="Times New Roman"/>
          <w:lang w:val="mn-MN"/>
        </w:rPr>
      </w:pPr>
      <w:r w:rsidRPr="00602DD8">
        <w:rPr>
          <w:rFonts w:ascii="Times New Roman" w:hAnsi="Times New Roman"/>
          <w:lang w:val="mn-MN"/>
        </w:rPr>
        <w:t>Хууль ёсны эрхээ хэрэгжүүлж байгаа үйл ажиллагааны улмаас бодит хор хохирол учруулсан асуудлыг шийдвэрлэхдээ түүнийг онцгойлон авч үзэхгүйгээр холбогдох хуульд тогтоосон ерөнхий үндэслэлүүдийн дагуу шийдвэрлэх шаардлагатай</w:t>
      </w:r>
      <w:r w:rsidRPr="00602DD8">
        <w:rPr>
          <w:rFonts w:ascii="Times New Roman" w:hAnsi="Times New Roman"/>
        </w:rPr>
        <w:t>;</w:t>
      </w:r>
    </w:p>
    <w:p w:rsidR="00602DD8" w:rsidRPr="00602DD8" w:rsidRDefault="00602DD8" w:rsidP="00657057">
      <w:pPr>
        <w:pStyle w:val="ListParagraph"/>
        <w:numPr>
          <w:ilvl w:val="0"/>
          <w:numId w:val="3"/>
        </w:numPr>
        <w:tabs>
          <w:tab w:val="left" w:pos="567"/>
        </w:tabs>
        <w:spacing w:after="0" w:line="240" w:lineRule="auto"/>
        <w:jc w:val="both"/>
        <w:rPr>
          <w:rFonts w:ascii="Times New Roman" w:hAnsi="Times New Roman"/>
          <w:lang w:val="mn-MN"/>
        </w:rPr>
      </w:pPr>
      <w:r w:rsidRPr="00602DD8">
        <w:rPr>
          <w:rFonts w:ascii="Times New Roman" w:hAnsi="Times New Roman"/>
          <w:lang w:val="mn-MN"/>
        </w:rPr>
        <w:t xml:space="preserve">Хэрвээ хууль ёсны эрхээ хэрэгжүүлж байгаа үйл ажиллагаа нь гэмт хэргийг үгүйсгэж байгаа бусад нөхцөл байдлуудын </w:t>
      </w:r>
      <w:r w:rsidRPr="00602DD8">
        <w:rPr>
          <w:rFonts w:ascii="Times New Roman" w:hAnsi="Times New Roman"/>
        </w:rPr>
        <w:t>(</w:t>
      </w:r>
      <w:r w:rsidRPr="00602DD8">
        <w:rPr>
          <w:rFonts w:ascii="Times New Roman" w:hAnsi="Times New Roman"/>
          <w:lang w:val="mn-MN"/>
        </w:rPr>
        <w:t>аргагүй хамгаалалт, гарцаагүй байдал гэх мэт</w:t>
      </w:r>
      <w:r w:rsidRPr="00602DD8">
        <w:rPr>
          <w:rFonts w:ascii="Times New Roman" w:hAnsi="Times New Roman"/>
        </w:rPr>
        <w:t>)</w:t>
      </w:r>
      <w:r w:rsidRPr="00602DD8">
        <w:rPr>
          <w:rFonts w:ascii="Times New Roman" w:hAnsi="Times New Roman"/>
          <w:lang w:val="mn-MN"/>
        </w:rPr>
        <w:t xml:space="preserve"> нэгэн адил зохих үндэслэл хэр хэмжээ, шалгуурын дагуу болсон байвал уг үйлдлийг нь мөн чанарын хувьд эрх ёсны буюу зүй ёсны ажиллагаанд тооцно</w:t>
      </w:r>
      <w:r w:rsidRPr="00602DD8">
        <w:rPr>
          <w:rFonts w:ascii="Times New Roman" w:hAnsi="Times New Roman"/>
        </w:rPr>
        <w:t>;</w:t>
      </w:r>
      <w:r w:rsidRPr="00602DD8">
        <w:rPr>
          <w:rFonts w:ascii="Times New Roman" w:hAnsi="Times New Roman"/>
          <w:lang w:val="mn-MN"/>
        </w:rPr>
        <w:t xml:space="preserve">    </w:t>
      </w:r>
    </w:p>
    <w:p w:rsidR="00602DD8" w:rsidRPr="00602DD8" w:rsidRDefault="00602DD8" w:rsidP="00657057">
      <w:pPr>
        <w:pStyle w:val="ListParagraph"/>
        <w:numPr>
          <w:ilvl w:val="0"/>
          <w:numId w:val="3"/>
        </w:numPr>
        <w:tabs>
          <w:tab w:val="left" w:pos="567"/>
        </w:tabs>
        <w:spacing w:after="0" w:line="240" w:lineRule="auto"/>
        <w:jc w:val="both"/>
        <w:rPr>
          <w:rFonts w:ascii="Times New Roman" w:hAnsi="Times New Roman"/>
          <w:lang w:val="mn-MN"/>
        </w:rPr>
      </w:pPr>
      <w:r w:rsidRPr="00602DD8">
        <w:rPr>
          <w:rFonts w:ascii="Times New Roman" w:hAnsi="Times New Roman"/>
          <w:lang w:val="mn-MN"/>
        </w:rPr>
        <w:t>Хууль ёсны эрхээ хэрэгжүүлж байгаа</w:t>
      </w:r>
      <w:r w:rsidRPr="00602DD8">
        <w:rPr>
          <w:rFonts w:ascii="Times New Roman" w:hAnsi="Times New Roman"/>
        </w:rPr>
        <w:t xml:space="preserve"> </w:t>
      </w:r>
      <w:r w:rsidRPr="00602DD8">
        <w:rPr>
          <w:rFonts w:ascii="Times New Roman" w:hAnsi="Times New Roman"/>
          <w:lang w:val="mn-MN"/>
        </w:rPr>
        <w:t>үйл ажиллагаа нь тодруулбал тэрхүү бодит үйлдэл нь болгоомжгүй байдлаар илэрвэл уг үйлдлийг гэм буруугийн болгоомжгүй хэлбэртэй гэмт хэрэгт тооцно</w:t>
      </w:r>
      <w:r w:rsidRPr="00602DD8">
        <w:rPr>
          <w:rFonts w:ascii="Times New Roman" w:hAnsi="Times New Roman"/>
        </w:rPr>
        <w:t>;</w:t>
      </w:r>
      <w:r w:rsidRPr="00602DD8">
        <w:rPr>
          <w:rFonts w:ascii="Times New Roman" w:hAnsi="Times New Roman"/>
          <w:lang w:val="mn-MN"/>
        </w:rPr>
        <w:t xml:space="preserve">    </w:t>
      </w:r>
    </w:p>
    <w:p w:rsidR="00602DD8" w:rsidRPr="00602DD8" w:rsidRDefault="00602DD8" w:rsidP="00657057">
      <w:pPr>
        <w:pStyle w:val="ListParagraph"/>
        <w:numPr>
          <w:ilvl w:val="0"/>
          <w:numId w:val="3"/>
        </w:numPr>
        <w:tabs>
          <w:tab w:val="left" w:pos="567"/>
        </w:tabs>
        <w:spacing w:after="0" w:line="240" w:lineRule="auto"/>
        <w:jc w:val="both"/>
        <w:rPr>
          <w:rFonts w:ascii="Times New Roman" w:hAnsi="Times New Roman"/>
          <w:lang w:val="mn-MN"/>
        </w:rPr>
      </w:pPr>
      <w:r w:rsidRPr="00602DD8">
        <w:rPr>
          <w:rFonts w:ascii="Times New Roman" w:hAnsi="Times New Roman"/>
          <w:lang w:val="mn-MN"/>
        </w:rPr>
        <w:t>Хууль ёсны эрхээ хэрэгжүүлж байгаа үйл ажиллагаа нь түүнд нөлөөлсөн бодит хүчин зүйл шалтгааны улмаас тухайн тодорхой нөхцөлд түр зуурын шинжтэй байж болох тохиолдол гардаг буюу гарч болзошгүй тул уг асуудлыг шийдвэрлэхдээ бусад нөхцөл байдлуудыг шийдвэрлэдэг ерөнхий үндэслэлийг баримталвал зохистой</w:t>
      </w:r>
      <w:r w:rsidRPr="00602DD8">
        <w:rPr>
          <w:rFonts w:ascii="Times New Roman" w:hAnsi="Times New Roman"/>
        </w:rPr>
        <w:t>;</w:t>
      </w:r>
      <w:r w:rsidRPr="00602DD8">
        <w:rPr>
          <w:rFonts w:ascii="Times New Roman" w:hAnsi="Times New Roman"/>
          <w:lang w:val="mn-MN"/>
        </w:rPr>
        <w:t xml:space="preserve">    </w:t>
      </w:r>
    </w:p>
    <w:p w:rsidR="00602DD8" w:rsidRPr="00602DD8" w:rsidRDefault="00602DD8" w:rsidP="00657057">
      <w:pPr>
        <w:pStyle w:val="ListParagraph"/>
        <w:numPr>
          <w:ilvl w:val="0"/>
          <w:numId w:val="3"/>
        </w:numPr>
        <w:tabs>
          <w:tab w:val="left" w:pos="567"/>
        </w:tabs>
        <w:spacing w:after="0" w:line="240" w:lineRule="auto"/>
        <w:jc w:val="both"/>
        <w:rPr>
          <w:rFonts w:ascii="Times New Roman" w:hAnsi="Times New Roman"/>
          <w:lang w:val="mn-MN"/>
        </w:rPr>
      </w:pPr>
      <w:r w:rsidRPr="00602DD8">
        <w:rPr>
          <w:rFonts w:ascii="Times New Roman" w:hAnsi="Times New Roman"/>
          <w:lang w:val="mn-MN"/>
        </w:rPr>
        <w:t>Хууль ёсны эрхээ хэрэгжүүлж байгаа үйл ажиллагааны улмаас учруулсан хохирлын хэмжээ нь гол төлөв түүнд нөлөөлсөн гадаад бодит хүчин зүйлээс хамаарах тул хохирлын хэмжээг тухайн нөхцөл байдал болон бусад хүчин зүйлийг харгалзан тогтоох шаардлагатай мэт санагдна</w:t>
      </w:r>
      <w:r w:rsidRPr="00602DD8">
        <w:rPr>
          <w:rFonts w:ascii="Times New Roman" w:hAnsi="Times New Roman"/>
        </w:rPr>
        <w:t>;</w:t>
      </w:r>
      <w:r w:rsidRPr="00602DD8">
        <w:rPr>
          <w:rFonts w:ascii="Times New Roman" w:hAnsi="Times New Roman"/>
          <w:lang w:val="mn-MN"/>
        </w:rPr>
        <w:t xml:space="preserve">       </w:t>
      </w:r>
    </w:p>
    <w:p w:rsidR="00602DD8" w:rsidRPr="00602DD8" w:rsidRDefault="00602DD8" w:rsidP="00602DD8">
      <w:pPr>
        <w:pStyle w:val="ListParagraph"/>
        <w:tabs>
          <w:tab w:val="left" w:pos="567"/>
        </w:tabs>
        <w:spacing w:after="0" w:line="240" w:lineRule="auto"/>
        <w:ind w:left="0" w:firstLine="567"/>
        <w:jc w:val="both"/>
        <w:rPr>
          <w:rFonts w:ascii="Times New Roman" w:hAnsi="Times New Roman"/>
          <w:lang w:val="mn-MN"/>
        </w:rPr>
      </w:pPr>
      <w:r w:rsidRPr="00602DD8">
        <w:rPr>
          <w:rFonts w:ascii="Times New Roman" w:hAnsi="Times New Roman"/>
          <w:lang w:val="mn-MN"/>
        </w:rPr>
        <w:t>Ийнхүү хууль ёсны эрхээ хэрэгжүүлж байгаа үйл ажиллагаа нь бодит үндэслэл, шалгуур, хэр хэмжээтэй байдаг болох нь нэн тодорхой бөгөөд гагцхүү тэдгээрийг холбогдох хууль-эрх зүйн актад урьдчилан заасны дагуу тал бүрээс нь бүрэн дүүрэн, бодитой тогтоох шаардлагатай юм.</w:t>
      </w:r>
    </w:p>
    <w:p w:rsidR="00602DD8" w:rsidRPr="00602DD8" w:rsidRDefault="00A80ADC" w:rsidP="00602DD8">
      <w:pPr>
        <w:tabs>
          <w:tab w:val="left" w:pos="567"/>
        </w:tabs>
        <w:spacing w:after="0" w:line="240" w:lineRule="auto"/>
        <w:jc w:val="center"/>
        <w:rPr>
          <w:rFonts w:ascii="Times New Roman" w:hAnsi="Times New Roman" w:cs="Times New Roman"/>
          <w:b/>
          <w:lang w:val="mn-MN"/>
        </w:rPr>
      </w:pPr>
      <w:r>
        <w:rPr>
          <w:rFonts w:ascii="Times New Roman" w:hAnsi="Times New Roman" w:cs="Times New Roman"/>
          <w:b/>
        </w:rPr>
        <w:t xml:space="preserve">   </w:t>
      </w:r>
      <w:r w:rsidR="00BC5BD9">
        <w:rPr>
          <w:rFonts w:ascii="Times New Roman" w:hAnsi="Times New Roman" w:cs="Times New Roman"/>
          <w:b/>
          <w:lang w:val="mn-MN"/>
        </w:rPr>
        <w:t xml:space="preserve">    </w:t>
      </w:r>
    </w:p>
    <w:p w:rsidR="00724BC7" w:rsidRPr="002E302A" w:rsidRDefault="00343A46" w:rsidP="00602DD8">
      <w:pPr>
        <w:tabs>
          <w:tab w:val="left" w:pos="567"/>
        </w:tabs>
        <w:spacing w:after="0" w:line="240" w:lineRule="auto"/>
        <w:jc w:val="center"/>
        <w:rPr>
          <w:rFonts w:ascii="Times New Roman" w:hAnsi="Times New Roman" w:cs="Times New Roman"/>
          <w:b/>
        </w:rPr>
      </w:pPr>
      <w:r>
        <w:rPr>
          <w:rFonts w:ascii="Times New Roman" w:hAnsi="Times New Roman" w:cs="Times New Roman"/>
          <w:b/>
          <w:lang w:val="mn-MN"/>
        </w:rPr>
        <w:t xml:space="preserve">   </w:t>
      </w:r>
      <w:r w:rsidR="002E302A">
        <w:rPr>
          <w:rFonts w:ascii="Times New Roman" w:hAnsi="Times New Roman" w:cs="Times New Roman"/>
          <w:b/>
        </w:rPr>
        <w:t xml:space="preserve">   </w:t>
      </w:r>
    </w:p>
    <w:p w:rsidR="00724BC7" w:rsidRPr="009D3389" w:rsidRDefault="009D3389" w:rsidP="009D3389">
      <w:pPr>
        <w:tabs>
          <w:tab w:val="left" w:pos="567"/>
        </w:tabs>
        <w:spacing w:after="0" w:line="240" w:lineRule="auto"/>
        <w:rPr>
          <w:rFonts w:ascii="Times New Roman" w:hAnsi="Times New Roman" w:cs="Times New Roman"/>
          <w:lang w:val="mn-MN"/>
        </w:rPr>
      </w:pPr>
      <w:r>
        <w:rPr>
          <w:rFonts w:ascii="Times New Roman" w:hAnsi="Times New Roman" w:cs="Times New Roman"/>
          <w:lang w:val="mn-MN"/>
        </w:rPr>
        <w:tab/>
      </w:r>
      <w:r w:rsidRPr="009D3389">
        <w:rPr>
          <w:rFonts w:ascii="Times New Roman" w:hAnsi="Times New Roman" w:cs="Times New Roman"/>
          <w:lang w:val="mn-MN"/>
        </w:rPr>
        <w:t xml:space="preserve">Хянасан: </w:t>
      </w:r>
      <w:r w:rsidR="00DD79DC">
        <w:rPr>
          <w:rFonts w:ascii="Times New Roman" w:hAnsi="Times New Roman" w:cs="Times New Roman"/>
          <w:lang w:val="mn-MN"/>
        </w:rPr>
        <w:t>Х</w:t>
      </w:r>
      <w:r w:rsidR="00B47AD0">
        <w:rPr>
          <w:rFonts w:ascii="Times New Roman" w:hAnsi="Times New Roman" w:cs="Times New Roman"/>
          <w:lang w:val="mn-MN"/>
        </w:rPr>
        <w:t>ууль зүйн у</w:t>
      </w:r>
      <w:r w:rsidRPr="009D3389">
        <w:rPr>
          <w:rFonts w:ascii="Times New Roman" w:hAnsi="Times New Roman" w:cs="Times New Roman"/>
          <w:lang w:val="mn-MN"/>
        </w:rPr>
        <w:t>х</w:t>
      </w:r>
      <w:r w:rsidR="00B47AD0">
        <w:rPr>
          <w:rFonts w:ascii="Times New Roman" w:hAnsi="Times New Roman" w:cs="Times New Roman"/>
          <w:lang w:val="mn-MN"/>
        </w:rPr>
        <w:t xml:space="preserve">ааны доктор </w:t>
      </w:r>
      <w:r w:rsidR="00B47AD0">
        <w:rPr>
          <w:rFonts w:ascii="Times New Roman" w:hAnsi="Times New Roman" w:cs="Times New Roman"/>
        </w:rPr>
        <w:t xml:space="preserve">(Ph.D) </w:t>
      </w:r>
      <w:r w:rsidR="00B47AD0">
        <w:rPr>
          <w:rFonts w:ascii="Times New Roman" w:hAnsi="Times New Roman" w:cs="Times New Roman"/>
          <w:lang w:val="mn-MN"/>
        </w:rPr>
        <w:t>х</w:t>
      </w:r>
      <w:r w:rsidRPr="009D3389">
        <w:rPr>
          <w:rFonts w:ascii="Times New Roman" w:hAnsi="Times New Roman" w:cs="Times New Roman"/>
          <w:lang w:val="mn-MN"/>
        </w:rPr>
        <w:t>/а М.Эрдэн</w:t>
      </w:r>
      <w:r w:rsidR="00640609">
        <w:rPr>
          <w:rFonts w:ascii="Times New Roman" w:hAnsi="Times New Roman" w:cs="Times New Roman"/>
          <w:lang w:val="mn-MN"/>
        </w:rPr>
        <w:t>э</w:t>
      </w:r>
      <w:r w:rsidRPr="009D3389">
        <w:rPr>
          <w:rFonts w:ascii="Times New Roman" w:hAnsi="Times New Roman" w:cs="Times New Roman"/>
          <w:lang w:val="mn-MN"/>
        </w:rPr>
        <w:t xml:space="preserve">баяр </w:t>
      </w:r>
    </w:p>
    <w:p w:rsidR="00724BC7" w:rsidRDefault="00724BC7" w:rsidP="00602DD8">
      <w:pPr>
        <w:tabs>
          <w:tab w:val="left" w:pos="567"/>
        </w:tabs>
        <w:spacing w:after="0" w:line="240" w:lineRule="auto"/>
        <w:jc w:val="center"/>
        <w:rPr>
          <w:rFonts w:ascii="Times New Roman" w:hAnsi="Times New Roman" w:cs="Times New Roman"/>
          <w:b/>
          <w:lang w:val="mn-MN"/>
        </w:rPr>
      </w:pPr>
    </w:p>
    <w:p w:rsidR="007B6284" w:rsidRDefault="007B6284" w:rsidP="007B6284">
      <w:pPr>
        <w:tabs>
          <w:tab w:val="left" w:pos="567"/>
        </w:tabs>
        <w:spacing w:after="0" w:line="240" w:lineRule="auto"/>
        <w:rPr>
          <w:rFonts w:ascii="Times New Roman" w:hAnsi="Times New Roman" w:cs="Times New Roman"/>
          <w:b/>
          <w:lang w:val="mn-MN"/>
        </w:rPr>
      </w:pPr>
    </w:p>
    <w:p w:rsidR="003B5CE6" w:rsidRDefault="003B5CE6" w:rsidP="007B6284">
      <w:pPr>
        <w:tabs>
          <w:tab w:val="left" w:pos="567"/>
        </w:tabs>
        <w:spacing w:after="0" w:line="240" w:lineRule="auto"/>
        <w:rPr>
          <w:rFonts w:ascii="Times New Roman" w:hAnsi="Times New Roman" w:cs="Times New Roman"/>
          <w:b/>
          <w:lang w:val="mn-MN"/>
        </w:rPr>
      </w:pPr>
    </w:p>
    <w:p w:rsidR="003B5CE6" w:rsidRDefault="003B5CE6" w:rsidP="007B6284">
      <w:pPr>
        <w:tabs>
          <w:tab w:val="left" w:pos="567"/>
        </w:tabs>
        <w:spacing w:after="0" w:line="240" w:lineRule="auto"/>
        <w:rPr>
          <w:rFonts w:ascii="Times New Roman" w:hAnsi="Times New Roman" w:cs="Times New Roman"/>
          <w:b/>
          <w:lang w:val="mn-MN"/>
        </w:rPr>
      </w:pPr>
    </w:p>
    <w:p w:rsidR="003B5CE6" w:rsidRDefault="003B5CE6" w:rsidP="007B6284">
      <w:pPr>
        <w:tabs>
          <w:tab w:val="left" w:pos="567"/>
        </w:tabs>
        <w:spacing w:after="0" w:line="240" w:lineRule="auto"/>
        <w:rPr>
          <w:rFonts w:ascii="Times New Roman" w:hAnsi="Times New Roman" w:cs="Times New Roman"/>
          <w:b/>
          <w:lang w:val="mn-MN"/>
        </w:rPr>
      </w:pPr>
    </w:p>
    <w:p w:rsidR="003B5CE6" w:rsidRDefault="003B5CE6" w:rsidP="007B6284">
      <w:pPr>
        <w:tabs>
          <w:tab w:val="left" w:pos="567"/>
        </w:tabs>
        <w:spacing w:after="0" w:line="240" w:lineRule="auto"/>
        <w:rPr>
          <w:rFonts w:ascii="Times New Roman" w:hAnsi="Times New Roman" w:cs="Times New Roman"/>
          <w:b/>
          <w:lang w:val="mn-MN"/>
        </w:rPr>
      </w:pPr>
    </w:p>
    <w:p w:rsidR="00BC5BD9" w:rsidRDefault="00C2082D" w:rsidP="007B6284">
      <w:pPr>
        <w:tabs>
          <w:tab w:val="left" w:pos="567"/>
        </w:tabs>
        <w:spacing w:after="0" w:line="240" w:lineRule="auto"/>
        <w:rPr>
          <w:rFonts w:ascii="Times New Roman" w:hAnsi="Times New Roman" w:cs="Times New Roman"/>
          <w:b/>
        </w:rPr>
      </w:pPr>
      <w:r>
        <w:rPr>
          <w:rFonts w:ascii="Times New Roman" w:hAnsi="Times New Roman" w:cs="Times New Roman"/>
          <w:b/>
          <w:lang w:val="mn-MN"/>
        </w:rPr>
        <w:t xml:space="preserve">   </w:t>
      </w:r>
      <w:r w:rsidR="00602DD8" w:rsidRPr="00602DD8">
        <w:rPr>
          <w:rFonts w:ascii="Times New Roman" w:hAnsi="Times New Roman" w:cs="Times New Roman"/>
          <w:b/>
        </w:rPr>
        <w:t xml:space="preserve">   </w:t>
      </w:r>
    </w:p>
    <w:p w:rsidR="00BC5BD9" w:rsidRPr="00BC5BD9" w:rsidRDefault="00BC5BD9" w:rsidP="00BC5BD9">
      <w:pPr>
        <w:shd w:val="clear" w:color="auto" w:fill="000000" w:themeFill="text1"/>
        <w:tabs>
          <w:tab w:val="left" w:pos="567"/>
        </w:tabs>
        <w:spacing w:after="0" w:line="240" w:lineRule="auto"/>
        <w:jc w:val="center"/>
        <w:rPr>
          <w:rFonts w:ascii="Times New Roman" w:hAnsi="Times New Roman" w:cs="Times New Roman"/>
          <w:b/>
          <w:sz w:val="20"/>
          <w:lang w:val="mn-MN"/>
        </w:rPr>
      </w:pPr>
      <w:r w:rsidRPr="00BC5BD9">
        <w:rPr>
          <w:rFonts w:ascii="Times New Roman" w:hAnsi="Times New Roman" w:cs="Times New Roman"/>
          <w:b/>
          <w:sz w:val="20"/>
          <w:lang w:val="mn-MN"/>
        </w:rPr>
        <w:lastRenderedPageBreak/>
        <w:t>ЭРҮҮГИЙН БАЙЦААН ШИЙТГЭХ ЭРХ ЗҮЙН ОНОЛ ПРАКТИКИЙН АСУУДАЛ</w:t>
      </w:r>
    </w:p>
    <w:p w:rsidR="00602DD8" w:rsidRPr="00602DD8" w:rsidRDefault="00602DD8" w:rsidP="00602DD8">
      <w:pPr>
        <w:tabs>
          <w:tab w:val="left" w:pos="567"/>
        </w:tabs>
        <w:spacing w:after="0" w:line="240" w:lineRule="auto"/>
        <w:jc w:val="center"/>
        <w:rPr>
          <w:rFonts w:ascii="Times New Roman" w:hAnsi="Times New Roman" w:cs="Times New Roman"/>
          <w:b/>
          <w:lang w:val="mn-MN"/>
        </w:rPr>
      </w:pPr>
      <w:r w:rsidRPr="00602DD8">
        <w:rPr>
          <w:rFonts w:ascii="Times New Roman" w:hAnsi="Times New Roman" w:cs="Times New Roman"/>
          <w:b/>
          <w:lang w:val="mn-MN"/>
        </w:rPr>
        <w:t xml:space="preserve">    </w:t>
      </w:r>
    </w:p>
    <w:p w:rsidR="00BC5BD9" w:rsidRPr="00BC5BD9" w:rsidRDefault="00BC5BD9" w:rsidP="00C2082D">
      <w:pPr>
        <w:spacing w:after="0" w:line="240" w:lineRule="auto"/>
        <w:jc w:val="center"/>
        <w:rPr>
          <w:rFonts w:ascii="Times New Roman" w:hAnsi="Times New Roman" w:cs="Times New Roman"/>
          <w:b/>
          <w:sz w:val="18"/>
          <w:lang w:val="mn-MN"/>
        </w:rPr>
      </w:pPr>
      <w:r w:rsidRPr="00BC5BD9">
        <w:rPr>
          <w:rFonts w:ascii="Times New Roman" w:hAnsi="Times New Roman" w:cs="Times New Roman"/>
          <w:b/>
          <w:sz w:val="18"/>
          <w:lang w:val="mn-MN"/>
        </w:rPr>
        <w:t>ГЭМТ ХЭРГИЙН УЛМААС УЧИРСАН СЭТГЭЛ САНААНЫ ХОХИРЛЫГ НӨХӨН</w:t>
      </w:r>
    </w:p>
    <w:p w:rsidR="00BC5BD9" w:rsidRPr="00BC5BD9" w:rsidRDefault="00BC5BD9" w:rsidP="00C2082D">
      <w:pPr>
        <w:spacing w:after="0" w:line="240" w:lineRule="auto"/>
        <w:jc w:val="center"/>
        <w:rPr>
          <w:rFonts w:ascii="Times New Roman" w:hAnsi="Times New Roman" w:cs="Times New Roman"/>
          <w:b/>
          <w:sz w:val="18"/>
          <w:lang w:val="mn-MN"/>
        </w:rPr>
      </w:pPr>
      <w:r w:rsidRPr="00BC5BD9">
        <w:rPr>
          <w:rFonts w:ascii="Times New Roman" w:hAnsi="Times New Roman" w:cs="Times New Roman"/>
          <w:b/>
          <w:sz w:val="18"/>
          <w:lang w:val="mn-MN"/>
        </w:rPr>
        <w:t>ТӨЛҮҮЛЭХ ЗАРИМ АСУУДАЛ, ЧИГ ХАНДЛАГА</w:t>
      </w:r>
    </w:p>
    <w:p w:rsidR="00BC5BD9" w:rsidRDefault="003B5CE6" w:rsidP="00BC5BD9">
      <w:pPr>
        <w:spacing w:after="0" w:line="240" w:lineRule="auto"/>
        <w:jc w:val="center"/>
        <w:rPr>
          <w:rFonts w:ascii="Times New Roman" w:eastAsia="Calibri" w:hAnsi="Times New Roman" w:cs="Times New Roman"/>
          <w:lang w:val="mn-MN"/>
        </w:rPr>
      </w:pPr>
      <w:r>
        <w:rPr>
          <w:rFonts w:ascii="Times New Roman" w:eastAsia="Calibri" w:hAnsi="Times New Roman" w:cs="Times New Roman"/>
          <w:lang w:val="mn-MN"/>
        </w:rPr>
        <w:t xml:space="preserve">                </w:t>
      </w:r>
      <w:r w:rsidR="00BC5BD9">
        <w:rPr>
          <w:rFonts w:ascii="Times New Roman" w:eastAsia="Calibri" w:hAnsi="Times New Roman" w:cs="Times New Roman"/>
          <w:lang w:val="mn-MN"/>
        </w:rPr>
        <w:t xml:space="preserve">      </w:t>
      </w:r>
      <w:r w:rsidR="00DF1DA3">
        <w:rPr>
          <w:rFonts w:ascii="Times New Roman" w:eastAsia="Calibri" w:hAnsi="Times New Roman" w:cs="Times New Roman"/>
          <w:lang w:val="mn-MN"/>
        </w:rPr>
        <w:t xml:space="preserve">   </w:t>
      </w:r>
      <w:r w:rsidR="00BC5BD9">
        <w:rPr>
          <w:rFonts w:ascii="Times New Roman" w:eastAsia="Calibri" w:hAnsi="Times New Roman" w:cs="Times New Roman"/>
          <w:lang w:val="mn-MN"/>
        </w:rPr>
        <w:t xml:space="preserve">                             </w:t>
      </w:r>
    </w:p>
    <w:p w:rsidR="00BC5BD9" w:rsidRDefault="00054191" w:rsidP="00BC5BD9">
      <w:pPr>
        <w:spacing w:after="0" w:line="240" w:lineRule="auto"/>
        <w:jc w:val="center"/>
        <w:rPr>
          <w:rFonts w:ascii="Times New Roman" w:eastAsia="Calibri" w:hAnsi="Times New Roman" w:cs="Times New Roman"/>
          <w:lang w:val="mn-MN"/>
        </w:rPr>
      </w:pPr>
      <w:r>
        <w:rPr>
          <w:rFonts w:ascii="Times New Roman" w:eastAsia="Calibri" w:hAnsi="Times New Roman" w:cs="Times New Roman"/>
          <w:lang w:val="mn-MN"/>
        </w:rPr>
        <w:t xml:space="preserve">   </w:t>
      </w:r>
      <w:r w:rsidR="00BC5BD9">
        <w:rPr>
          <w:rFonts w:ascii="Times New Roman" w:eastAsia="Calibri" w:hAnsi="Times New Roman" w:cs="Times New Roman"/>
          <w:lang w:val="mn-MN"/>
        </w:rPr>
        <w:t xml:space="preserve">         </w:t>
      </w:r>
      <w:r w:rsidR="00947B01">
        <w:rPr>
          <w:rFonts w:ascii="Times New Roman" w:eastAsia="Calibri" w:hAnsi="Times New Roman" w:cs="Times New Roman"/>
          <w:lang w:val="mn-MN"/>
        </w:rPr>
        <w:t xml:space="preserve">  </w:t>
      </w:r>
      <w:r w:rsidR="00BC5BD9">
        <w:rPr>
          <w:rFonts w:ascii="Times New Roman" w:eastAsia="Calibri" w:hAnsi="Times New Roman" w:cs="Times New Roman"/>
          <w:lang w:val="mn-MN"/>
        </w:rPr>
        <w:t xml:space="preserve">                 </w:t>
      </w:r>
      <w:r w:rsidR="005B58B2">
        <w:rPr>
          <w:rFonts w:ascii="Times New Roman" w:eastAsia="Calibri" w:hAnsi="Times New Roman" w:cs="Times New Roman"/>
          <w:lang w:val="mn-MN"/>
        </w:rPr>
        <w:t xml:space="preserve">   </w:t>
      </w:r>
      <w:r w:rsidR="00BC5BD9">
        <w:rPr>
          <w:rFonts w:ascii="Times New Roman" w:eastAsia="Calibri" w:hAnsi="Times New Roman" w:cs="Times New Roman"/>
          <w:lang w:val="mn-MN"/>
        </w:rPr>
        <w:t xml:space="preserve">                   </w:t>
      </w:r>
    </w:p>
    <w:p w:rsidR="00BC5BD9" w:rsidRPr="00DD5E37" w:rsidRDefault="00BC5BD9" w:rsidP="00BC5BD9">
      <w:pPr>
        <w:spacing w:after="0" w:line="240" w:lineRule="auto"/>
        <w:ind w:left="3600" w:firstLine="720"/>
        <w:rPr>
          <w:rFonts w:ascii="Times New Roman" w:eastAsia="Calibri" w:hAnsi="Times New Roman" w:cs="Times New Roman"/>
        </w:rPr>
      </w:pPr>
      <w:r>
        <w:rPr>
          <w:rFonts w:ascii="Times New Roman" w:eastAsia="Calibri" w:hAnsi="Times New Roman" w:cs="Times New Roman"/>
        </w:rPr>
        <w:t xml:space="preserve">                     </w:t>
      </w:r>
      <w:r>
        <w:rPr>
          <w:rFonts w:ascii="Times New Roman" w:eastAsia="Calibri" w:hAnsi="Times New Roman" w:cs="Times New Roman"/>
          <w:lang w:val="mn-MN"/>
        </w:rPr>
        <w:t xml:space="preserve"> </w:t>
      </w:r>
      <w:r w:rsidR="007668FE">
        <w:rPr>
          <w:rFonts w:ascii="Times New Roman" w:eastAsia="Calibri" w:hAnsi="Times New Roman" w:cs="Times New Roman"/>
          <w:b/>
          <w:lang w:val="mn-MN"/>
        </w:rPr>
        <w:t>Я.Цэлмэн</w:t>
      </w:r>
      <w:r w:rsidR="00DE5766">
        <w:rPr>
          <w:rFonts w:ascii="Times New Roman" w:eastAsia="Calibri" w:hAnsi="Times New Roman" w:cs="Times New Roman"/>
          <w:b/>
          <w:lang w:val="mn-MN"/>
        </w:rPr>
        <w:t xml:space="preserve">  </w:t>
      </w:r>
    </w:p>
    <w:p w:rsidR="00BC5BD9" w:rsidRPr="00DD5E37" w:rsidRDefault="00BC5BD9" w:rsidP="00BC5BD9">
      <w:pPr>
        <w:spacing w:after="0" w:line="240" w:lineRule="auto"/>
        <w:jc w:val="right"/>
        <w:rPr>
          <w:rFonts w:ascii="Times New Roman" w:eastAsia="Calibri" w:hAnsi="Times New Roman" w:cs="Times New Roman"/>
        </w:rPr>
      </w:pPr>
      <w:r>
        <w:rPr>
          <w:rFonts w:ascii="Times New Roman" w:eastAsia="Calibri" w:hAnsi="Times New Roman" w:cs="Times New Roman"/>
          <w:lang w:val="mn-MN"/>
        </w:rPr>
        <w:t xml:space="preserve"> ХСИС-ийн</w:t>
      </w:r>
      <w:r w:rsidRPr="00DD5E37">
        <w:rPr>
          <w:rFonts w:ascii="Times New Roman" w:eastAsia="Calibri" w:hAnsi="Times New Roman" w:cs="Times New Roman"/>
          <w:lang w:val="mn-MN"/>
        </w:rPr>
        <w:t xml:space="preserve"> </w:t>
      </w:r>
      <w:r>
        <w:rPr>
          <w:rFonts w:ascii="Times New Roman" w:eastAsia="Calibri" w:hAnsi="Times New Roman" w:cs="Times New Roman"/>
          <w:lang w:val="mn-MN"/>
        </w:rPr>
        <w:t xml:space="preserve">Цагдаагийн </w:t>
      </w:r>
      <w:r w:rsidRPr="00DD5E37">
        <w:rPr>
          <w:rFonts w:ascii="Times New Roman" w:eastAsia="Calibri" w:hAnsi="Times New Roman" w:cs="Times New Roman"/>
          <w:lang w:val="mn-MN"/>
        </w:rPr>
        <w:t>Сургуулийн</w:t>
      </w:r>
      <w:r w:rsidR="00DE5766">
        <w:rPr>
          <w:rFonts w:ascii="Times New Roman" w:eastAsia="Calibri" w:hAnsi="Times New Roman" w:cs="Times New Roman"/>
          <w:lang w:val="mn-MN"/>
        </w:rPr>
        <w:t xml:space="preserve"> </w:t>
      </w:r>
      <w:r w:rsidRPr="00DD5E37">
        <w:rPr>
          <w:rFonts w:ascii="Times New Roman" w:eastAsia="Calibri" w:hAnsi="Times New Roman" w:cs="Times New Roman"/>
          <w:lang w:val="mn-MN"/>
        </w:rPr>
        <w:t xml:space="preserve"> М</w:t>
      </w:r>
      <w:r>
        <w:rPr>
          <w:rFonts w:ascii="Times New Roman" w:eastAsia="Calibri" w:hAnsi="Times New Roman" w:cs="Times New Roman"/>
          <w:lang w:val="mn-MN"/>
        </w:rPr>
        <w:t xml:space="preserve">АТ-ийн </w:t>
      </w:r>
    </w:p>
    <w:p w:rsidR="00BC5BD9" w:rsidRDefault="00BC5BD9" w:rsidP="00115F6E">
      <w:pPr>
        <w:spacing w:after="0" w:line="240" w:lineRule="auto"/>
        <w:jc w:val="center"/>
        <w:rPr>
          <w:rFonts w:ascii="Times New Roman" w:eastAsia="Calibri" w:hAnsi="Times New Roman" w:cs="Times New Roman"/>
          <w:lang w:val="mn-MN"/>
        </w:rPr>
      </w:pPr>
      <w:r>
        <w:rPr>
          <w:rFonts w:ascii="Times New Roman" w:eastAsia="Calibri" w:hAnsi="Times New Roman" w:cs="Times New Roman"/>
          <w:lang w:val="mn-MN"/>
        </w:rPr>
        <w:t xml:space="preserve">                                                                   </w:t>
      </w:r>
      <w:r w:rsidRPr="00DD5E37">
        <w:rPr>
          <w:rFonts w:ascii="Times New Roman" w:eastAsia="Calibri" w:hAnsi="Times New Roman" w:cs="Times New Roman"/>
          <w:lang w:val="mn-MN"/>
        </w:rPr>
        <w:t xml:space="preserve">ахлах багш, </w:t>
      </w:r>
      <w:r>
        <w:rPr>
          <w:rFonts w:ascii="Times New Roman" w:eastAsia="Calibri" w:hAnsi="Times New Roman" w:cs="Times New Roman"/>
          <w:lang w:val="mn-MN"/>
        </w:rPr>
        <w:t>докторант</w:t>
      </w:r>
      <w:r w:rsidRPr="00DD5E37">
        <w:rPr>
          <w:rFonts w:ascii="Times New Roman" w:eastAsia="Calibri" w:hAnsi="Times New Roman" w:cs="Times New Roman"/>
          <w:lang w:val="mn-MN"/>
        </w:rPr>
        <w:t xml:space="preserve"> </w:t>
      </w:r>
      <w:r>
        <w:rPr>
          <w:rFonts w:ascii="Times New Roman" w:eastAsia="Calibri" w:hAnsi="Times New Roman" w:cs="Times New Roman"/>
          <w:lang w:val="mn-MN"/>
        </w:rPr>
        <w:t xml:space="preserve"> </w:t>
      </w:r>
      <w:r w:rsidRPr="00DD5E37">
        <w:rPr>
          <w:rFonts w:ascii="Times New Roman" w:eastAsia="Calibri" w:hAnsi="Times New Roman" w:cs="Times New Roman"/>
          <w:lang w:val="mn-MN"/>
        </w:rPr>
        <w:t>цагдаагийн ахмад</w:t>
      </w:r>
      <w:r>
        <w:rPr>
          <w:rFonts w:ascii="Times New Roman" w:eastAsia="Calibri" w:hAnsi="Times New Roman" w:cs="Times New Roman"/>
          <w:lang w:val="mn-MN"/>
        </w:rPr>
        <w:t xml:space="preserve">  </w:t>
      </w:r>
    </w:p>
    <w:p w:rsidR="00BC5BD9" w:rsidRPr="00D45B32" w:rsidRDefault="00BC5BD9" w:rsidP="00BC5BD9">
      <w:pPr>
        <w:spacing w:after="0"/>
        <w:jc w:val="center"/>
        <w:rPr>
          <w:rFonts w:ascii="Times New Roman" w:hAnsi="Times New Roman" w:cs="Times New Roman"/>
          <w:b/>
        </w:rPr>
      </w:pPr>
    </w:p>
    <w:p w:rsidR="00BC5BD9" w:rsidRPr="00DD5E37" w:rsidRDefault="00BC5BD9" w:rsidP="00BC5BD9">
      <w:pPr>
        <w:spacing w:after="0" w:line="240" w:lineRule="auto"/>
        <w:ind w:firstLine="720"/>
        <w:jc w:val="both"/>
        <w:rPr>
          <w:rFonts w:ascii="Times New Roman" w:hAnsi="Times New Roman" w:cs="Times New Roman"/>
          <w:lang w:val="mn-MN"/>
        </w:rPr>
      </w:pPr>
      <w:proofErr w:type="gramStart"/>
      <w:r w:rsidRPr="00DD5E37">
        <w:rPr>
          <w:rFonts w:ascii="Times New Roman" w:hAnsi="Times New Roman" w:cs="Times New Roman"/>
        </w:rPr>
        <w:t>Хүний</w:t>
      </w:r>
      <w:r>
        <w:rPr>
          <w:rFonts w:ascii="Times New Roman" w:hAnsi="Times New Roman" w:cs="Times New Roman"/>
        </w:rPr>
        <w:t xml:space="preserve"> </w:t>
      </w:r>
      <w:r w:rsidRPr="00DD5E37">
        <w:rPr>
          <w:rFonts w:ascii="Times New Roman" w:hAnsi="Times New Roman" w:cs="Times New Roman"/>
        </w:rPr>
        <w:t>эрхийн</w:t>
      </w:r>
      <w:r>
        <w:rPr>
          <w:rFonts w:ascii="Times New Roman" w:hAnsi="Times New Roman" w:cs="Times New Roman"/>
        </w:rPr>
        <w:t xml:space="preserve"> </w:t>
      </w:r>
      <w:r w:rsidRPr="00DD5E37">
        <w:rPr>
          <w:rFonts w:ascii="Times New Roman" w:hAnsi="Times New Roman" w:cs="Times New Roman"/>
        </w:rPr>
        <w:t>түгээмэл</w:t>
      </w:r>
      <w:r>
        <w:rPr>
          <w:rFonts w:ascii="Times New Roman" w:hAnsi="Times New Roman" w:cs="Times New Roman"/>
        </w:rPr>
        <w:t xml:space="preserve"> </w:t>
      </w:r>
      <w:r w:rsidRPr="00DD5E37">
        <w:rPr>
          <w:rFonts w:ascii="Times New Roman" w:hAnsi="Times New Roman" w:cs="Times New Roman"/>
        </w:rPr>
        <w:t>тунхаглалын 2.27</w:t>
      </w:r>
      <w:r>
        <w:rPr>
          <w:rFonts w:ascii="Times New Roman" w:hAnsi="Times New Roman" w:cs="Times New Roman"/>
        </w:rPr>
        <w:t xml:space="preserve"> </w:t>
      </w:r>
      <w:r w:rsidRPr="00DD5E37">
        <w:rPr>
          <w:rFonts w:ascii="Times New Roman" w:hAnsi="Times New Roman" w:cs="Times New Roman"/>
        </w:rPr>
        <w:t>дахь</w:t>
      </w:r>
      <w:r>
        <w:rPr>
          <w:rFonts w:ascii="Times New Roman" w:hAnsi="Times New Roman" w:cs="Times New Roman"/>
        </w:rPr>
        <w:t xml:space="preserve"> </w:t>
      </w:r>
      <w:r w:rsidRPr="00DD5E37">
        <w:rPr>
          <w:rFonts w:ascii="Times New Roman" w:hAnsi="Times New Roman" w:cs="Times New Roman"/>
        </w:rPr>
        <w:t>заалт</w:t>
      </w:r>
      <w:r w:rsidRPr="00DD5E37">
        <w:rPr>
          <w:rFonts w:ascii="Times New Roman" w:hAnsi="Times New Roman" w:cs="Times New Roman"/>
          <w:lang w:val="mn-MN"/>
        </w:rPr>
        <w:t>ад</w:t>
      </w:r>
      <w:r w:rsidRPr="00DD5E37">
        <w:rPr>
          <w:rFonts w:ascii="Times New Roman" w:hAnsi="Times New Roman" w:cs="Times New Roman"/>
        </w:rPr>
        <w:t xml:space="preserve"> "Хүн</w:t>
      </w:r>
      <w:r>
        <w:rPr>
          <w:rFonts w:ascii="Times New Roman" w:hAnsi="Times New Roman" w:cs="Times New Roman"/>
        </w:rPr>
        <w:t xml:space="preserve"> </w:t>
      </w:r>
      <w:r w:rsidRPr="00DD5E37">
        <w:rPr>
          <w:rFonts w:ascii="Times New Roman" w:hAnsi="Times New Roman" w:cs="Times New Roman"/>
        </w:rPr>
        <w:t>бүр</w:t>
      </w:r>
      <w:r>
        <w:rPr>
          <w:rFonts w:ascii="Times New Roman" w:hAnsi="Times New Roman" w:cs="Times New Roman"/>
        </w:rPr>
        <w:t xml:space="preserve"> </w:t>
      </w:r>
      <w:r w:rsidRPr="00DD5E37">
        <w:rPr>
          <w:rFonts w:ascii="Times New Roman" w:hAnsi="Times New Roman" w:cs="Times New Roman"/>
        </w:rPr>
        <w:t>эдийн</w:t>
      </w:r>
      <w:r>
        <w:rPr>
          <w:rFonts w:ascii="Times New Roman" w:hAnsi="Times New Roman" w:cs="Times New Roman"/>
        </w:rPr>
        <w:t xml:space="preserve"> </w:t>
      </w:r>
      <w:r w:rsidRPr="00DD5E37">
        <w:rPr>
          <w:rFonts w:ascii="Times New Roman" w:hAnsi="Times New Roman" w:cs="Times New Roman"/>
        </w:rPr>
        <w:t>болон</w:t>
      </w:r>
      <w:r>
        <w:rPr>
          <w:rFonts w:ascii="Times New Roman" w:hAnsi="Times New Roman" w:cs="Times New Roman"/>
        </w:rPr>
        <w:t xml:space="preserve"> </w:t>
      </w:r>
      <w:r w:rsidRPr="00DD5E37">
        <w:rPr>
          <w:rFonts w:ascii="Times New Roman" w:hAnsi="Times New Roman" w:cs="Times New Roman"/>
        </w:rPr>
        <w:t>сэтгэл</w:t>
      </w:r>
      <w:r>
        <w:rPr>
          <w:rFonts w:ascii="Times New Roman" w:hAnsi="Times New Roman" w:cs="Times New Roman"/>
        </w:rPr>
        <w:t xml:space="preserve"> </w:t>
      </w:r>
      <w:r w:rsidRPr="00DD5E37">
        <w:rPr>
          <w:rFonts w:ascii="Times New Roman" w:hAnsi="Times New Roman" w:cs="Times New Roman"/>
        </w:rPr>
        <w:t>зүйн</w:t>
      </w:r>
      <w:r>
        <w:rPr>
          <w:rFonts w:ascii="Times New Roman" w:hAnsi="Times New Roman" w:cs="Times New Roman"/>
        </w:rPr>
        <w:t xml:space="preserve"> </w:t>
      </w:r>
      <w:r w:rsidRPr="00DD5E37">
        <w:rPr>
          <w:rFonts w:ascii="Times New Roman" w:hAnsi="Times New Roman" w:cs="Times New Roman"/>
        </w:rPr>
        <w:t>хохирлоо</w:t>
      </w:r>
      <w:r>
        <w:rPr>
          <w:rFonts w:ascii="Times New Roman" w:hAnsi="Times New Roman" w:cs="Times New Roman"/>
        </w:rPr>
        <w:t xml:space="preserve"> </w:t>
      </w:r>
      <w:r w:rsidRPr="00DD5E37">
        <w:rPr>
          <w:rFonts w:ascii="Times New Roman" w:hAnsi="Times New Roman" w:cs="Times New Roman"/>
        </w:rPr>
        <w:t>нөхөн</w:t>
      </w:r>
      <w:r>
        <w:rPr>
          <w:rFonts w:ascii="Times New Roman" w:hAnsi="Times New Roman" w:cs="Times New Roman"/>
        </w:rPr>
        <w:t xml:space="preserve"> </w:t>
      </w:r>
      <w:r w:rsidRPr="00DD5E37">
        <w:rPr>
          <w:rFonts w:ascii="Times New Roman" w:hAnsi="Times New Roman" w:cs="Times New Roman"/>
        </w:rPr>
        <w:t>төлүүлэх</w:t>
      </w:r>
      <w:r>
        <w:rPr>
          <w:rFonts w:ascii="Times New Roman" w:hAnsi="Times New Roman" w:cs="Times New Roman"/>
        </w:rPr>
        <w:t xml:space="preserve"> </w:t>
      </w:r>
      <w:r w:rsidRPr="00DD5E37">
        <w:rPr>
          <w:rFonts w:ascii="Times New Roman" w:hAnsi="Times New Roman" w:cs="Times New Roman"/>
        </w:rPr>
        <w:t>эрхтэй"</w:t>
      </w:r>
      <w:r w:rsidRPr="00DD5E37">
        <w:rPr>
          <w:rFonts w:ascii="Times New Roman" w:hAnsi="Times New Roman" w:cs="Times New Roman"/>
          <w:lang w:val="mn-MN"/>
        </w:rPr>
        <w:t xml:space="preserve"> гэжээ.</w:t>
      </w:r>
      <w:proofErr w:type="gramEnd"/>
      <w:r w:rsidRPr="00DD5E37">
        <w:rPr>
          <w:rFonts w:ascii="Times New Roman" w:hAnsi="Times New Roman" w:cs="Times New Roman"/>
          <w:lang w:val="mn-MN"/>
        </w:rPr>
        <w:t xml:space="preserve"> Монгол Улсын эрх зүйн зохицуулалт эдийн хохирлыг нөхөн төлүүлэх талаар хангалттай бус байгаа, сэтгэл зүйн хохирлыг тооцох, нөхөн төлүүлэх асуудал бүр ч орхигдсон.</w:t>
      </w:r>
      <w:r>
        <w:rPr>
          <w:rFonts w:ascii="Times New Roman" w:hAnsi="Times New Roman" w:cs="Times New Roman"/>
        </w:rPr>
        <w:t xml:space="preserve"> </w:t>
      </w:r>
      <w:r w:rsidRPr="00DD5E37">
        <w:rPr>
          <w:rFonts w:ascii="Times New Roman" w:hAnsi="Times New Roman" w:cs="Times New Roman"/>
        </w:rPr>
        <w:t>Монгол</w:t>
      </w:r>
      <w:r>
        <w:rPr>
          <w:rFonts w:ascii="Times New Roman" w:hAnsi="Times New Roman" w:cs="Times New Roman"/>
        </w:rPr>
        <w:t xml:space="preserve"> </w:t>
      </w:r>
      <w:r w:rsidRPr="00DD5E37">
        <w:rPr>
          <w:rFonts w:ascii="Times New Roman" w:hAnsi="Times New Roman" w:cs="Times New Roman"/>
        </w:rPr>
        <w:t>Улсын</w:t>
      </w:r>
      <w:r>
        <w:rPr>
          <w:rFonts w:ascii="Times New Roman" w:hAnsi="Times New Roman" w:cs="Times New Roman"/>
        </w:rPr>
        <w:t xml:space="preserve"> </w:t>
      </w:r>
      <w:r w:rsidRPr="00DD5E37">
        <w:rPr>
          <w:rFonts w:ascii="Times New Roman" w:hAnsi="Times New Roman" w:cs="Times New Roman"/>
        </w:rPr>
        <w:t>Үндсэн</w:t>
      </w:r>
      <w:r>
        <w:rPr>
          <w:rFonts w:ascii="Times New Roman" w:hAnsi="Times New Roman" w:cs="Times New Roman"/>
        </w:rPr>
        <w:t xml:space="preserve"> </w:t>
      </w:r>
      <w:r w:rsidRPr="00DD5E37">
        <w:rPr>
          <w:rFonts w:ascii="Times New Roman" w:hAnsi="Times New Roman" w:cs="Times New Roman"/>
        </w:rPr>
        <w:t>хуулийн 16 дугаар</w:t>
      </w:r>
      <w:r>
        <w:rPr>
          <w:rFonts w:ascii="Times New Roman" w:hAnsi="Times New Roman" w:cs="Times New Roman"/>
        </w:rPr>
        <w:t xml:space="preserve"> </w:t>
      </w:r>
      <w:r w:rsidRPr="00DD5E37">
        <w:rPr>
          <w:rFonts w:ascii="Times New Roman" w:hAnsi="Times New Roman" w:cs="Times New Roman"/>
        </w:rPr>
        <w:t>зүйлийн 14 дэх</w:t>
      </w:r>
      <w:r>
        <w:rPr>
          <w:rFonts w:ascii="Times New Roman" w:hAnsi="Times New Roman" w:cs="Times New Roman"/>
        </w:rPr>
        <w:t xml:space="preserve"> </w:t>
      </w:r>
      <w:r w:rsidRPr="00DD5E37">
        <w:rPr>
          <w:rFonts w:ascii="Times New Roman" w:hAnsi="Times New Roman" w:cs="Times New Roman"/>
        </w:rPr>
        <w:t>хэсэгт: "Монгол</w:t>
      </w:r>
      <w:r>
        <w:rPr>
          <w:rFonts w:ascii="Times New Roman" w:hAnsi="Times New Roman" w:cs="Times New Roman"/>
        </w:rPr>
        <w:t xml:space="preserve"> </w:t>
      </w:r>
      <w:r w:rsidRPr="00DD5E37">
        <w:rPr>
          <w:rFonts w:ascii="Times New Roman" w:hAnsi="Times New Roman" w:cs="Times New Roman"/>
        </w:rPr>
        <w:t>Улсын</w:t>
      </w:r>
      <w:r>
        <w:rPr>
          <w:rFonts w:ascii="Times New Roman" w:hAnsi="Times New Roman" w:cs="Times New Roman"/>
        </w:rPr>
        <w:t xml:space="preserve"> </w:t>
      </w:r>
      <w:r w:rsidRPr="00DD5E37">
        <w:rPr>
          <w:rFonts w:ascii="Times New Roman" w:hAnsi="Times New Roman" w:cs="Times New Roman"/>
        </w:rPr>
        <w:t>хууль, Олон</w:t>
      </w:r>
      <w:r>
        <w:rPr>
          <w:rFonts w:ascii="Times New Roman" w:hAnsi="Times New Roman" w:cs="Times New Roman"/>
        </w:rPr>
        <w:t xml:space="preserve"> </w:t>
      </w:r>
      <w:r w:rsidRPr="00DD5E37">
        <w:rPr>
          <w:rFonts w:ascii="Times New Roman" w:hAnsi="Times New Roman" w:cs="Times New Roman"/>
        </w:rPr>
        <w:t>улсын</w:t>
      </w:r>
      <w:r>
        <w:rPr>
          <w:rFonts w:ascii="Times New Roman" w:hAnsi="Times New Roman" w:cs="Times New Roman"/>
        </w:rPr>
        <w:t xml:space="preserve"> </w:t>
      </w:r>
      <w:r w:rsidRPr="00DD5E37">
        <w:rPr>
          <w:rFonts w:ascii="Times New Roman" w:hAnsi="Times New Roman" w:cs="Times New Roman"/>
        </w:rPr>
        <w:t>гэрээнд</w:t>
      </w:r>
      <w:r>
        <w:rPr>
          <w:rFonts w:ascii="Times New Roman" w:hAnsi="Times New Roman" w:cs="Times New Roman"/>
        </w:rPr>
        <w:t xml:space="preserve"> </w:t>
      </w:r>
      <w:r w:rsidRPr="00DD5E37">
        <w:rPr>
          <w:rFonts w:ascii="Times New Roman" w:hAnsi="Times New Roman" w:cs="Times New Roman"/>
        </w:rPr>
        <w:t>заасан</w:t>
      </w:r>
      <w:r>
        <w:rPr>
          <w:rFonts w:ascii="Times New Roman" w:hAnsi="Times New Roman" w:cs="Times New Roman"/>
        </w:rPr>
        <w:t xml:space="preserve"> </w:t>
      </w:r>
      <w:r w:rsidRPr="00DD5E37">
        <w:rPr>
          <w:rFonts w:ascii="Times New Roman" w:hAnsi="Times New Roman" w:cs="Times New Roman"/>
        </w:rPr>
        <w:t>эрх</w:t>
      </w:r>
      <w:r>
        <w:rPr>
          <w:rFonts w:ascii="Times New Roman" w:hAnsi="Times New Roman" w:cs="Times New Roman"/>
        </w:rPr>
        <w:t xml:space="preserve"> </w:t>
      </w:r>
      <w:r w:rsidRPr="00DD5E37">
        <w:rPr>
          <w:rFonts w:ascii="Times New Roman" w:hAnsi="Times New Roman" w:cs="Times New Roman"/>
        </w:rPr>
        <w:t>эрх</w:t>
      </w:r>
      <w:r>
        <w:rPr>
          <w:rFonts w:ascii="Times New Roman" w:hAnsi="Times New Roman" w:cs="Times New Roman"/>
        </w:rPr>
        <w:t xml:space="preserve"> </w:t>
      </w:r>
      <w:r w:rsidRPr="00DD5E37">
        <w:rPr>
          <w:rFonts w:ascii="Times New Roman" w:hAnsi="Times New Roman" w:cs="Times New Roman"/>
        </w:rPr>
        <w:t>чөлөө</w:t>
      </w:r>
      <w:r>
        <w:rPr>
          <w:rFonts w:ascii="Times New Roman" w:hAnsi="Times New Roman" w:cs="Times New Roman"/>
        </w:rPr>
        <w:t xml:space="preserve"> </w:t>
      </w:r>
      <w:r w:rsidRPr="00DD5E37">
        <w:rPr>
          <w:rFonts w:ascii="Times New Roman" w:hAnsi="Times New Roman" w:cs="Times New Roman"/>
        </w:rPr>
        <w:t>нь</w:t>
      </w:r>
      <w:r>
        <w:rPr>
          <w:rFonts w:ascii="Times New Roman" w:hAnsi="Times New Roman" w:cs="Times New Roman"/>
        </w:rPr>
        <w:t xml:space="preserve"> </w:t>
      </w:r>
      <w:r w:rsidRPr="00DD5E37">
        <w:rPr>
          <w:rFonts w:ascii="Times New Roman" w:hAnsi="Times New Roman" w:cs="Times New Roman"/>
        </w:rPr>
        <w:t>зөрчигдсөн</w:t>
      </w:r>
      <w:r>
        <w:rPr>
          <w:rFonts w:ascii="Times New Roman" w:hAnsi="Times New Roman" w:cs="Times New Roman"/>
        </w:rPr>
        <w:t xml:space="preserve"> </w:t>
      </w:r>
      <w:r w:rsidRPr="00DD5E37">
        <w:rPr>
          <w:rFonts w:ascii="Times New Roman" w:hAnsi="Times New Roman" w:cs="Times New Roman"/>
        </w:rPr>
        <w:t>гэж</w:t>
      </w:r>
      <w:r>
        <w:rPr>
          <w:rFonts w:ascii="Times New Roman" w:hAnsi="Times New Roman" w:cs="Times New Roman"/>
        </w:rPr>
        <w:t xml:space="preserve"> </w:t>
      </w:r>
      <w:r w:rsidRPr="00DD5E37">
        <w:rPr>
          <w:rFonts w:ascii="Times New Roman" w:hAnsi="Times New Roman" w:cs="Times New Roman"/>
        </w:rPr>
        <w:t>үзвэл</w:t>
      </w:r>
      <w:r>
        <w:rPr>
          <w:rFonts w:ascii="Times New Roman" w:hAnsi="Times New Roman" w:cs="Times New Roman"/>
        </w:rPr>
        <w:t xml:space="preserve"> </w:t>
      </w:r>
      <w:r w:rsidRPr="00DD5E37">
        <w:rPr>
          <w:rFonts w:ascii="Times New Roman" w:hAnsi="Times New Roman" w:cs="Times New Roman"/>
        </w:rPr>
        <w:t>уул</w:t>
      </w:r>
      <w:r>
        <w:rPr>
          <w:rFonts w:ascii="Times New Roman" w:hAnsi="Times New Roman" w:cs="Times New Roman"/>
        </w:rPr>
        <w:t xml:space="preserve"> </w:t>
      </w:r>
      <w:r w:rsidRPr="00DD5E37">
        <w:rPr>
          <w:rFonts w:ascii="Times New Roman" w:hAnsi="Times New Roman" w:cs="Times New Roman"/>
        </w:rPr>
        <w:t>эрхээ</w:t>
      </w:r>
      <w:r>
        <w:rPr>
          <w:rFonts w:ascii="Times New Roman" w:hAnsi="Times New Roman" w:cs="Times New Roman"/>
        </w:rPr>
        <w:t xml:space="preserve"> </w:t>
      </w:r>
      <w:r w:rsidRPr="00DD5E37">
        <w:rPr>
          <w:rFonts w:ascii="Times New Roman" w:hAnsi="Times New Roman" w:cs="Times New Roman"/>
        </w:rPr>
        <w:t>хамгаалуулахаар</w:t>
      </w:r>
      <w:r>
        <w:rPr>
          <w:rFonts w:ascii="Times New Roman" w:hAnsi="Times New Roman" w:cs="Times New Roman"/>
        </w:rPr>
        <w:t xml:space="preserve"> </w:t>
      </w:r>
      <w:r w:rsidRPr="00DD5E37">
        <w:rPr>
          <w:rFonts w:ascii="Times New Roman" w:hAnsi="Times New Roman" w:cs="Times New Roman"/>
        </w:rPr>
        <w:t>шүүхэд</w:t>
      </w:r>
      <w:r>
        <w:rPr>
          <w:rFonts w:ascii="Times New Roman" w:hAnsi="Times New Roman" w:cs="Times New Roman"/>
        </w:rPr>
        <w:t xml:space="preserve"> </w:t>
      </w:r>
      <w:r w:rsidRPr="00DD5E37">
        <w:rPr>
          <w:rFonts w:ascii="Times New Roman" w:hAnsi="Times New Roman" w:cs="Times New Roman"/>
        </w:rPr>
        <w:t>гомдол</w:t>
      </w:r>
      <w:r>
        <w:rPr>
          <w:rFonts w:ascii="Times New Roman" w:hAnsi="Times New Roman" w:cs="Times New Roman"/>
        </w:rPr>
        <w:t xml:space="preserve"> </w:t>
      </w:r>
      <w:r w:rsidRPr="00DD5E37">
        <w:rPr>
          <w:rFonts w:ascii="Times New Roman" w:hAnsi="Times New Roman" w:cs="Times New Roman"/>
        </w:rPr>
        <w:t>гаргах, бусдын</w:t>
      </w:r>
      <w:r>
        <w:rPr>
          <w:rFonts w:ascii="Times New Roman" w:hAnsi="Times New Roman" w:cs="Times New Roman"/>
        </w:rPr>
        <w:t xml:space="preserve"> </w:t>
      </w:r>
      <w:r w:rsidRPr="00DD5E37">
        <w:rPr>
          <w:rFonts w:ascii="Times New Roman" w:hAnsi="Times New Roman" w:cs="Times New Roman"/>
        </w:rPr>
        <w:t>хууль</w:t>
      </w:r>
      <w:r>
        <w:rPr>
          <w:rFonts w:ascii="Times New Roman" w:hAnsi="Times New Roman" w:cs="Times New Roman"/>
        </w:rPr>
        <w:t xml:space="preserve"> </w:t>
      </w:r>
      <w:r w:rsidRPr="00DD5E37">
        <w:rPr>
          <w:rFonts w:ascii="Times New Roman" w:hAnsi="Times New Roman" w:cs="Times New Roman"/>
        </w:rPr>
        <w:t>бусаар</w:t>
      </w:r>
      <w:r>
        <w:rPr>
          <w:rFonts w:ascii="Times New Roman" w:hAnsi="Times New Roman" w:cs="Times New Roman"/>
        </w:rPr>
        <w:t xml:space="preserve"> </w:t>
      </w:r>
      <w:r w:rsidRPr="00DD5E37">
        <w:rPr>
          <w:rFonts w:ascii="Times New Roman" w:hAnsi="Times New Roman" w:cs="Times New Roman"/>
        </w:rPr>
        <w:t>учруулсан</w:t>
      </w:r>
      <w:r>
        <w:rPr>
          <w:rFonts w:ascii="Times New Roman" w:hAnsi="Times New Roman" w:cs="Times New Roman"/>
        </w:rPr>
        <w:t xml:space="preserve"> </w:t>
      </w:r>
      <w:r w:rsidRPr="00DD5E37">
        <w:rPr>
          <w:rFonts w:ascii="Times New Roman" w:hAnsi="Times New Roman" w:cs="Times New Roman"/>
        </w:rPr>
        <w:t>хохирлыг</w:t>
      </w:r>
      <w:r>
        <w:rPr>
          <w:rFonts w:ascii="Times New Roman" w:hAnsi="Times New Roman" w:cs="Times New Roman"/>
        </w:rPr>
        <w:t xml:space="preserve"> </w:t>
      </w:r>
      <w:r w:rsidRPr="00DD5E37">
        <w:rPr>
          <w:rFonts w:ascii="Times New Roman" w:hAnsi="Times New Roman" w:cs="Times New Roman"/>
        </w:rPr>
        <w:t>нөхөн</w:t>
      </w:r>
      <w:r>
        <w:rPr>
          <w:rFonts w:ascii="Times New Roman" w:hAnsi="Times New Roman" w:cs="Times New Roman"/>
        </w:rPr>
        <w:t xml:space="preserve"> </w:t>
      </w:r>
      <w:r w:rsidRPr="00DD5E37">
        <w:rPr>
          <w:rFonts w:ascii="Times New Roman" w:hAnsi="Times New Roman" w:cs="Times New Roman"/>
        </w:rPr>
        <w:t xml:space="preserve">төлүүлэх...эрхтэй" </w:t>
      </w:r>
      <w:r w:rsidRPr="00DD5E37">
        <w:rPr>
          <w:rFonts w:ascii="Times New Roman" w:hAnsi="Times New Roman" w:cs="Times New Roman"/>
          <w:lang w:val="mn-MN"/>
        </w:rPr>
        <w:t xml:space="preserve">гэсэн нь үндсэндээ салбар хуулиудаар нарийн зохицуулагдахгүй байсаар өдий хүрлээ. </w:t>
      </w:r>
      <w:r>
        <w:rPr>
          <w:rFonts w:ascii="Times New Roman" w:hAnsi="Times New Roman" w:cs="Times New Roman"/>
          <w:lang w:val="mn-MN"/>
        </w:rPr>
        <w:t xml:space="preserve">    </w:t>
      </w:r>
    </w:p>
    <w:p w:rsidR="00BC5BD9" w:rsidRPr="00DD5E37" w:rsidRDefault="00BC5BD9" w:rsidP="00BC5BD9">
      <w:pPr>
        <w:spacing w:after="0" w:line="240" w:lineRule="auto"/>
        <w:ind w:firstLine="720"/>
        <w:jc w:val="both"/>
        <w:rPr>
          <w:rFonts w:ascii="Times New Roman" w:hAnsi="Times New Roman" w:cs="Times New Roman"/>
          <w:lang w:val="mn-MN"/>
        </w:rPr>
      </w:pPr>
      <w:proofErr w:type="gramStart"/>
      <w:r w:rsidRPr="00DD5E37">
        <w:rPr>
          <w:rFonts w:ascii="Times New Roman" w:eastAsia="Times New Roman" w:hAnsi="Times New Roman" w:cs="Times New Roman"/>
        </w:rPr>
        <w:t>АНУ-ын</w:t>
      </w:r>
      <w:r>
        <w:rPr>
          <w:rFonts w:ascii="Times New Roman" w:eastAsia="Times New Roman" w:hAnsi="Times New Roman" w:cs="Times New Roman"/>
        </w:rPr>
        <w:t xml:space="preserve"> </w:t>
      </w:r>
      <w:r w:rsidRPr="00DD5E37">
        <w:rPr>
          <w:rFonts w:ascii="Times New Roman" w:eastAsia="Times New Roman" w:hAnsi="Times New Roman" w:cs="Times New Roman"/>
        </w:rPr>
        <w:t>тэргүүн</w:t>
      </w:r>
      <w:r>
        <w:rPr>
          <w:rFonts w:ascii="Times New Roman" w:eastAsia="Times New Roman" w:hAnsi="Times New Roman" w:cs="Times New Roman"/>
        </w:rPr>
        <w:t xml:space="preserve"> </w:t>
      </w:r>
      <w:r w:rsidRPr="00DD5E37">
        <w:rPr>
          <w:rFonts w:ascii="Times New Roman" w:eastAsia="Times New Roman" w:hAnsi="Times New Roman" w:cs="Times New Roman"/>
        </w:rPr>
        <w:t>хатагтай</w:t>
      </w:r>
      <w:r>
        <w:rPr>
          <w:rFonts w:ascii="Times New Roman" w:eastAsia="Times New Roman" w:hAnsi="Times New Roman" w:cs="Times New Roman"/>
        </w:rPr>
        <w:t xml:space="preserve"> </w:t>
      </w:r>
      <w:r w:rsidRPr="00DD5E37">
        <w:rPr>
          <w:rFonts w:ascii="Times New Roman" w:eastAsia="Times New Roman" w:hAnsi="Times New Roman" w:cs="Times New Roman"/>
          <w:lang w:val="mn-MN"/>
        </w:rPr>
        <w:t>а</w:t>
      </w:r>
      <w:r w:rsidRPr="00DD5E37">
        <w:rPr>
          <w:rFonts w:ascii="Times New Roman" w:eastAsia="Times New Roman" w:hAnsi="Times New Roman" w:cs="Times New Roman"/>
        </w:rPr>
        <w:t>сан</w:t>
      </w:r>
      <w:r>
        <w:rPr>
          <w:rFonts w:ascii="Times New Roman" w:eastAsia="Times New Roman" w:hAnsi="Times New Roman" w:cs="Times New Roman"/>
        </w:rPr>
        <w:t xml:space="preserve"> </w:t>
      </w:r>
      <w:r w:rsidRPr="00DD5E37">
        <w:rPr>
          <w:rFonts w:ascii="Times New Roman" w:eastAsia="Times New Roman" w:hAnsi="Times New Roman" w:cs="Times New Roman"/>
        </w:rPr>
        <w:t>Элеанор</w:t>
      </w:r>
      <w:r>
        <w:rPr>
          <w:rFonts w:ascii="Times New Roman" w:eastAsia="Times New Roman" w:hAnsi="Times New Roman" w:cs="Times New Roman"/>
        </w:rPr>
        <w:t xml:space="preserve"> </w:t>
      </w:r>
      <w:r w:rsidRPr="00DD5E37">
        <w:rPr>
          <w:rFonts w:ascii="Times New Roman" w:eastAsia="Times New Roman" w:hAnsi="Times New Roman" w:cs="Times New Roman"/>
        </w:rPr>
        <w:t>Рузвельт "Хүний</w:t>
      </w:r>
      <w:r>
        <w:rPr>
          <w:rFonts w:ascii="Times New Roman" w:eastAsia="Times New Roman" w:hAnsi="Times New Roman" w:cs="Times New Roman"/>
        </w:rPr>
        <w:t xml:space="preserve"> </w:t>
      </w:r>
      <w:r w:rsidRPr="00DD5E37">
        <w:rPr>
          <w:rFonts w:ascii="Times New Roman" w:eastAsia="Times New Roman" w:hAnsi="Times New Roman" w:cs="Times New Roman"/>
        </w:rPr>
        <w:t>эрх</w:t>
      </w:r>
      <w:r>
        <w:rPr>
          <w:rFonts w:ascii="Times New Roman" w:eastAsia="Times New Roman" w:hAnsi="Times New Roman" w:cs="Times New Roman"/>
        </w:rPr>
        <w:t xml:space="preserve"> </w:t>
      </w:r>
      <w:r w:rsidRPr="00DD5E37">
        <w:rPr>
          <w:rFonts w:ascii="Times New Roman" w:eastAsia="Times New Roman" w:hAnsi="Times New Roman" w:cs="Times New Roman"/>
        </w:rPr>
        <w:t>бол</w:t>
      </w:r>
      <w:r>
        <w:rPr>
          <w:rFonts w:ascii="Times New Roman" w:eastAsia="Times New Roman" w:hAnsi="Times New Roman" w:cs="Times New Roman"/>
        </w:rPr>
        <w:t xml:space="preserve"> </w:t>
      </w:r>
      <w:r w:rsidRPr="00DD5E37">
        <w:rPr>
          <w:rFonts w:ascii="Times New Roman" w:eastAsia="Times New Roman" w:hAnsi="Times New Roman" w:cs="Times New Roman"/>
        </w:rPr>
        <w:t>маш</w:t>
      </w:r>
      <w:r>
        <w:rPr>
          <w:rFonts w:ascii="Times New Roman" w:eastAsia="Times New Roman" w:hAnsi="Times New Roman" w:cs="Times New Roman"/>
        </w:rPr>
        <w:t xml:space="preserve"> </w:t>
      </w:r>
      <w:r w:rsidRPr="00DD5E37">
        <w:rPr>
          <w:rFonts w:ascii="Times New Roman" w:eastAsia="Times New Roman" w:hAnsi="Times New Roman" w:cs="Times New Roman"/>
        </w:rPr>
        <w:t>жижиг</w:t>
      </w:r>
      <w:r>
        <w:rPr>
          <w:rFonts w:ascii="Times New Roman" w:eastAsia="Times New Roman" w:hAnsi="Times New Roman" w:cs="Times New Roman"/>
        </w:rPr>
        <w:t xml:space="preserve"> </w:t>
      </w:r>
      <w:r w:rsidRPr="00DD5E37">
        <w:rPr>
          <w:rFonts w:ascii="Times New Roman" w:eastAsia="Times New Roman" w:hAnsi="Times New Roman" w:cs="Times New Roman"/>
        </w:rPr>
        <w:t>зүйлээс</w:t>
      </w:r>
      <w:r>
        <w:rPr>
          <w:rFonts w:ascii="Times New Roman" w:eastAsia="Times New Roman" w:hAnsi="Times New Roman" w:cs="Times New Roman"/>
        </w:rPr>
        <w:t xml:space="preserve"> </w:t>
      </w:r>
      <w:r w:rsidRPr="00DD5E37">
        <w:rPr>
          <w:rFonts w:ascii="Times New Roman" w:eastAsia="Times New Roman" w:hAnsi="Times New Roman" w:cs="Times New Roman"/>
        </w:rPr>
        <w:t>эхэлдэг.</w:t>
      </w:r>
      <w:proofErr w:type="gramEnd"/>
      <w:r>
        <w:rPr>
          <w:rFonts w:ascii="Times New Roman" w:eastAsia="Times New Roman" w:hAnsi="Times New Roman" w:cs="Times New Roman"/>
        </w:rPr>
        <w:t xml:space="preserve"> </w:t>
      </w:r>
      <w:r w:rsidRPr="00DD5E37">
        <w:rPr>
          <w:rFonts w:ascii="Times New Roman" w:eastAsia="Times New Roman" w:hAnsi="Times New Roman" w:cs="Times New Roman"/>
        </w:rPr>
        <w:t>Энэ</w:t>
      </w:r>
      <w:r>
        <w:rPr>
          <w:rFonts w:ascii="Times New Roman" w:eastAsia="Times New Roman" w:hAnsi="Times New Roman" w:cs="Times New Roman"/>
        </w:rPr>
        <w:t xml:space="preserve"> </w:t>
      </w:r>
      <w:r w:rsidRPr="00DD5E37">
        <w:rPr>
          <w:rFonts w:ascii="Times New Roman" w:eastAsia="Times New Roman" w:hAnsi="Times New Roman" w:cs="Times New Roman"/>
        </w:rPr>
        <w:t>нь</w:t>
      </w:r>
      <w:r>
        <w:rPr>
          <w:rFonts w:ascii="Times New Roman" w:eastAsia="Times New Roman" w:hAnsi="Times New Roman" w:cs="Times New Roman"/>
        </w:rPr>
        <w:t xml:space="preserve"> </w:t>
      </w:r>
      <w:r w:rsidRPr="00DD5E37">
        <w:rPr>
          <w:rFonts w:ascii="Times New Roman" w:eastAsia="Times New Roman" w:hAnsi="Times New Roman" w:cs="Times New Roman"/>
        </w:rPr>
        <w:t>тухайн</w:t>
      </w:r>
      <w:proofErr w:type="gramStart"/>
      <w:r w:rsidRPr="00DD5E37">
        <w:rPr>
          <w:rFonts w:ascii="Times New Roman" w:eastAsia="Times New Roman" w:hAnsi="Times New Roman" w:cs="Times New Roman"/>
        </w:rPr>
        <w:t>  хүний</w:t>
      </w:r>
      <w:proofErr w:type="gramEnd"/>
      <w:r>
        <w:rPr>
          <w:rFonts w:ascii="Times New Roman" w:eastAsia="Times New Roman" w:hAnsi="Times New Roman" w:cs="Times New Roman"/>
        </w:rPr>
        <w:t xml:space="preserve"> </w:t>
      </w:r>
      <w:r w:rsidRPr="00DD5E37">
        <w:rPr>
          <w:rFonts w:ascii="Times New Roman" w:eastAsia="Times New Roman" w:hAnsi="Times New Roman" w:cs="Times New Roman"/>
        </w:rPr>
        <w:t>амьдарч</w:t>
      </w:r>
      <w:r>
        <w:rPr>
          <w:rFonts w:ascii="Times New Roman" w:eastAsia="Times New Roman" w:hAnsi="Times New Roman" w:cs="Times New Roman"/>
        </w:rPr>
        <w:t xml:space="preserve"> </w:t>
      </w:r>
      <w:r w:rsidRPr="00DD5E37">
        <w:rPr>
          <w:rFonts w:ascii="Times New Roman" w:eastAsia="Times New Roman" w:hAnsi="Times New Roman" w:cs="Times New Roman"/>
        </w:rPr>
        <w:t>буй</w:t>
      </w:r>
      <w:r>
        <w:rPr>
          <w:rFonts w:ascii="Times New Roman" w:eastAsia="Times New Roman" w:hAnsi="Times New Roman" w:cs="Times New Roman"/>
        </w:rPr>
        <w:t xml:space="preserve"> </w:t>
      </w:r>
      <w:r w:rsidRPr="00DD5E37">
        <w:rPr>
          <w:rFonts w:ascii="Times New Roman" w:eastAsia="Times New Roman" w:hAnsi="Times New Roman" w:cs="Times New Roman"/>
        </w:rPr>
        <w:t>болон</w:t>
      </w:r>
      <w:r>
        <w:rPr>
          <w:rFonts w:ascii="Times New Roman" w:eastAsia="Times New Roman" w:hAnsi="Times New Roman" w:cs="Times New Roman"/>
        </w:rPr>
        <w:t xml:space="preserve"> </w:t>
      </w:r>
      <w:r w:rsidRPr="00DD5E37">
        <w:rPr>
          <w:rFonts w:ascii="Times New Roman" w:eastAsia="Times New Roman" w:hAnsi="Times New Roman" w:cs="Times New Roman"/>
        </w:rPr>
        <w:t>оршин</w:t>
      </w:r>
      <w:r>
        <w:rPr>
          <w:rFonts w:ascii="Times New Roman" w:eastAsia="Times New Roman" w:hAnsi="Times New Roman" w:cs="Times New Roman"/>
        </w:rPr>
        <w:t xml:space="preserve"> </w:t>
      </w:r>
      <w:r w:rsidRPr="00DD5E37">
        <w:rPr>
          <w:rFonts w:ascii="Times New Roman" w:eastAsia="Times New Roman" w:hAnsi="Times New Roman" w:cs="Times New Roman"/>
        </w:rPr>
        <w:t>суугаа</w:t>
      </w:r>
      <w:r>
        <w:rPr>
          <w:rFonts w:ascii="Times New Roman" w:eastAsia="Times New Roman" w:hAnsi="Times New Roman" w:cs="Times New Roman"/>
        </w:rPr>
        <w:t xml:space="preserve"> </w:t>
      </w:r>
      <w:r w:rsidRPr="00DD5E37">
        <w:rPr>
          <w:rFonts w:ascii="Times New Roman" w:eastAsia="Times New Roman" w:hAnsi="Times New Roman" w:cs="Times New Roman"/>
        </w:rPr>
        <w:t>газар, ажил, сургууль, байр, орон</w:t>
      </w:r>
      <w:r>
        <w:rPr>
          <w:rFonts w:ascii="Times New Roman" w:eastAsia="Times New Roman" w:hAnsi="Times New Roman" w:cs="Times New Roman"/>
        </w:rPr>
        <w:t xml:space="preserve"> </w:t>
      </w:r>
      <w:r w:rsidRPr="00DD5E37">
        <w:rPr>
          <w:rFonts w:ascii="Times New Roman" w:eastAsia="Times New Roman" w:hAnsi="Times New Roman" w:cs="Times New Roman"/>
        </w:rPr>
        <w:t>сууц</w:t>
      </w:r>
      <w:r>
        <w:rPr>
          <w:rFonts w:ascii="Times New Roman" w:eastAsia="Times New Roman" w:hAnsi="Times New Roman" w:cs="Times New Roman"/>
        </w:rPr>
        <w:t xml:space="preserve"> </w:t>
      </w:r>
      <w:r w:rsidRPr="00DD5E37">
        <w:rPr>
          <w:rFonts w:ascii="Times New Roman" w:eastAsia="Times New Roman" w:hAnsi="Times New Roman" w:cs="Times New Roman"/>
        </w:rPr>
        <w:t>гээд</w:t>
      </w:r>
      <w:r>
        <w:rPr>
          <w:rFonts w:ascii="Times New Roman" w:eastAsia="Times New Roman" w:hAnsi="Times New Roman" w:cs="Times New Roman"/>
        </w:rPr>
        <w:t xml:space="preserve"> </w:t>
      </w:r>
      <w:r w:rsidRPr="00DD5E37">
        <w:rPr>
          <w:rFonts w:ascii="Times New Roman" w:eastAsia="Times New Roman" w:hAnsi="Times New Roman" w:cs="Times New Roman"/>
        </w:rPr>
        <w:t>тэр</w:t>
      </w:r>
      <w:r>
        <w:rPr>
          <w:rFonts w:ascii="Times New Roman" w:eastAsia="Times New Roman" w:hAnsi="Times New Roman" w:cs="Times New Roman"/>
        </w:rPr>
        <w:t xml:space="preserve"> </w:t>
      </w:r>
      <w:r w:rsidRPr="00DD5E37">
        <w:rPr>
          <w:rFonts w:ascii="Times New Roman" w:eastAsia="Times New Roman" w:hAnsi="Times New Roman" w:cs="Times New Roman"/>
        </w:rPr>
        <w:t>бүхэнд</w:t>
      </w:r>
      <w:r>
        <w:rPr>
          <w:rFonts w:ascii="Times New Roman" w:eastAsia="Times New Roman" w:hAnsi="Times New Roman" w:cs="Times New Roman"/>
        </w:rPr>
        <w:t xml:space="preserve"> </w:t>
      </w:r>
      <w:r w:rsidRPr="00DD5E37">
        <w:rPr>
          <w:rFonts w:ascii="Times New Roman" w:eastAsia="Times New Roman" w:hAnsi="Times New Roman" w:cs="Times New Roman"/>
        </w:rPr>
        <w:t xml:space="preserve">бий. </w:t>
      </w:r>
      <w:proofErr w:type="gramStart"/>
      <w:r w:rsidRPr="00DD5E37">
        <w:rPr>
          <w:rFonts w:ascii="Times New Roman" w:eastAsia="Times New Roman" w:hAnsi="Times New Roman" w:cs="Times New Roman"/>
        </w:rPr>
        <w:t>Яг</w:t>
      </w:r>
      <w:r>
        <w:rPr>
          <w:rFonts w:ascii="Times New Roman" w:eastAsia="Times New Roman" w:hAnsi="Times New Roman" w:cs="Times New Roman"/>
        </w:rPr>
        <w:t xml:space="preserve"> </w:t>
      </w:r>
      <w:r w:rsidRPr="00DD5E37">
        <w:rPr>
          <w:rFonts w:ascii="Times New Roman" w:eastAsia="Times New Roman" w:hAnsi="Times New Roman" w:cs="Times New Roman"/>
        </w:rPr>
        <w:t>энд л хүн</w:t>
      </w:r>
      <w:r>
        <w:rPr>
          <w:rFonts w:ascii="Times New Roman" w:eastAsia="Times New Roman" w:hAnsi="Times New Roman" w:cs="Times New Roman"/>
        </w:rPr>
        <w:t xml:space="preserve"> </w:t>
      </w:r>
      <w:r w:rsidRPr="00DD5E37">
        <w:rPr>
          <w:rFonts w:ascii="Times New Roman" w:eastAsia="Times New Roman" w:hAnsi="Times New Roman" w:cs="Times New Roman"/>
        </w:rPr>
        <w:t>бүр</w:t>
      </w:r>
      <w:r>
        <w:rPr>
          <w:rFonts w:ascii="Times New Roman" w:eastAsia="Times New Roman" w:hAnsi="Times New Roman" w:cs="Times New Roman"/>
        </w:rPr>
        <w:t xml:space="preserve"> </w:t>
      </w:r>
      <w:r w:rsidRPr="00DD5E37">
        <w:rPr>
          <w:rFonts w:ascii="Times New Roman" w:eastAsia="Times New Roman" w:hAnsi="Times New Roman" w:cs="Times New Roman"/>
        </w:rPr>
        <w:t>тэгш</w:t>
      </w:r>
      <w:r>
        <w:rPr>
          <w:rFonts w:ascii="Times New Roman" w:eastAsia="Times New Roman" w:hAnsi="Times New Roman" w:cs="Times New Roman"/>
        </w:rPr>
        <w:t xml:space="preserve"> </w:t>
      </w:r>
      <w:r w:rsidRPr="00DD5E37">
        <w:rPr>
          <w:rFonts w:ascii="Times New Roman" w:eastAsia="Times New Roman" w:hAnsi="Times New Roman" w:cs="Times New Roman"/>
        </w:rPr>
        <w:t>эрхтэй, ялгаварлан</w:t>
      </w:r>
      <w:r>
        <w:rPr>
          <w:rFonts w:ascii="Times New Roman" w:eastAsia="Times New Roman" w:hAnsi="Times New Roman" w:cs="Times New Roman"/>
        </w:rPr>
        <w:t xml:space="preserve"> </w:t>
      </w:r>
      <w:r w:rsidRPr="00DD5E37">
        <w:rPr>
          <w:rFonts w:ascii="Times New Roman" w:eastAsia="Times New Roman" w:hAnsi="Times New Roman" w:cs="Times New Roman"/>
        </w:rPr>
        <w:t>гадуурхагдахгүй</w:t>
      </w:r>
      <w:r>
        <w:rPr>
          <w:rFonts w:ascii="Times New Roman" w:eastAsia="Times New Roman" w:hAnsi="Times New Roman" w:cs="Times New Roman"/>
        </w:rPr>
        <w:t xml:space="preserve"> </w:t>
      </w:r>
      <w:r w:rsidRPr="00DD5E37">
        <w:rPr>
          <w:rFonts w:ascii="Times New Roman" w:eastAsia="Times New Roman" w:hAnsi="Times New Roman" w:cs="Times New Roman"/>
        </w:rPr>
        <w:t>байхыг</w:t>
      </w:r>
      <w:r>
        <w:rPr>
          <w:rFonts w:ascii="Times New Roman" w:eastAsia="Times New Roman" w:hAnsi="Times New Roman" w:cs="Times New Roman"/>
        </w:rPr>
        <w:t xml:space="preserve"> </w:t>
      </w:r>
      <w:r w:rsidRPr="00DD5E37">
        <w:rPr>
          <w:rFonts w:ascii="Times New Roman" w:eastAsia="Times New Roman" w:hAnsi="Times New Roman" w:cs="Times New Roman"/>
        </w:rPr>
        <w:t>хүсдэг.Тиймээс</w:t>
      </w:r>
      <w:r>
        <w:rPr>
          <w:rFonts w:ascii="Times New Roman" w:eastAsia="Times New Roman" w:hAnsi="Times New Roman" w:cs="Times New Roman"/>
        </w:rPr>
        <w:t xml:space="preserve"> </w:t>
      </w:r>
      <w:r w:rsidRPr="00DD5E37">
        <w:rPr>
          <w:rFonts w:ascii="Times New Roman" w:eastAsia="Times New Roman" w:hAnsi="Times New Roman" w:cs="Times New Roman"/>
        </w:rPr>
        <w:t>хаа</w:t>
      </w:r>
      <w:r>
        <w:rPr>
          <w:rFonts w:ascii="Times New Roman" w:eastAsia="Times New Roman" w:hAnsi="Times New Roman" w:cs="Times New Roman"/>
        </w:rPr>
        <w:t xml:space="preserve"> </w:t>
      </w:r>
      <w:r w:rsidRPr="00DD5E37">
        <w:rPr>
          <w:rFonts w:ascii="Times New Roman" w:eastAsia="Times New Roman" w:hAnsi="Times New Roman" w:cs="Times New Roman"/>
        </w:rPr>
        <w:t>нэгтэйгээс</w:t>
      </w:r>
      <w:r>
        <w:rPr>
          <w:rFonts w:ascii="Times New Roman" w:eastAsia="Times New Roman" w:hAnsi="Times New Roman" w:cs="Times New Roman"/>
        </w:rPr>
        <w:t xml:space="preserve"> </w:t>
      </w:r>
      <w:r w:rsidRPr="00DD5E37">
        <w:rPr>
          <w:rFonts w:ascii="Times New Roman" w:eastAsia="Times New Roman" w:hAnsi="Times New Roman" w:cs="Times New Roman"/>
        </w:rPr>
        <w:t>хайгаад</w:t>
      </w:r>
      <w:r>
        <w:rPr>
          <w:rFonts w:ascii="Times New Roman" w:eastAsia="Times New Roman" w:hAnsi="Times New Roman" w:cs="Times New Roman"/>
        </w:rPr>
        <w:t xml:space="preserve"> </w:t>
      </w:r>
      <w:r w:rsidRPr="00DD5E37">
        <w:rPr>
          <w:rFonts w:ascii="Times New Roman" w:eastAsia="Times New Roman" w:hAnsi="Times New Roman" w:cs="Times New Roman"/>
        </w:rPr>
        <w:t>нэмэргүй” гэж</w:t>
      </w:r>
      <w:r>
        <w:rPr>
          <w:rFonts w:ascii="Times New Roman" w:eastAsia="Times New Roman" w:hAnsi="Times New Roman" w:cs="Times New Roman"/>
        </w:rPr>
        <w:t xml:space="preserve"> </w:t>
      </w:r>
      <w:r w:rsidRPr="00DD5E37">
        <w:rPr>
          <w:rFonts w:ascii="Times New Roman" w:eastAsia="Times New Roman" w:hAnsi="Times New Roman" w:cs="Times New Roman"/>
        </w:rPr>
        <w:t>хэлсэн</w:t>
      </w:r>
      <w:r>
        <w:rPr>
          <w:rFonts w:ascii="Times New Roman" w:eastAsia="Times New Roman" w:hAnsi="Times New Roman" w:cs="Times New Roman"/>
        </w:rPr>
        <w:t xml:space="preserve"> </w:t>
      </w:r>
      <w:r w:rsidRPr="00DD5E37">
        <w:rPr>
          <w:rFonts w:ascii="Times New Roman" w:eastAsia="Times New Roman" w:hAnsi="Times New Roman" w:cs="Times New Roman"/>
        </w:rPr>
        <w:t>байдаг.</w:t>
      </w:r>
      <w:proofErr w:type="gramEnd"/>
    </w:p>
    <w:p w:rsidR="00945C41" w:rsidRDefault="00BC5BD9" w:rsidP="00945C41">
      <w:pPr>
        <w:spacing w:after="0" w:line="240" w:lineRule="auto"/>
        <w:ind w:firstLine="720"/>
        <w:jc w:val="both"/>
        <w:rPr>
          <w:rFonts w:ascii="Times New Roman" w:hAnsi="Times New Roman" w:cs="Times New Roman"/>
          <w:lang w:val="mn-MN"/>
        </w:rPr>
      </w:pPr>
      <w:r w:rsidRPr="00DD5E37">
        <w:rPr>
          <w:rFonts w:ascii="Times New Roman" w:hAnsi="Times New Roman" w:cs="Times New Roman"/>
          <w:lang w:val="mn-MN"/>
        </w:rPr>
        <w:t xml:space="preserve">Бид нэгэнтээ хүмүүнлэг, иргэний ардчилсан гэх хаягтай нийгмийг бүтээхээр зориод 20 гаруй жилийг ардаа нэгэнт орхисон. Хүний амьтнаас ялгарах зүйл нь оюун ухаан, сэтгэл санаа байдаг тухай хүн төрөлхтөн ойлгодог. Гэтэл төрийн эрх баригч, хууль тогтоогчид маань өнгөрсөн жилүүдэд хүнийхээ эрхэм зүйл болсон сэтгэл зүйн асуудлыг зоригтой хөндөж асуудлыг нь шийдэж чадахгүй байсаар өнөөдрийг хүрээд байна. </w:t>
      </w:r>
    </w:p>
    <w:p w:rsidR="00945C41" w:rsidRDefault="00BC5BD9" w:rsidP="00945C41">
      <w:pPr>
        <w:spacing w:after="0" w:line="240" w:lineRule="auto"/>
        <w:ind w:firstLine="720"/>
        <w:jc w:val="both"/>
        <w:rPr>
          <w:rFonts w:ascii="Times New Roman" w:eastAsia="Times New Roman" w:hAnsi="Times New Roman" w:cs="Times New Roman"/>
          <w:lang w:val="mn-MN"/>
        </w:rPr>
      </w:pPr>
      <w:r w:rsidRPr="00DD5E37">
        <w:rPr>
          <w:rFonts w:ascii="Times New Roman" w:eastAsia="Times New Roman" w:hAnsi="Times New Roman" w:cs="Times New Roman"/>
          <w:lang w:val="mn-MN"/>
        </w:rPr>
        <w:t>Монгол Улсын Эрүүгийн хуулийн  16 дугаар зүйлийн 16.1 дэх хэсэгт “Эрүүгийн хуульд эрүүгийн хариуцлага хүлээлгэхээр заасан, нийгэмд аюултай гэм буруутай үлдэл, эс үйлдэхүйг гэмт хэрэг гэнэ.”</w:t>
      </w:r>
      <w:r w:rsidRPr="00DD5E37">
        <w:rPr>
          <w:rFonts w:ascii="Times New Roman" w:eastAsia="Times New Roman" w:hAnsi="Times New Roman" w:cs="Times New Roman"/>
          <w:vertAlign w:val="superscript"/>
          <w:lang w:val="mn-MN"/>
        </w:rPr>
        <w:footnoteReference w:id="40"/>
      </w:r>
      <w:r w:rsidRPr="00DD5E37">
        <w:rPr>
          <w:rFonts w:ascii="Times New Roman" w:eastAsia="Times New Roman" w:hAnsi="Times New Roman" w:cs="Times New Roman"/>
          <w:lang w:val="mn-MN"/>
        </w:rPr>
        <w:t xml:space="preserve"> гэж заасан. Энэ заалтаас гэмт хэрэг гэдэг нь өөрөө нийгэмд аюултай гэсэн шинж гарч ирж байна. Нийгэмд аюултай байх шинж чанар нь өөрөө хохирол учирсан байхыг шаардана.</w:t>
      </w:r>
    </w:p>
    <w:p w:rsidR="00BC5BD9" w:rsidRPr="00945C41" w:rsidRDefault="00BC5BD9" w:rsidP="00945C41">
      <w:pPr>
        <w:spacing w:after="0" w:line="240" w:lineRule="auto"/>
        <w:ind w:firstLine="720"/>
        <w:jc w:val="both"/>
        <w:rPr>
          <w:rFonts w:ascii="Times New Roman" w:hAnsi="Times New Roman" w:cs="Times New Roman"/>
          <w:lang w:val="mn-MN"/>
        </w:rPr>
      </w:pPr>
      <w:r w:rsidRPr="00DD5E37">
        <w:rPr>
          <w:rFonts w:ascii="Times New Roman" w:eastAsia="Times New Roman" w:hAnsi="Times New Roman" w:cs="Times New Roman"/>
          <w:lang w:val="mn-MN"/>
        </w:rPr>
        <w:t xml:space="preserve"> Хэл зүйн талаас нь авч үзвэл “Хохирол”</w:t>
      </w:r>
      <w:r w:rsidRPr="00DD5E37">
        <w:rPr>
          <w:rFonts w:ascii="Times New Roman" w:eastAsia="Times New Roman" w:hAnsi="Times New Roman" w:cs="Times New Roman"/>
          <w:vertAlign w:val="superscript"/>
          <w:lang w:val="mn-MN"/>
        </w:rPr>
        <w:footnoteReference w:id="41"/>
      </w:r>
      <w:r w:rsidRPr="00DD5E37">
        <w:rPr>
          <w:rFonts w:ascii="Times New Roman" w:eastAsia="Times New Roman" w:hAnsi="Times New Roman" w:cs="Times New Roman"/>
          <w:lang w:val="mn-MN"/>
        </w:rPr>
        <w:t xml:space="preserve"> гэдэг нь  алдагдал, алдах гэсэн утгыг илэрхийлж байна. Тэгвэл гэмт хэргийн улмаас учирсан хохирлыг Монгол Улсын Эрүүгийн Байцаан Шийтгэх хуулийн 42 дугаар зүйлд заасан “Гэмт хэргийн улмаас нэр төр, алдар хүнд, санаа сэтгэл, бие эрхтэн, эд хөрөнгийн  талаар хохирол хүлээсэн этгээдийг хохирогч гэнэ”</w:t>
      </w:r>
      <w:r w:rsidRPr="00DD5E37">
        <w:rPr>
          <w:rFonts w:ascii="Times New Roman" w:eastAsia="Times New Roman" w:hAnsi="Times New Roman" w:cs="Times New Roman"/>
          <w:vertAlign w:val="superscript"/>
          <w:lang w:val="mn-MN"/>
        </w:rPr>
        <w:footnoteReference w:id="42"/>
      </w:r>
      <w:r w:rsidRPr="00DD5E37">
        <w:rPr>
          <w:rFonts w:ascii="Times New Roman" w:eastAsia="Times New Roman" w:hAnsi="Times New Roman" w:cs="Times New Roman"/>
          <w:lang w:val="mn-MN"/>
        </w:rPr>
        <w:t xml:space="preserve"> гэсэн тодорхойлолтын хүрээнд ойлгож болхоор байна.</w:t>
      </w:r>
    </w:p>
    <w:p w:rsidR="00BC5BD9" w:rsidRDefault="00BC5BD9" w:rsidP="00BC5BD9">
      <w:pPr>
        <w:spacing w:after="0" w:line="240" w:lineRule="auto"/>
        <w:ind w:firstLine="720"/>
        <w:jc w:val="both"/>
        <w:rPr>
          <w:rFonts w:ascii="Times New Roman" w:hAnsi="Times New Roman" w:cs="Times New Roman"/>
        </w:rPr>
      </w:pPr>
      <w:r w:rsidRPr="00DD5E37">
        <w:rPr>
          <w:rFonts w:ascii="Times New Roman" w:hAnsi="Times New Roman" w:cs="Times New Roman"/>
          <w:lang w:val="mn-MN"/>
        </w:rPr>
        <w:t>Судлаачид гэмт хэргийн улмаас учирсан хохирлыг олон янз байдаг</w:t>
      </w:r>
      <w:r>
        <w:rPr>
          <w:rFonts w:ascii="Times New Roman" w:hAnsi="Times New Roman" w:cs="Times New Roman"/>
          <w:lang w:val="mn-MN"/>
        </w:rPr>
        <w:t xml:space="preserve"> гэж үздэг боловч үндсэнд нь: 1.</w:t>
      </w:r>
      <w:r w:rsidRPr="00DD5E37">
        <w:rPr>
          <w:rFonts w:ascii="Times New Roman" w:hAnsi="Times New Roman" w:cs="Times New Roman"/>
          <w:lang w:val="mn-MN"/>
        </w:rPr>
        <w:t xml:space="preserve">Эдийн хохирол, </w:t>
      </w:r>
    </w:p>
    <w:p w:rsidR="00BC5BD9" w:rsidRDefault="00BC5BD9" w:rsidP="00BC5BD9">
      <w:pPr>
        <w:spacing w:after="0" w:line="240" w:lineRule="auto"/>
        <w:ind w:firstLine="720"/>
        <w:jc w:val="both"/>
        <w:rPr>
          <w:rFonts w:ascii="Times New Roman" w:hAnsi="Times New Roman" w:cs="Times New Roman"/>
          <w:lang w:val="mn-MN"/>
        </w:rPr>
      </w:pPr>
      <w:r>
        <w:rPr>
          <w:rFonts w:ascii="Times New Roman" w:hAnsi="Times New Roman" w:cs="Times New Roman"/>
        </w:rPr>
        <w:t xml:space="preserve">        </w:t>
      </w:r>
      <w:r>
        <w:rPr>
          <w:rFonts w:ascii="Times New Roman" w:hAnsi="Times New Roman" w:cs="Times New Roman"/>
          <w:lang w:val="mn-MN"/>
        </w:rPr>
        <w:t>2.</w:t>
      </w:r>
      <w:r w:rsidRPr="00DD5E37">
        <w:rPr>
          <w:rFonts w:ascii="Times New Roman" w:hAnsi="Times New Roman" w:cs="Times New Roman"/>
          <w:lang w:val="mn-MN"/>
        </w:rPr>
        <w:t xml:space="preserve">Эдийн бус хохирол гэж хувааж болно. </w:t>
      </w:r>
      <w:r>
        <w:rPr>
          <w:rFonts w:ascii="Times New Roman" w:hAnsi="Times New Roman" w:cs="Times New Roman"/>
          <w:lang w:val="mn-MN"/>
        </w:rPr>
        <w:t xml:space="preserve">   </w:t>
      </w:r>
    </w:p>
    <w:p w:rsidR="00BC5BD9" w:rsidRPr="00DD5E37" w:rsidRDefault="00BC5BD9" w:rsidP="00BC5BD9">
      <w:pPr>
        <w:spacing w:after="0" w:line="240" w:lineRule="auto"/>
        <w:ind w:firstLine="720"/>
        <w:jc w:val="both"/>
        <w:rPr>
          <w:rFonts w:ascii="Times New Roman" w:hAnsi="Times New Roman" w:cs="Times New Roman"/>
        </w:rPr>
      </w:pPr>
      <w:proofErr w:type="gramStart"/>
      <w:r w:rsidRPr="00DD5E37">
        <w:rPr>
          <w:rFonts w:ascii="Times New Roman" w:hAnsi="Times New Roman" w:cs="Times New Roman"/>
        </w:rPr>
        <w:t>Монгол</w:t>
      </w:r>
      <w:r>
        <w:rPr>
          <w:rFonts w:ascii="Times New Roman" w:hAnsi="Times New Roman" w:cs="Times New Roman"/>
        </w:rPr>
        <w:t xml:space="preserve"> </w:t>
      </w:r>
      <w:r w:rsidRPr="00DD5E37">
        <w:rPr>
          <w:rFonts w:ascii="Times New Roman" w:hAnsi="Times New Roman" w:cs="Times New Roman"/>
        </w:rPr>
        <w:t>Улсын</w:t>
      </w:r>
      <w:r>
        <w:rPr>
          <w:rFonts w:ascii="Times New Roman" w:hAnsi="Times New Roman" w:cs="Times New Roman"/>
        </w:rPr>
        <w:t xml:space="preserve"> </w:t>
      </w:r>
      <w:r w:rsidRPr="00DD5E37">
        <w:rPr>
          <w:rFonts w:ascii="Times New Roman" w:hAnsi="Times New Roman" w:cs="Times New Roman"/>
        </w:rPr>
        <w:t>Иргэний</w:t>
      </w:r>
      <w:r>
        <w:rPr>
          <w:rFonts w:ascii="Times New Roman" w:hAnsi="Times New Roman" w:cs="Times New Roman"/>
        </w:rPr>
        <w:t xml:space="preserve"> </w:t>
      </w:r>
      <w:r w:rsidRPr="00DD5E37">
        <w:rPr>
          <w:rFonts w:ascii="Times New Roman" w:hAnsi="Times New Roman" w:cs="Times New Roman"/>
        </w:rPr>
        <w:t>хуулийн</w:t>
      </w:r>
      <w:r>
        <w:rPr>
          <w:rFonts w:ascii="Times New Roman" w:hAnsi="Times New Roman" w:cs="Times New Roman"/>
          <w:lang w:val="mn-MN"/>
        </w:rPr>
        <w:t xml:space="preserve"> </w:t>
      </w:r>
      <w:r w:rsidRPr="00DD5E37">
        <w:rPr>
          <w:rFonts w:ascii="Times New Roman" w:hAnsi="Times New Roman" w:cs="Times New Roman"/>
        </w:rPr>
        <w:t>тайлбарт "Эдийн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хохирол</w:t>
      </w:r>
      <w:r>
        <w:rPr>
          <w:rFonts w:ascii="Times New Roman" w:hAnsi="Times New Roman" w:cs="Times New Roman"/>
          <w:lang w:val="mn-MN"/>
        </w:rPr>
        <w:t xml:space="preserve"> </w:t>
      </w:r>
      <w:r w:rsidRPr="00DD5E37">
        <w:rPr>
          <w:rFonts w:ascii="Times New Roman" w:hAnsi="Times New Roman" w:cs="Times New Roman"/>
        </w:rPr>
        <w:t>гэдэг</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материаллаг</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бүх</w:t>
      </w:r>
      <w:r>
        <w:rPr>
          <w:rFonts w:ascii="Times New Roman" w:hAnsi="Times New Roman" w:cs="Times New Roman"/>
          <w:lang w:val="mn-MN"/>
        </w:rPr>
        <w:t xml:space="preserve"> </w:t>
      </w:r>
      <w:r w:rsidRPr="00DD5E37">
        <w:rPr>
          <w:rFonts w:ascii="Times New Roman" w:hAnsi="Times New Roman" w:cs="Times New Roman"/>
        </w:rPr>
        <w:t>хохирлыг</w:t>
      </w:r>
      <w:r>
        <w:rPr>
          <w:rFonts w:ascii="Times New Roman" w:hAnsi="Times New Roman" w:cs="Times New Roman"/>
          <w:lang w:val="mn-MN"/>
        </w:rPr>
        <w:t xml:space="preserve"> </w:t>
      </w:r>
      <w:r w:rsidRPr="00DD5E37">
        <w:rPr>
          <w:rFonts w:ascii="Times New Roman" w:hAnsi="Times New Roman" w:cs="Times New Roman"/>
        </w:rPr>
        <w:t>хэлнэ</w:t>
      </w:r>
      <w:r>
        <w:rPr>
          <w:rFonts w:ascii="Times New Roman" w:hAnsi="Times New Roman" w:cs="Times New Roman"/>
          <w:lang w:val="mn-MN"/>
        </w:rPr>
        <w:t xml:space="preserve"> </w:t>
      </w:r>
      <w:r w:rsidRPr="00DD5E37">
        <w:rPr>
          <w:rFonts w:ascii="Times New Roman" w:hAnsi="Times New Roman" w:cs="Times New Roman"/>
        </w:rPr>
        <w:t>хэмээн</w:t>
      </w:r>
      <w:r>
        <w:rPr>
          <w:rFonts w:ascii="Times New Roman" w:hAnsi="Times New Roman" w:cs="Times New Roman"/>
          <w:lang w:val="mn-MN"/>
        </w:rPr>
        <w:t xml:space="preserve"> </w:t>
      </w:r>
      <w:r w:rsidRPr="00DD5E37">
        <w:rPr>
          <w:rFonts w:ascii="Times New Roman" w:hAnsi="Times New Roman" w:cs="Times New Roman"/>
        </w:rPr>
        <w:t>тайлбарлаж, бие</w:t>
      </w:r>
      <w:r>
        <w:rPr>
          <w:rFonts w:ascii="Times New Roman" w:hAnsi="Times New Roman" w:cs="Times New Roman"/>
          <w:lang w:val="mn-MN"/>
        </w:rPr>
        <w:t xml:space="preserve"> </w:t>
      </w:r>
      <w:r w:rsidRPr="00DD5E37">
        <w:rPr>
          <w:rFonts w:ascii="Times New Roman" w:hAnsi="Times New Roman" w:cs="Times New Roman"/>
        </w:rPr>
        <w:t>эрхтэн</w:t>
      </w:r>
      <w:r>
        <w:rPr>
          <w:rFonts w:ascii="Times New Roman" w:hAnsi="Times New Roman" w:cs="Times New Roman"/>
          <w:lang w:val="mn-MN"/>
        </w:rPr>
        <w:t xml:space="preserve"> </w:t>
      </w:r>
      <w:r w:rsidRPr="00DD5E37">
        <w:rPr>
          <w:rFonts w:ascii="Times New Roman" w:hAnsi="Times New Roman" w:cs="Times New Roman"/>
        </w:rPr>
        <w:t>болон</w:t>
      </w:r>
      <w:r>
        <w:rPr>
          <w:rFonts w:ascii="Times New Roman" w:hAnsi="Times New Roman" w:cs="Times New Roman"/>
          <w:lang w:val="mn-MN"/>
        </w:rPr>
        <w:t xml:space="preserve"> </w:t>
      </w:r>
      <w:r w:rsidRPr="00DD5E37">
        <w:rPr>
          <w:rFonts w:ascii="Times New Roman" w:hAnsi="Times New Roman" w:cs="Times New Roman"/>
        </w:rPr>
        <w:t>сэтгэцийн</w:t>
      </w:r>
      <w:r>
        <w:rPr>
          <w:rFonts w:ascii="Times New Roman" w:hAnsi="Times New Roman" w:cs="Times New Roman"/>
          <w:lang w:val="mn-MN"/>
        </w:rPr>
        <w:t xml:space="preserve"> </w:t>
      </w:r>
      <w:r w:rsidRPr="00DD5E37">
        <w:rPr>
          <w:rFonts w:ascii="Times New Roman" w:hAnsi="Times New Roman" w:cs="Times New Roman"/>
        </w:rPr>
        <w:t>хохирол, амьдралын</w:t>
      </w:r>
      <w:r>
        <w:rPr>
          <w:rFonts w:ascii="Times New Roman" w:hAnsi="Times New Roman" w:cs="Times New Roman"/>
          <w:lang w:val="mn-MN"/>
        </w:rPr>
        <w:t xml:space="preserve"> </w:t>
      </w:r>
      <w:r w:rsidRPr="00DD5E37">
        <w:rPr>
          <w:rFonts w:ascii="Times New Roman" w:hAnsi="Times New Roman" w:cs="Times New Roman"/>
        </w:rPr>
        <w:t>баярбаясгалан</w:t>
      </w:r>
      <w:r>
        <w:rPr>
          <w:rFonts w:ascii="Times New Roman" w:hAnsi="Times New Roman" w:cs="Times New Roman"/>
          <w:lang w:val="mn-MN"/>
        </w:rPr>
        <w:t xml:space="preserve"> </w:t>
      </w:r>
      <w:r w:rsidRPr="00DD5E37">
        <w:rPr>
          <w:rFonts w:ascii="Times New Roman" w:hAnsi="Times New Roman" w:cs="Times New Roman"/>
        </w:rPr>
        <w:t>байхгүй</w:t>
      </w:r>
      <w:r>
        <w:rPr>
          <w:rFonts w:ascii="Times New Roman" w:hAnsi="Times New Roman" w:cs="Times New Roman"/>
          <w:lang w:val="mn-MN"/>
        </w:rPr>
        <w:t xml:space="preserve"> </w:t>
      </w:r>
      <w:r>
        <w:rPr>
          <w:rFonts w:ascii="Times New Roman" w:hAnsi="Times New Roman" w:cs="Times New Roman"/>
        </w:rPr>
        <w:t>болох"</w:t>
      </w:r>
      <w:r>
        <w:rPr>
          <w:rFonts w:ascii="Times New Roman" w:hAnsi="Times New Roman" w:cs="Times New Roman"/>
          <w:lang w:val="mn-MN"/>
        </w:rPr>
        <w:t xml:space="preserve"> </w:t>
      </w:r>
      <w:r w:rsidRPr="00DD5E37">
        <w:rPr>
          <w:rFonts w:ascii="Times New Roman" w:hAnsi="Times New Roman" w:cs="Times New Roman"/>
        </w:rPr>
        <w:t>зэргийг</w:t>
      </w:r>
      <w:r>
        <w:rPr>
          <w:rFonts w:ascii="Times New Roman" w:hAnsi="Times New Roman" w:cs="Times New Roman"/>
          <w:lang w:val="mn-MN"/>
        </w:rPr>
        <w:t xml:space="preserve"> </w:t>
      </w:r>
      <w:r w:rsidRPr="00DD5E37">
        <w:rPr>
          <w:rFonts w:ascii="Times New Roman" w:hAnsi="Times New Roman" w:cs="Times New Roman"/>
        </w:rPr>
        <w:t>хамааруулсан</w:t>
      </w:r>
      <w:r>
        <w:rPr>
          <w:rFonts w:ascii="Times New Roman" w:hAnsi="Times New Roman" w:cs="Times New Roman"/>
          <w:lang w:val="mn-MN"/>
        </w:rPr>
        <w:t xml:space="preserve"> </w:t>
      </w:r>
      <w:r w:rsidRPr="00DD5E37">
        <w:rPr>
          <w:rFonts w:ascii="Times New Roman" w:hAnsi="Times New Roman" w:cs="Times New Roman"/>
        </w:rPr>
        <w:t>байна.</w:t>
      </w:r>
      <w:proofErr w:type="gramEnd"/>
      <w:r>
        <w:rPr>
          <w:rFonts w:ascii="Times New Roman" w:hAnsi="Times New Roman" w:cs="Times New Roman"/>
          <w:lang w:val="mn-MN"/>
        </w:rPr>
        <w:t xml:space="preserve"> </w:t>
      </w:r>
      <w:r w:rsidRPr="00DD5E37">
        <w:rPr>
          <w:rFonts w:ascii="Times New Roman" w:hAnsi="Times New Roman" w:cs="Times New Roman"/>
        </w:rPr>
        <w:lastRenderedPageBreak/>
        <w:t>Иргэний</w:t>
      </w:r>
      <w:r>
        <w:rPr>
          <w:rFonts w:ascii="Times New Roman" w:hAnsi="Times New Roman" w:cs="Times New Roman"/>
          <w:lang w:val="mn-MN"/>
        </w:rPr>
        <w:t xml:space="preserve"> </w:t>
      </w:r>
      <w:r w:rsidRPr="00DD5E37">
        <w:rPr>
          <w:rFonts w:ascii="Times New Roman" w:hAnsi="Times New Roman" w:cs="Times New Roman"/>
        </w:rPr>
        <w:t>хуулийн  511 дүгээр</w:t>
      </w:r>
      <w:r>
        <w:rPr>
          <w:rFonts w:ascii="Times New Roman" w:hAnsi="Times New Roman" w:cs="Times New Roman"/>
          <w:lang w:val="mn-MN"/>
        </w:rPr>
        <w:t xml:space="preserve"> </w:t>
      </w:r>
      <w:r w:rsidRPr="00DD5E37">
        <w:rPr>
          <w:rFonts w:ascii="Times New Roman" w:hAnsi="Times New Roman" w:cs="Times New Roman"/>
        </w:rPr>
        <w:t>зүйлийн</w:t>
      </w:r>
      <w:r>
        <w:rPr>
          <w:rFonts w:ascii="Times New Roman" w:hAnsi="Times New Roman" w:cs="Times New Roman"/>
          <w:lang w:val="mn-MN"/>
        </w:rPr>
        <w:t xml:space="preserve"> </w:t>
      </w:r>
      <w:r w:rsidRPr="00DD5E37">
        <w:rPr>
          <w:rFonts w:ascii="Times New Roman" w:hAnsi="Times New Roman" w:cs="Times New Roman"/>
        </w:rPr>
        <w:t>511</w:t>
      </w:r>
      <w:r w:rsidRPr="00DD5E37">
        <w:rPr>
          <w:rFonts w:ascii="Times New Roman" w:hAnsi="Times New Roman" w:cs="Times New Roman"/>
          <w:lang w:val="mn-MN"/>
        </w:rPr>
        <w:t>.</w:t>
      </w:r>
      <w:r w:rsidRPr="00DD5E37">
        <w:rPr>
          <w:rFonts w:ascii="Times New Roman" w:hAnsi="Times New Roman" w:cs="Times New Roman"/>
        </w:rPr>
        <w:t>1 дэх</w:t>
      </w:r>
      <w:r>
        <w:rPr>
          <w:rFonts w:ascii="Times New Roman" w:hAnsi="Times New Roman" w:cs="Times New Roman"/>
          <w:lang w:val="mn-MN"/>
        </w:rPr>
        <w:t xml:space="preserve"> </w:t>
      </w:r>
      <w:r w:rsidRPr="00DD5E37">
        <w:rPr>
          <w:rFonts w:ascii="Times New Roman" w:hAnsi="Times New Roman" w:cs="Times New Roman"/>
        </w:rPr>
        <w:t>хэсэгт  “Бусдын</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төр, алдар</w:t>
      </w:r>
      <w:r>
        <w:rPr>
          <w:rFonts w:ascii="Times New Roman" w:hAnsi="Times New Roman" w:cs="Times New Roman"/>
          <w:lang w:val="mn-MN"/>
        </w:rPr>
        <w:t xml:space="preserve"> </w:t>
      </w:r>
      <w:r w:rsidRPr="00DD5E37">
        <w:rPr>
          <w:rFonts w:ascii="Times New Roman" w:hAnsi="Times New Roman" w:cs="Times New Roman"/>
        </w:rPr>
        <w:t>хүнд,  ажил</w:t>
      </w:r>
      <w:r>
        <w:rPr>
          <w:rFonts w:ascii="Times New Roman" w:hAnsi="Times New Roman" w:cs="Times New Roman"/>
          <w:lang w:val="mn-MN"/>
        </w:rPr>
        <w:t xml:space="preserve"> </w:t>
      </w:r>
      <w:r w:rsidRPr="00DD5E37">
        <w:rPr>
          <w:rFonts w:ascii="Times New Roman" w:hAnsi="Times New Roman" w:cs="Times New Roman"/>
        </w:rPr>
        <w:t>хэргийн</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хүндийг</w:t>
      </w:r>
      <w:r>
        <w:rPr>
          <w:rFonts w:ascii="Times New Roman" w:hAnsi="Times New Roman" w:cs="Times New Roman"/>
          <w:lang w:val="mn-MN"/>
        </w:rPr>
        <w:t xml:space="preserve"> </w:t>
      </w:r>
      <w:r w:rsidRPr="00DD5E37">
        <w:rPr>
          <w:rFonts w:ascii="Times New Roman" w:hAnsi="Times New Roman" w:cs="Times New Roman"/>
        </w:rPr>
        <w:t>гутаасан  мэдээ</w:t>
      </w:r>
      <w:r>
        <w:rPr>
          <w:rFonts w:ascii="Times New Roman" w:hAnsi="Times New Roman" w:cs="Times New Roman"/>
          <w:lang w:val="mn-MN"/>
        </w:rPr>
        <w:t xml:space="preserve"> </w:t>
      </w:r>
      <w:r w:rsidRPr="00DD5E37">
        <w:rPr>
          <w:rFonts w:ascii="Times New Roman" w:hAnsi="Times New Roman" w:cs="Times New Roman"/>
        </w:rPr>
        <w:t>тараасан</w:t>
      </w:r>
      <w:r>
        <w:rPr>
          <w:rFonts w:ascii="Times New Roman" w:hAnsi="Times New Roman" w:cs="Times New Roman"/>
          <w:lang w:val="mn-MN"/>
        </w:rPr>
        <w:t xml:space="preserve"> </w:t>
      </w:r>
      <w:r w:rsidRPr="00DD5E37">
        <w:rPr>
          <w:rFonts w:ascii="Times New Roman" w:hAnsi="Times New Roman" w:cs="Times New Roman"/>
        </w:rPr>
        <w:t>этгээд  түүнийгээ</w:t>
      </w:r>
      <w:r>
        <w:rPr>
          <w:rFonts w:ascii="Times New Roman" w:hAnsi="Times New Roman" w:cs="Times New Roman"/>
          <w:lang w:val="mn-MN"/>
        </w:rPr>
        <w:t xml:space="preserve"> </w:t>
      </w:r>
      <w:r w:rsidRPr="00DD5E37">
        <w:rPr>
          <w:rFonts w:ascii="Times New Roman" w:hAnsi="Times New Roman" w:cs="Times New Roman"/>
        </w:rPr>
        <w:t>бодит</w:t>
      </w:r>
      <w:r>
        <w:rPr>
          <w:rFonts w:ascii="Times New Roman" w:hAnsi="Times New Roman" w:cs="Times New Roman"/>
          <w:lang w:val="mn-MN"/>
        </w:rPr>
        <w:t xml:space="preserve"> </w:t>
      </w:r>
      <w:r w:rsidRPr="00DD5E37">
        <w:rPr>
          <w:rFonts w:ascii="Times New Roman" w:hAnsi="Times New Roman" w:cs="Times New Roman"/>
        </w:rPr>
        <w:t>байдалд</w:t>
      </w:r>
      <w:r>
        <w:rPr>
          <w:rFonts w:ascii="Times New Roman" w:hAnsi="Times New Roman" w:cs="Times New Roman"/>
          <w:lang w:val="mn-MN"/>
        </w:rPr>
        <w:t xml:space="preserve"> </w:t>
      </w:r>
      <w:r w:rsidRPr="00DD5E37">
        <w:rPr>
          <w:rFonts w:ascii="Times New Roman" w:hAnsi="Times New Roman" w:cs="Times New Roman"/>
        </w:rPr>
        <w:t>нийцэж</w:t>
      </w:r>
      <w:r>
        <w:rPr>
          <w:rFonts w:ascii="Times New Roman" w:hAnsi="Times New Roman" w:cs="Times New Roman"/>
          <w:lang w:val="mn-MN"/>
        </w:rPr>
        <w:t xml:space="preserve"> </w:t>
      </w:r>
      <w:r w:rsidRPr="00DD5E37">
        <w:rPr>
          <w:rFonts w:ascii="Times New Roman" w:hAnsi="Times New Roman" w:cs="Times New Roman"/>
        </w:rPr>
        <w:t>байгааг</w:t>
      </w:r>
      <w:r>
        <w:rPr>
          <w:rFonts w:ascii="Times New Roman" w:hAnsi="Times New Roman" w:cs="Times New Roman"/>
          <w:lang w:val="mn-MN"/>
        </w:rPr>
        <w:t xml:space="preserve"> </w:t>
      </w:r>
      <w:r w:rsidRPr="00DD5E37">
        <w:rPr>
          <w:rFonts w:ascii="Times New Roman" w:hAnsi="Times New Roman" w:cs="Times New Roman"/>
        </w:rPr>
        <w:t>нотолж  чадахгүй  бол  материаллаг</w:t>
      </w:r>
      <w:r>
        <w:rPr>
          <w:rFonts w:ascii="Times New Roman" w:hAnsi="Times New Roman" w:cs="Times New Roman"/>
          <w:lang w:val="mn-MN"/>
        </w:rPr>
        <w:t xml:space="preserve"> </w:t>
      </w:r>
      <w:r w:rsidRPr="00DD5E37">
        <w:rPr>
          <w:rFonts w:ascii="Times New Roman" w:hAnsi="Times New Roman" w:cs="Times New Roman"/>
        </w:rPr>
        <w:t>хохирлыг</w:t>
      </w:r>
      <w:r>
        <w:rPr>
          <w:rFonts w:ascii="Times New Roman" w:hAnsi="Times New Roman" w:cs="Times New Roman"/>
          <w:lang w:val="mn-MN"/>
        </w:rPr>
        <w:t xml:space="preserve"> </w:t>
      </w:r>
      <w:r w:rsidRPr="00DD5E37">
        <w:rPr>
          <w:rFonts w:ascii="Times New Roman" w:hAnsi="Times New Roman" w:cs="Times New Roman"/>
        </w:rPr>
        <w:t>арилгасныг</w:t>
      </w:r>
      <w:r>
        <w:rPr>
          <w:rFonts w:ascii="Times New Roman" w:hAnsi="Times New Roman" w:cs="Times New Roman"/>
          <w:lang w:val="mn-MN"/>
        </w:rPr>
        <w:t xml:space="preserve"> </w:t>
      </w:r>
      <w:r w:rsidRPr="00DD5E37">
        <w:rPr>
          <w:rFonts w:ascii="Times New Roman" w:hAnsi="Times New Roman" w:cs="Times New Roman"/>
        </w:rPr>
        <w:t>үл</w:t>
      </w:r>
      <w:r>
        <w:rPr>
          <w:rFonts w:ascii="Times New Roman" w:hAnsi="Times New Roman" w:cs="Times New Roman"/>
          <w:lang w:val="mn-MN"/>
        </w:rPr>
        <w:t xml:space="preserve"> </w:t>
      </w:r>
      <w:r w:rsidRPr="00DD5E37">
        <w:rPr>
          <w:rFonts w:ascii="Times New Roman" w:hAnsi="Times New Roman" w:cs="Times New Roman"/>
        </w:rPr>
        <w:t>харгалзан</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хорыг  мөнгөн</w:t>
      </w:r>
      <w:r>
        <w:rPr>
          <w:rFonts w:ascii="Times New Roman" w:hAnsi="Times New Roman" w:cs="Times New Roman"/>
          <w:lang w:val="mn-MN"/>
        </w:rPr>
        <w:t xml:space="preserve"> </w:t>
      </w:r>
      <w:r w:rsidRPr="00DD5E37">
        <w:rPr>
          <w:rFonts w:ascii="Times New Roman" w:hAnsi="Times New Roman" w:cs="Times New Roman"/>
        </w:rPr>
        <w:t>болон</w:t>
      </w:r>
      <w:r>
        <w:rPr>
          <w:rFonts w:ascii="Times New Roman" w:hAnsi="Times New Roman" w:cs="Times New Roman"/>
          <w:lang w:val="mn-MN"/>
        </w:rPr>
        <w:t xml:space="preserve"> </w:t>
      </w:r>
      <w:r w:rsidRPr="00DD5E37">
        <w:rPr>
          <w:rFonts w:ascii="Times New Roman" w:hAnsi="Times New Roman" w:cs="Times New Roman"/>
        </w:rPr>
        <w:t>бусад</w:t>
      </w:r>
      <w:r>
        <w:rPr>
          <w:rFonts w:ascii="Times New Roman" w:hAnsi="Times New Roman" w:cs="Times New Roman"/>
          <w:lang w:val="mn-MN"/>
        </w:rPr>
        <w:t xml:space="preserve"> </w:t>
      </w:r>
      <w:r w:rsidRPr="00DD5E37">
        <w:rPr>
          <w:rFonts w:ascii="Times New Roman" w:hAnsi="Times New Roman" w:cs="Times New Roman"/>
        </w:rPr>
        <w:t>хэлбэрээр  арилгах</w:t>
      </w:r>
      <w:r>
        <w:rPr>
          <w:rFonts w:ascii="Times New Roman" w:hAnsi="Times New Roman" w:cs="Times New Roman"/>
          <w:lang w:val="mn-MN"/>
        </w:rPr>
        <w:t xml:space="preserve"> </w:t>
      </w:r>
      <w:r w:rsidRPr="00DD5E37">
        <w:rPr>
          <w:rFonts w:ascii="Times New Roman" w:hAnsi="Times New Roman" w:cs="Times New Roman"/>
        </w:rPr>
        <w:t>үүрэг</w:t>
      </w:r>
      <w:r>
        <w:rPr>
          <w:rFonts w:ascii="Times New Roman" w:hAnsi="Times New Roman" w:cs="Times New Roman"/>
          <w:lang w:val="mn-MN"/>
        </w:rPr>
        <w:t xml:space="preserve"> </w:t>
      </w:r>
      <w:r w:rsidRPr="00DD5E37">
        <w:rPr>
          <w:rFonts w:ascii="Times New Roman" w:hAnsi="Times New Roman" w:cs="Times New Roman"/>
        </w:rPr>
        <w:t xml:space="preserve">хүлээнэ” </w:t>
      </w:r>
      <w:r w:rsidRPr="00DD5E37">
        <w:rPr>
          <w:rFonts w:ascii="Times New Roman" w:hAnsi="Times New Roman" w:cs="Times New Roman"/>
          <w:lang w:val="mn-MN"/>
        </w:rPr>
        <w:t xml:space="preserve">гэж заасан. </w:t>
      </w:r>
    </w:p>
    <w:p w:rsidR="00BC5BD9" w:rsidRPr="00DD5E37" w:rsidRDefault="00BC5BD9" w:rsidP="00BC5BD9">
      <w:pPr>
        <w:spacing w:after="0" w:line="240" w:lineRule="auto"/>
        <w:ind w:firstLine="720"/>
        <w:jc w:val="both"/>
        <w:rPr>
          <w:rFonts w:ascii="Times New Roman" w:hAnsi="Times New Roman" w:cs="Times New Roman"/>
        </w:rPr>
      </w:pPr>
      <w:proofErr w:type="gramStart"/>
      <w:r w:rsidRPr="00DD5E37">
        <w:rPr>
          <w:rFonts w:ascii="Times New Roman" w:hAnsi="Times New Roman" w:cs="Times New Roman"/>
        </w:rPr>
        <w:t>Эрх</w:t>
      </w:r>
      <w:r>
        <w:rPr>
          <w:rFonts w:ascii="Times New Roman" w:hAnsi="Times New Roman" w:cs="Times New Roman"/>
          <w:lang w:val="mn-MN"/>
        </w:rPr>
        <w:t xml:space="preserve"> </w:t>
      </w:r>
      <w:r w:rsidRPr="00DD5E37">
        <w:rPr>
          <w:rFonts w:ascii="Times New Roman" w:hAnsi="Times New Roman" w:cs="Times New Roman"/>
        </w:rPr>
        <w:t>зүй</w:t>
      </w:r>
      <w:r>
        <w:rPr>
          <w:rFonts w:ascii="Times New Roman" w:hAnsi="Times New Roman" w:cs="Times New Roman"/>
          <w:lang w:val="mn-MN"/>
        </w:rPr>
        <w:t xml:space="preserve"> </w:t>
      </w:r>
      <w:r w:rsidRPr="00DD5E37">
        <w:rPr>
          <w:rFonts w:ascii="Times New Roman" w:hAnsi="Times New Roman" w:cs="Times New Roman"/>
        </w:rPr>
        <w:t>өндөр</w:t>
      </w:r>
      <w:r>
        <w:rPr>
          <w:rFonts w:ascii="Times New Roman" w:hAnsi="Times New Roman" w:cs="Times New Roman"/>
          <w:lang w:val="mn-MN"/>
        </w:rPr>
        <w:t xml:space="preserve"> </w:t>
      </w:r>
      <w:r w:rsidRPr="00DD5E37">
        <w:rPr>
          <w:rFonts w:ascii="Times New Roman" w:hAnsi="Times New Roman" w:cs="Times New Roman"/>
        </w:rPr>
        <w:t>хөгжсөн</w:t>
      </w:r>
      <w:r>
        <w:rPr>
          <w:rFonts w:ascii="Times New Roman" w:hAnsi="Times New Roman" w:cs="Times New Roman"/>
          <w:lang w:val="mn-MN"/>
        </w:rPr>
        <w:t xml:space="preserve"> </w:t>
      </w:r>
      <w:r w:rsidRPr="00DD5E37">
        <w:rPr>
          <w:rFonts w:ascii="Times New Roman" w:hAnsi="Times New Roman" w:cs="Times New Roman"/>
        </w:rPr>
        <w:t>зарим</w:t>
      </w:r>
      <w:r>
        <w:rPr>
          <w:rFonts w:ascii="Times New Roman" w:hAnsi="Times New Roman" w:cs="Times New Roman"/>
          <w:lang w:val="mn-MN"/>
        </w:rPr>
        <w:t xml:space="preserve"> </w:t>
      </w:r>
      <w:r w:rsidRPr="00DD5E37">
        <w:rPr>
          <w:rFonts w:ascii="Times New Roman" w:hAnsi="Times New Roman" w:cs="Times New Roman"/>
        </w:rPr>
        <w:t>улс</w:t>
      </w:r>
      <w:r>
        <w:rPr>
          <w:rFonts w:ascii="Times New Roman" w:hAnsi="Times New Roman" w:cs="Times New Roman"/>
          <w:lang w:val="mn-MN"/>
        </w:rPr>
        <w:t xml:space="preserve"> </w:t>
      </w:r>
      <w:r w:rsidRPr="00DD5E37">
        <w:rPr>
          <w:rFonts w:ascii="Times New Roman" w:hAnsi="Times New Roman" w:cs="Times New Roman"/>
        </w:rPr>
        <w:t>орнуудад</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буруутай</w:t>
      </w:r>
      <w:r>
        <w:rPr>
          <w:rFonts w:ascii="Times New Roman" w:hAnsi="Times New Roman" w:cs="Times New Roman"/>
          <w:lang w:val="mn-MN"/>
        </w:rPr>
        <w:t xml:space="preserve"> </w:t>
      </w:r>
      <w:r w:rsidRPr="00DD5E37">
        <w:rPr>
          <w:rFonts w:ascii="Times New Roman" w:hAnsi="Times New Roman" w:cs="Times New Roman"/>
        </w:rPr>
        <w:t>этгээдээс</w:t>
      </w:r>
      <w:r>
        <w:rPr>
          <w:rFonts w:ascii="Times New Roman" w:hAnsi="Times New Roman" w:cs="Times New Roman"/>
          <w:lang w:val="mn-MN"/>
        </w:rPr>
        <w:t xml:space="preserve"> </w:t>
      </w:r>
      <w:r w:rsidRPr="00DD5E37">
        <w:rPr>
          <w:rFonts w:ascii="Times New Roman" w:hAnsi="Times New Roman" w:cs="Times New Roman"/>
        </w:rPr>
        <w:t>сэтгэл</w:t>
      </w:r>
      <w:r>
        <w:rPr>
          <w:rFonts w:ascii="Times New Roman" w:hAnsi="Times New Roman" w:cs="Times New Roman"/>
          <w:lang w:val="mn-MN"/>
        </w:rPr>
        <w:t xml:space="preserve"> </w:t>
      </w:r>
      <w:r w:rsidRPr="00DD5E37">
        <w:rPr>
          <w:rFonts w:ascii="Times New Roman" w:hAnsi="Times New Roman" w:cs="Times New Roman"/>
        </w:rPr>
        <w:t>санааны</w:t>
      </w:r>
      <w:r>
        <w:rPr>
          <w:rFonts w:ascii="Times New Roman" w:hAnsi="Times New Roman" w:cs="Times New Roman"/>
          <w:lang w:val="mn-MN"/>
        </w:rPr>
        <w:t xml:space="preserve"> </w:t>
      </w:r>
      <w:r w:rsidRPr="00DD5E37">
        <w:rPr>
          <w:rFonts w:ascii="Times New Roman" w:hAnsi="Times New Roman" w:cs="Times New Roman"/>
        </w:rPr>
        <w:t>хохирол</w:t>
      </w:r>
      <w:r>
        <w:rPr>
          <w:rFonts w:ascii="Times New Roman" w:hAnsi="Times New Roman" w:cs="Times New Roman"/>
          <w:lang w:val="mn-MN"/>
        </w:rPr>
        <w:t xml:space="preserve"> </w:t>
      </w:r>
      <w:r w:rsidRPr="00DD5E37">
        <w:rPr>
          <w:rFonts w:ascii="Times New Roman" w:hAnsi="Times New Roman" w:cs="Times New Roman"/>
        </w:rPr>
        <w:t>гаргуулах, гэм</w:t>
      </w:r>
      <w:r>
        <w:rPr>
          <w:rFonts w:ascii="Times New Roman" w:hAnsi="Times New Roman" w:cs="Times New Roman"/>
          <w:lang w:val="mn-MN"/>
        </w:rPr>
        <w:t xml:space="preserve"> </w:t>
      </w:r>
      <w:r w:rsidRPr="00DD5E37">
        <w:rPr>
          <w:rFonts w:ascii="Times New Roman" w:hAnsi="Times New Roman" w:cs="Times New Roman"/>
        </w:rPr>
        <w:t>буруутай</w:t>
      </w:r>
      <w:r>
        <w:rPr>
          <w:rFonts w:ascii="Times New Roman" w:hAnsi="Times New Roman" w:cs="Times New Roman"/>
          <w:lang w:val="mn-MN"/>
        </w:rPr>
        <w:t xml:space="preserve"> </w:t>
      </w:r>
      <w:r w:rsidRPr="00DD5E37">
        <w:rPr>
          <w:rFonts w:ascii="Times New Roman" w:hAnsi="Times New Roman" w:cs="Times New Roman"/>
        </w:rPr>
        <w:t>этгээд</w:t>
      </w:r>
      <w:r>
        <w:rPr>
          <w:rFonts w:ascii="Times New Roman" w:hAnsi="Times New Roman" w:cs="Times New Roman"/>
          <w:lang w:val="mn-MN"/>
        </w:rPr>
        <w:t xml:space="preserve"> </w:t>
      </w:r>
      <w:r w:rsidRPr="00DD5E37">
        <w:rPr>
          <w:rFonts w:ascii="Times New Roman" w:hAnsi="Times New Roman" w:cs="Times New Roman"/>
        </w:rPr>
        <w:t>тогтоогдоогүй</w:t>
      </w:r>
      <w:r>
        <w:rPr>
          <w:rFonts w:ascii="Times New Roman" w:hAnsi="Times New Roman" w:cs="Times New Roman"/>
          <w:lang w:val="mn-MN"/>
        </w:rPr>
        <w:t xml:space="preserve"> </w:t>
      </w:r>
      <w:r w:rsidRPr="00DD5E37">
        <w:rPr>
          <w:rFonts w:ascii="Times New Roman" w:hAnsi="Times New Roman" w:cs="Times New Roman"/>
        </w:rPr>
        <w:t>бол</w:t>
      </w:r>
      <w:r>
        <w:rPr>
          <w:rFonts w:ascii="Times New Roman" w:hAnsi="Times New Roman" w:cs="Times New Roman"/>
          <w:lang w:val="mn-MN"/>
        </w:rPr>
        <w:t xml:space="preserve"> </w:t>
      </w:r>
      <w:r w:rsidRPr="00DD5E37">
        <w:rPr>
          <w:rFonts w:ascii="Times New Roman" w:hAnsi="Times New Roman" w:cs="Times New Roman"/>
        </w:rPr>
        <w:t>эд</w:t>
      </w:r>
      <w:r>
        <w:rPr>
          <w:rFonts w:ascii="Times New Roman" w:hAnsi="Times New Roman" w:cs="Times New Roman"/>
          <w:lang w:val="mn-MN"/>
        </w:rPr>
        <w:t xml:space="preserve"> </w:t>
      </w:r>
      <w:r w:rsidRPr="00DD5E37">
        <w:rPr>
          <w:rFonts w:ascii="Times New Roman" w:hAnsi="Times New Roman" w:cs="Times New Roman"/>
        </w:rPr>
        <w:t>хөрөнгө</w:t>
      </w:r>
      <w:r>
        <w:rPr>
          <w:rFonts w:ascii="Times New Roman" w:hAnsi="Times New Roman" w:cs="Times New Roman"/>
          <w:lang w:val="mn-MN"/>
        </w:rPr>
        <w:t xml:space="preserve"> </w:t>
      </w:r>
      <w:r w:rsidRPr="00DD5E37">
        <w:rPr>
          <w:rFonts w:ascii="Times New Roman" w:hAnsi="Times New Roman" w:cs="Times New Roman"/>
        </w:rPr>
        <w:t>бие</w:t>
      </w:r>
      <w:r>
        <w:rPr>
          <w:rFonts w:ascii="Times New Roman" w:hAnsi="Times New Roman" w:cs="Times New Roman"/>
          <w:lang w:val="mn-MN"/>
        </w:rPr>
        <w:t xml:space="preserve"> </w:t>
      </w:r>
      <w:r w:rsidRPr="00DD5E37">
        <w:rPr>
          <w:rFonts w:ascii="Times New Roman" w:hAnsi="Times New Roman" w:cs="Times New Roman"/>
        </w:rPr>
        <w:t>эрхтэнд</w:t>
      </w:r>
      <w:r>
        <w:rPr>
          <w:rFonts w:ascii="Times New Roman" w:hAnsi="Times New Roman" w:cs="Times New Roman"/>
          <w:lang w:val="mn-MN"/>
        </w:rPr>
        <w:t xml:space="preserve"> </w:t>
      </w:r>
      <w:r w:rsidRPr="00DD5E37">
        <w:rPr>
          <w:rFonts w:ascii="Times New Roman" w:hAnsi="Times New Roman" w:cs="Times New Roman"/>
        </w:rPr>
        <w:t>учирсан</w:t>
      </w:r>
      <w:r>
        <w:rPr>
          <w:rFonts w:ascii="Times New Roman" w:hAnsi="Times New Roman" w:cs="Times New Roman"/>
          <w:lang w:val="mn-MN"/>
        </w:rPr>
        <w:t xml:space="preserve"> </w:t>
      </w:r>
      <w:r w:rsidRPr="00DD5E37">
        <w:rPr>
          <w:rFonts w:ascii="Times New Roman" w:hAnsi="Times New Roman" w:cs="Times New Roman"/>
        </w:rPr>
        <w:t>хохирлоос</w:t>
      </w:r>
      <w:r>
        <w:rPr>
          <w:rFonts w:ascii="Times New Roman" w:hAnsi="Times New Roman" w:cs="Times New Roman"/>
          <w:lang w:val="mn-MN"/>
        </w:rPr>
        <w:t xml:space="preserve"> </w:t>
      </w:r>
      <w:r w:rsidRPr="00DD5E37">
        <w:rPr>
          <w:rFonts w:ascii="Times New Roman" w:hAnsi="Times New Roman" w:cs="Times New Roman"/>
        </w:rPr>
        <w:t>гадна</w:t>
      </w:r>
      <w:r>
        <w:rPr>
          <w:rFonts w:ascii="Times New Roman" w:hAnsi="Times New Roman" w:cs="Times New Roman"/>
          <w:lang w:val="mn-MN"/>
        </w:rPr>
        <w:t xml:space="preserve"> </w:t>
      </w:r>
      <w:r w:rsidRPr="00DD5E37">
        <w:rPr>
          <w:rFonts w:ascii="Times New Roman" w:hAnsi="Times New Roman" w:cs="Times New Roman"/>
        </w:rPr>
        <w:t>сэтгэл</w:t>
      </w:r>
      <w:r>
        <w:rPr>
          <w:rFonts w:ascii="Times New Roman" w:hAnsi="Times New Roman" w:cs="Times New Roman"/>
          <w:lang w:val="mn-MN"/>
        </w:rPr>
        <w:t xml:space="preserve"> </w:t>
      </w:r>
      <w:r w:rsidRPr="00DD5E37">
        <w:rPr>
          <w:rFonts w:ascii="Times New Roman" w:hAnsi="Times New Roman" w:cs="Times New Roman"/>
        </w:rPr>
        <w:t>санаанд</w:t>
      </w:r>
      <w:r>
        <w:rPr>
          <w:rFonts w:ascii="Times New Roman" w:hAnsi="Times New Roman" w:cs="Times New Roman"/>
          <w:lang w:val="mn-MN"/>
        </w:rPr>
        <w:t xml:space="preserve"> </w:t>
      </w:r>
      <w:r w:rsidRPr="00DD5E37">
        <w:rPr>
          <w:rFonts w:ascii="Times New Roman" w:hAnsi="Times New Roman" w:cs="Times New Roman"/>
        </w:rPr>
        <w:t>учирсан</w:t>
      </w:r>
      <w:r>
        <w:rPr>
          <w:rFonts w:ascii="Times New Roman" w:hAnsi="Times New Roman" w:cs="Times New Roman"/>
          <w:lang w:val="mn-MN"/>
        </w:rPr>
        <w:t xml:space="preserve"> </w:t>
      </w:r>
      <w:r w:rsidRPr="00DD5E37">
        <w:rPr>
          <w:rFonts w:ascii="Times New Roman" w:hAnsi="Times New Roman" w:cs="Times New Roman"/>
        </w:rPr>
        <w:t>хохирлыг</w:t>
      </w:r>
      <w:r>
        <w:rPr>
          <w:rFonts w:ascii="Times New Roman" w:hAnsi="Times New Roman" w:cs="Times New Roman"/>
          <w:lang w:val="mn-MN"/>
        </w:rPr>
        <w:t xml:space="preserve"> </w:t>
      </w:r>
      <w:r w:rsidRPr="00DD5E37">
        <w:rPr>
          <w:rFonts w:ascii="Times New Roman" w:hAnsi="Times New Roman" w:cs="Times New Roman"/>
        </w:rPr>
        <w:t>төрөөс</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төлж</w:t>
      </w:r>
      <w:r>
        <w:rPr>
          <w:rFonts w:ascii="Times New Roman" w:hAnsi="Times New Roman" w:cs="Times New Roman"/>
          <w:lang w:val="mn-MN"/>
        </w:rPr>
        <w:t xml:space="preserve"> </w:t>
      </w:r>
      <w:r w:rsidRPr="00DD5E37">
        <w:rPr>
          <w:rFonts w:ascii="Times New Roman" w:hAnsi="Times New Roman" w:cs="Times New Roman"/>
        </w:rPr>
        <w:t>барагдуулдаг</w:t>
      </w:r>
      <w:r>
        <w:rPr>
          <w:rFonts w:ascii="Times New Roman" w:hAnsi="Times New Roman" w:cs="Times New Roman"/>
          <w:lang w:val="mn-MN"/>
        </w:rPr>
        <w:t xml:space="preserve"> </w:t>
      </w:r>
      <w:r w:rsidRPr="00DD5E37">
        <w:rPr>
          <w:rFonts w:ascii="Times New Roman" w:hAnsi="Times New Roman" w:cs="Times New Roman"/>
        </w:rPr>
        <w:t>тогтолцоо</w:t>
      </w:r>
      <w:r>
        <w:rPr>
          <w:rFonts w:ascii="Times New Roman" w:hAnsi="Times New Roman" w:cs="Times New Roman"/>
          <w:lang w:val="mn-MN"/>
        </w:rPr>
        <w:t xml:space="preserve"> </w:t>
      </w:r>
      <w:r w:rsidRPr="00DD5E37">
        <w:rPr>
          <w:rFonts w:ascii="Times New Roman" w:hAnsi="Times New Roman" w:cs="Times New Roman"/>
        </w:rPr>
        <w:t>байдаг</w:t>
      </w:r>
      <w:r>
        <w:rPr>
          <w:rFonts w:ascii="Times New Roman" w:hAnsi="Times New Roman" w:cs="Times New Roman"/>
          <w:lang w:val="mn-MN"/>
        </w:rPr>
        <w:t xml:space="preserve"> </w:t>
      </w:r>
      <w:r w:rsidRPr="00DD5E37">
        <w:rPr>
          <w:rFonts w:ascii="Times New Roman" w:hAnsi="Times New Roman" w:cs="Times New Roman"/>
        </w:rPr>
        <w:t>байна.</w:t>
      </w:r>
      <w:r w:rsidRPr="00DD5E37">
        <w:rPr>
          <w:rFonts w:ascii="Times New Roman" w:hAnsi="Times New Roman" w:cs="Times New Roman"/>
          <w:lang w:val="mn-MN"/>
        </w:rPr>
        <w:t>Г</w:t>
      </w:r>
      <w:r w:rsidRPr="00DD5E37">
        <w:rPr>
          <w:rFonts w:ascii="Times New Roman" w:hAnsi="Times New Roman" w:cs="Times New Roman"/>
        </w:rPr>
        <w:t>адаад</w:t>
      </w:r>
      <w:r>
        <w:rPr>
          <w:rFonts w:ascii="Times New Roman" w:hAnsi="Times New Roman" w:cs="Times New Roman"/>
          <w:lang w:val="mn-MN"/>
        </w:rPr>
        <w:t xml:space="preserve"> </w:t>
      </w:r>
      <w:r w:rsidRPr="00DD5E37">
        <w:rPr>
          <w:rFonts w:ascii="Times New Roman" w:hAnsi="Times New Roman" w:cs="Times New Roman"/>
        </w:rPr>
        <w:t>орнуудын</w:t>
      </w:r>
      <w:r>
        <w:rPr>
          <w:rFonts w:ascii="Times New Roman" w:hAnsi="Times New Roman" w:cs="Times New Roman"/>
          <w:lang w:val="mn-MN"/>
        </w:rPr>
        <w:t xml:space="preserve"> </w:t>
      </w:r>
      <w:r w:rsidRPr="00DD5E37">
        <w:rPr>
          <w:rFonts w:ascii="Times New Roman" w:hAnsi="Times New Roman" w:cs="Times New Roman"/>
        </w:rPr>
        <w:t>хууль</w:t>
      </w:r>
      <w:r>
        <w:rPr>
          <w:rFonts w:ascii="Times New Roman" w:hAnsi="Times New Roman" w:cs="Times New Roman"/>
          <w:lang w:val="mn-MN"/>
        </w:rPr>
        <w:t xml:space="preserve"> </w:t>
      </w:r>
      <w:r w:rsidRPr="00DD5E37">
        <w:rPr>
          <w:rFonts w:ascii="Times New Roman" w:hAnsi="Times New Roman" w:cs="Times New Roman"/>
        </w:rPr>
        <w:t>зүйн</w:t>
      </w:r>
      <w:r>
        <w:rPr>
          <w:rFonts w:ascii="Times New Roman" w:hAnsi="Times New Roman" w:cs="Times New Roman"/>
          <w:lang w:val="mn-MN"/>
        </w:rPr>
        <w:t xml:space="preserve"> </w:t>
      </w:r>
      <w:r w:rsidRPr="00DD5E37">
        <w:rPr>
          <w:rFonts w:ascii="Times New Roman" w:hAnsi="Times New Roman" w:cs="Times New Roman"/>
        </w:rPr>
        <w:t>практикт</w:t>
      </w:r>
      <w:r>
        <w:rPr>
          <w:rFonts w:ascii="Times New Roman" w:hAnsi="Times New Roman" w:cs="Times New Roman"/>
          <w:lang w:val="mn-MN"/>
        </w:rPr>
        <w:t xml:space="preserve"> </w:t>
      </w:r>
      <w:r w:rsidRPr="00DD5E37">
        <w:rPr>
          <w:rFonts w:ascii="Times New Roman" w:hAnsi="Times New Roman" w:cs="Times New Roman"/>
        </w:rPr>
        <w:t>энэ</w:t>
      </w:r>
      <w:r>
        <w:rPr>
          <w:rFonts w:ascii="Times New Roman" w:hAnsi="Times New Roman" w:cs="Times New Roman"/>
          <w:lang w:val="mn-MN"/>
        </w:rPr>
        <w:t xml:space="preserve"> </w:t>
      </w:r>
      <w:r w:rsidRPr="00DD5E37">
        <w:rPr>
          <w:rFonts w:ascii="Times New Roman" w:hAnsi="Times New Roman" w:cs="Times New Roman"/>
        </w:rPr>
        <w:t>талаар</w:t>
      </w:r>
      <w:r>
        <w:rPr>
          <w:rFonts w:ascii="Times New Roman" w:hAnsi="Times New Roman" w:cs="Times New Roman"/>
          <w:lang w:val="mn-MN"/>
        </w:rPr>
        <w:t xml:space="preserve"> </w:t>
      </w:r>
      <w:r w:rsidRPr="00DD5E37">
        <w:rPr>
          <w:rFonts w:ascii="Times New Roman" w:hAnsi="Times New Roman" w:cs="Times New Roman"/>
        </w:rPr>
        <w:t>нэлээд</w:t>
      </w:r>
      <w:r>
        <w:rPr>
          <w:rFonts w:ascii="Times New Roman" w:hAnsi="Times New Roman" w:cs="Times New Roman"/>
          <w:lang w:val="mn-MN"/>
        </w:rPr>
        <w:t xml:space="preserve"> </w:t>
      </w:r>
      <w:r w:rsidRPr="00DD5E37">
        <w:rPr>
          <w:rFonts w:ascii="Times New Roman" w:hAnsi="Times New Roman" w:cs="Times New Roman"/>
        </w:rPr>
        <w:t>тодорхой</w:t>
      </w:r>
      <w:r>
        <w:rPr>
          <w:rFonts w:ascii="Times New Roman" w:hAnsi="Times New Roman" w:cs="Times New Roman"/>
          <w:lang w:val="mn-MN"/>
        </w:rPr>
        <w:t xml:space="preserve"> </w:t>
      </w:r>
      <w:r w:rsidRPr="00DD5E37">
        <w:rPr>
          <w:rFonts w:ascii="Times New Roman" w:hAnsi="Times New Roman" w:cs="Times New Roman"/>
        </w:rPr>
        <w:t>авч</w:t>
      </w:r>
      <w:r>
        <w:rPr>
          <w:rFonts w:ascii="Times New Roman" w:hAnsi="Times New Roman" w:cs="Times New Roman"/>
          <w:lang w:val="mn-MN"/>
        </w:rPr>
        <w:t xml:space="preserve"> </w:t>
      </w:r>
      <w:r w:rsidRPr="00DD5E37">
        <w:rPr>
          <w:rFonts w:ascii="Times New Roman" w:hAnsi="Times New Roman" w:cs="Times New Roman"/>
          <w:lang w:val="mn-MN"/>
        </w:rPr>
        <w:t>үздэг.</w:t>
      </w:r>
      <w:proofErr w:type="gramEnd"/>
      <w:r w:rsidRPr="00DD5E37">
        <w:rPr>
          <w:rFonts w:ascii="Times New Roman" w:hAnsi="Times New Roman" w:cs="Times New Roman"/>
          <w:lang w:val="mn-MN"/>
        </w:rPr>
        <w:t xml:space="preserve"> Тухайлбал: </w:t>
      </w:r>
    </w:p>
    <w:p w:rsidR="00BC5BD9" w:rsidRPr="00DD5E37" w:rsidRDefault="00BC5BD9" w:rsidP="00BC5BD9">
      <w:pPr>
        <w:spacing w:after="0" w:line="240" w:lineRule="auto"/>
        <w:ind w:firstLine="720"/>
        <w:jc w:val="both"/>
        <w:rPr>
          <w:rFonts w:ascii="Times New Roman" w:hAnsi="Times New Roman" w:cs="Times New Roman"/>
        </w:rPr>
      </w:pPr>
      <w:r w:rsidRPr="00DD5E37">
        <w:rPr>
          <w:rFonts w:ascii="Times New Roman" w:hAnsi="Times New Roman" w:cs="Times New Roman"/>
          <w:lang w:val="mn-MN"/>
        </w:rPr>
        <w:t xml:space="preserve">Оросын Холбооны Улсын </w:t>
      </w:r>
      <w:r w:rsidRPr="00DD5E37">
        <w:rPr>
          <w:rFonts w:ascii="Times New Roman" w:hAnsi="Times New Roman" w:cs="Times New Roman"/>
        </w:rPr>
        <w:t>иргэний</w:t>
      </w:r>
      <w:r>
        <w:rPr>
          <w:rFonts w:ascii="Times New Roman" w:hAnsi="Times New Roman" w:cs="Times New Roman"/>
          <w:lang w:val="mn-MN"/>
        </w:rPr>
        <w:t xml:space="preserve"> </w:t>
      </w:r>
      <w:r w:rsidRPr="00DD5E37">
        <w:rPr>
          <w:rFonts w:ascii="Times New Roman" w:hAnsi="Times New Roman" w:cs="Times New Roman"/>
        </w:rPr>
        <w:t>эрх</w:t>
      </w:r>
      <w:r>
        <w:rPr>
          <w:rFonts w:ascii="Times New Roman" w:hAnsi="Times New Roman" w:cs="Times New Roman"/>
          <w:lang w:val="mn-MN"/>
        </w:rPr>
        <w:t xml:space="preserve"> </w:t>
      </w:r>
      <w:r w:rsidRPr="00DD5E37">
        <w:rPr>
          <w:rFonts w:ascii="Times New Roman" w:hAnsi="Times New Roman" w:cs="Times New Roman"/>
        </w:rPr>
        <w:t>зүйн</w:t>
      </w:r>
      <w:r>
        <w:rPr>
          <w:rFonts w:ascii="Times New Roman" w:hAnsi="Times New Roman" w:cs="Times New Roman"/>
          <w:lang w:val="mn-MN"/>
        </w:rPr>
        <w:t xml:space="preserve"> </w:t>
      </w:r>
      <w:r w:rsidRPr="00DD5E37">
        <w:rPr>
          <w:rFonts w:ascii="Times New Roman" w:hAnsi="Times New Roman" w:cs="Times New Roman"/>
        </w:rPr>
        <w:t>тайлбарт “Гэм</w:t>
      </w:r>
      <w:r>
        <w:rPr>
          <w:rFonts w:ascii="Times New Roman" w:hAnsi="Times New Roman" w:cs="Times New Roman"/>
          <w:lang w:val="mn-MN"/>
        </w:rPr>
        <w:t xml:space="preserve"> </w:t>
      </w:r>
      <w:r w:rsidRPr="00DD5E37">
        <w:rPr>
          <w:rFonts w:ascii="Times New Roman" w:hAnsi="Times New Roman" w:cs="Times New Roman"/>
        </w:rPr>
        <w:t>хор</w:t>
      </w:r>
      <w:r>
        <w:rPr>
          <w:rFonts w:ascii="Times New Roman" w:hAnsi="Times New Roman" w:cs="Times New Roman"/>
          <w:lang w:val="mn-MN"/>
        </w:rPr>
        <w:t xml:space="preserve"> </w:t>
      </w:r>
      <w:r w:rsidRPr="00DD5E37">
        <w:rPr>
          <w:rFonts w:ascii="Times New Roman" w:hAnsi="Times New Roman" w:cs="Times New Roman"/>
        </w:rPr>
        <w:t>гэдэг</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аливаа</w:t>
      </w:r>
      <w:r>
        <w:rPr>
          <w:rFonts w:ascii="Times New Roman" w:hAnsi="Times New Roman" w:cs="Times New Roman"/>
          <w:lang w:val="mn-MN"/>
        </w:rPr>
        <w:t xml:space="preserve"> </w:t>
      </w:r>
      <w:r w:rsidRPr="00DD5E37">
        <w:rPr>
          <w:rFonts w:ascii="Times New Roman" w:hAnsi="Times New Roman" w:cs="Times New Roman"/>
        </w:rPr>
        <w:t>эд</w:t>
      </w:r>
      <w:r>
        <w:rPr>
          <w:rFonts w:ascii="Times New Roman" w:hAnsi="Times New Roman" w:cs="Times New Roman"/>
          <w:lang w:val="mn-MN"/>
        </w:rPr>
        <w:t xml:space="preserve"> </w:t>
      </w:r>
      <w:r w:rsidRPr="00DD5E37">
        <w:rPr>
          <w:rFonts w:ascii="Times New Roman" w:hAnsi="Times New Roman" w:cs="Times New Roman"/>
        </w:rPr>
        <w:t>хөрөнгийн</w:t>
      </w:r>
      <w:r>
        <w:rPr>
          <w:rFonts w:ascii="Times New Roman" w:hAnsi="Times New Roman" w:cs="Times New Roman"/>
          <w:lang w:val="mn-MN"/>
        </w:rPr>
        <w:t xml:space="preserve"> </w:t>
      </w:r>
      <w:r w:rsidRPr="00DD5E37">
        <w:rPr>
          <w:rFonts w:ascii="Times New Roman" w:hAnsi="Times New Roman" w:cs="Times New Roman"/>
        </w:rPr>
        <w:t>эрх</w:t>
      </w:r>
      <w:r>
        <w:rPr>
          <w:rFonts w:ascii="Times New Roman" w:hAnsi="Times New Roman" w:cs="Times New Roman"/>
          <w:lang w:val="mn-MN"/>
        </w:rPr>
        <w:t xml:space="preserve"> </w:t>
      </w:r>
      <w:r w:rsidRPr="00DD5E37">
        <w:rPr>
          <w:rFonts w:ascii="Times New Roman" w:hAnsi="Times New Roman" w:cs="Times New Roman"/>
        </w:rPr>
        <w:t>эсхүл</w:t>
      </w:r>
      <w:r>
        <w:rPr>
          <w:rFonts w:ascii="Times New Roman" w:hAnsi="Times New Roman" w:cs="Times New Roman"/>
          <w:lang w:val="mn-MN"/>
        </w:rPr>
        <w:t xml:space="preserve"> </w:t>
      </w:r>
      <w:r w:rsidRPr="00DD5E37">
        <w:rPr>
          <w:rFonts w:ascii="Times New Roman" w:hAnsi="Times New Roman" w:cs="Times New Roman"/>
        </w:rPr>
        <w:t>материаллаг</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баялагт</w:t>
      </w:r>
      <w:r>
        <w:rPr>
          <w:rFonts w:ascii="Times New Roman" w:hAnsi="Times New Roman" w:cs="Times New Roman"/>
          <w:lang w:val="mn-MN"/>
        </w:rPr>
        <w:t xml:space="preserve"> </w:t>
      </w:r>
      <w:r w:rsidRPr="00DD5E37">
        <w:rPr>
          <w:rFonts w:ascii="Times New Roman" w:hAnsi="Times New Roman" w:cs="Times New Roman"/>
        </w:rPr>
        <w:t>халдсан</w:t>
      </w:r>
      <w:r>
        <w:rPr>
          <w:rFonts w:ascii="Times New Roman" w:hAnsi="Times New Roman" w:cs="Times New Roman"/>
          <w:lang w:val="mn-MN"/>
        </w:rPr>
        <w:t xml:space="preserve"> </w:t>
      </w:r>
      <w:r w:rsidRPr="00DD5E37">
        <w:rPr>
          <w:rFonts w:ascii="Times New Roman" w:hAnsi="Times New Roman" w:cs="Times New Roman"/>
        </w:rPr>
        <w:t>болон</w:t>
      </w:r>
      <w:r>
        <w:rPr>
          <w:rFonts w:ascii="Times New Roman" w:hAnsi="Times New Roman" w:cs="Times New Roman"/>
          <w:lang w:val="mn-MN"/>
        </w:rPr>
        <w:t xml:space="preserve"> </w:t>
      </w:r>
      <w:r w:rsidRPr="00DD5E37">
        <w:rPr>
          <w:rFonts w:ascii="Times New Roman" w:hAnsi="Times New Roman" w:cs="Times New Roman"/>
        </w:rPr>
        <w:t>зөрчигдсөн</w:t>
      </w:r>
      <w:r>
        <w:rPr>
          <w:rFonts w:ascii="Times New Roman" w:hAnsi="Times New Roman" w:cs="Times New Roman"/>
          <w:lang w:val="mn-MN"/>
        </w:rPr>
        <w:t xml:space="preserve"> </w:t>
      </w:r>
      <w:r w:rsidRPr="00DD5E37">
        <w:rPr>
          <w:rFonts w:ascii="Times New Roman" w:hAnsi="Times New Roman" w:cs="Times New Roman"/>
        </w:rPr>
        <w:t>байдлыг</w:t>
      </w:r>
      <w:r>
        <w:rPr>
          <w:rFonts w:ascii="Times New Roman" w:hAnsi="Times New Roman" w:cs="Times New Roman"/>
          <w:lang w:val="mn-MN"/>
        </w:rPr>
        <w:t xml:space="preserve"> </w:t>
      </w:r>
      <w:r w:rsidRPr="00DD5E37">
        <w:rPr>
          <w:rFonts w:ascii="Times New Roman" w:hAnsi="Times New Roman" w:cs="Times New Roman"/>
        </w:rPr>
        <w:t>ойлгоно. Эд</w:t>
      </w:r>
      <w:r>
        <w:rPr>
          <w:rFonts w:ascii="Times New Roman" w:hAnsi="Times New Roman" w:cs="Times New Roman"/>
          <w:lang w:val="mn-MN"/>
        </w:rPr>
        <w:t xml:space="preserve"> </w:t>
      </w:r>
      <w:r w:rsidRPr="00DD5E37">
        <w:rPr>
          <w:rFonts w:ascii="Times New Roman" w:hAnsi="Times New Roman" w:cs="Times New Roman"/>
        </w:rPr>
        <w:t>хөрөнгийн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Pr>
          <w:rFonts w:ascii="Times New Roman" w:hAnsi="Times New Roman" w:cs="Times New Roman"/>
        </w:rPr>
        <w:t>хохиролыг</w:t>
      </w:r>
      <w:r w:rsidRPr="00DD5E37">
        <w:rPr>
          <w:rFonts w:ascii="Times New Roman" w:hAnsi="Times New Roman" w:cs="Times New Roman"/>
        </w:rPr>
        <w:t xml:space="preserve"> бие</w:t>
      </w:r>
      <w:r>
        <w:rPr>
          <w:rFonts w:ascii="Times New Roman" w:hAnsi="Times New Roman" w:cs="Times New Roman"/>
          <w:lang w:val="mn-MN"/>
        </w:rPr>
        <w:t xml:space="preserve"> </w:t>
      </w:r>
      <w:r w:rsidRPr="00DD5E37">
        <w:rPr>
          <w:rFonts w:ascii="Times New Roman" w:hAnsi="Times New Roman" w:cs="Times New Roman"/>
        </w:rPr>
        <w:t>махбодийн</w:t>
      </w:r>
      <w:r>
        <w:rPr>
          <w:rFonts w:ascii="Times New Roman" w:hAnsi="Times New Roman" w:cs="Times New Roman"/>
          <w:lang w:val="mn-MN"/>
        </w:rPr>
        <w:t xml:space="preserve"> </w:t>
      </w:r>
      <w:r w:rsidRPr="00DD5E37">
        <w:rPr>
          <w:rFonts w:ascii="Times New Roman" w:hAnsi="Times New Roman" w:cs="Times New Roman"/>
        </w:rPr>
        <w:t>хохирол, - ёс</w:t>
      </w:r>
      <w:r>
        <w:rPr>
          <w:rFonts w:ascii="Times New Roman" w:hAnsi="Times New Roman" w:cs="Times New Roman"/>
          <w:lang w:val="mn-MN"/>
        </w:rPr>
        <w:t xml:space="preserve"> </w:t>
      </w:r>
      <w:r w:rsidRPr="00DD5E37">
        <w:rPr>
          <w:rFonts w:ascii="Times New Roman" w:hAnsi="Times New Roman" w:cs="Times New Roman"/>
        </w:rPr>
        <w:t>суртахууны</w:t>
      </w:r>
      <w:r>
        <w:rPr>
          <w:rFonts w:ascii="Times New Roman" w:hAnsi="Times New Roman" w:cs="Times New Roman"/>
          <w:lang w:val="mn-MN"/>
        </w:rPr>
        <w:t xml:space="preserve"> </w:t>
      </w:r>
      <w:r w:rsidRPr="00DD5E37">
        <w:rPr>
          <w:rFonts w:ascii="Times New Roman" w:hAnsi="Times New Roman" w:cs="Times New Roman"/>
        </w:rPr>
        <w:t>хохирол</w:t>
      </w:r>
      <w:r>
        <w:rPr>
          <w:rFonts w:ascii="Times New Roman" w:hAnsi="Times New Roman" w:cs="Times New Roman"/>
          <w:lang w:val="mn-MN"/>
        </w:rPr>
        <w:t xml:space="preserve"> </w:t>
      </w:r>
      <w:r w:rsidRPr="00DD5E37">
        <w:rPr>
          <w:rFonts w:ascii="Times New Roman" w:hAnsi="Times New Roman" w:cs="Times New Roman"/>
        </w:rPr>
        <w:t>гэж</w:t>
      </w:r>
      <w:r>
        <w:rPr>
          <w:rFonts w:ascii="Times New Roman" w:hAnsi="Times New Roman" w:cs="Times New Roman"/>
          <w:lang w:val="mn-MN"/>
        </w:rPr>
        <w:t xml:space="preserve"> </w:t>
      </w:r>
      <w:r w:rsidRPr="00DD5E37">
        <w:rPr>
          <w:rFonts w:ascii="Times New Roman" w:hAnsi="Times New Roman" w:cs="Times New Roman"/>
        </w:rPr>
        <w:t>хуваадаг” гэсэн</w:t>
      </w:r>
      <w:r>
        <w:rPr>
          <w:rFonts w:ascii="Times New Roman" w:hAnsi="Times New Roman" w:cs="Times New Roman"/>
          <w:lang w:val="mn-MN"/>
        </w:rPr>
        <w:t xml:space="preserve"> </w:t>
      </w:r>
      <w:r w:rsidRPr="00DD5E37">
        <w:rPr>
          <w:rFonts w:ascii="Times New Roman" w:hAnsi="Times New Roman" w:cs="Times New Roman"/>
        </w:rPr>
        <w:t>байдаг.</w:t>
      </w:r>
    </w:p>
    <w:p w:rsidR="00BC5BD9" w:rsidRPr="00DD5E37"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rPr>
        <w:t>ХБНГУ-н Иргэний</w:t>
      </w:r>
      <w:r>
        <w:rPr>
          <w:rFonts w:ascii="Times New Roman" w:hAnsi="Times New Roman" w:cs="Times New Roman"/>
          <w:lang w:val="mn-MN"/>
        </w:rPr>
        <w:t xml:space="preserve"> </w:t>
      </w:r>
      <w:r w:rsidRPr="00DD5E37">
        <w:rPr>
          <w:rFonts w:ascii="Times New Roman" w:hAnsi="Times New Roman" w:cs="Times New Roman"/>
        </w:rPr>
        <w:t>хуулийн 253 дугаар</w:t>
      </w:r>
      <w:r>
        <w:rPr>
          <w:rFonts w:ascii="Times New Roman" w:hAnsi="Times New Roman" w:cs="Times New Roman"/>
          <w:lang w:val="mn-MN"/>
        </w:rPr>
        <w:t xml:space="preserve"> </w:t>
      </w:r>
      <w:r w:rsidRPr="00DD5E37">
        <w:rPr>
          <w:rFonts w:ascii="Times New Roman" w:hAnsi="Times New Roman" w:cs="Times New Roman"/>
        </w:rPr>
        <w:t>зүйлийн</w:t>
      </w:r>
      <w:r>
        <w:rPr>
          <w:rFonts w:ascii="Times New Roman" w:hAnsi="Times New Roman" w:cs="Times New Roman"/>
          <w:lang w:val="mn-MN"/>
        </w:rPr>
        <w:t xml:space="preserve"> </w:t>
      </w:r>
      <w:r w:rsidRPr="00DD5E37">
        <w:rPr>
          <w:rFonts w:ascii="Times New Roman" w:hAnsi="Times New Roman" w:cs="Times New Roman"/>
          <w:lang w:val="mn-MN"/>
        </w:rPr>
        <w:t>253.</w:t>
      </w:r>
      <w:r w:rsidRPr="00DD5E37">
        <w:rPr>
          <w:rFonts w:ascii="Times New Roman" w:hAnsi="Times New Roman" w:cs="Times New Roman"/>
        </w:rPr>
        <w:t>1-д "зөвхөн</w:t>
      </w:r>
      <w:r>
        <w:rPr>
          <w:rFonts w:ascii="Times New Roman" w:hAnsi="Times New Roman" w:cs="Times New Roman"/>
          <w:lang w:val="mn-MN"/>
        </w:rPr>
        <w:t xml:space="preserve"> </w:t>
      </w:r>
      <w:r w:rsidRPr="00DD5E37">
        <w:rPr>
          <w:rFonts w:ascii="Times New Roman" w:hAnsi="Times New Roman" w:cs="Times New Roman"/>
        </w:rPr>
        <w:t>хуульд</w:t>
      </w:r>
      <w:r>
        <w:rPr>
          <w:rFonts w:ascii="Times New Roman" w:hAnsi="Times New Roman" w:cs="Times New Roman"/>
          <w:lang w:val="mn-MN"/>
        </w:rPr>
        <w:t xml:space="preserve"> </w:t>
      </w:r>
      <w:r w:rsidRPr="00DD5E37">
        <w:rPr>
          <w:rFonts w:ascii="Times New Roman" w:hAnsi="Times New Roman" w:cs="Times New Roman"/>
        </w:rPr>
        <w:t>заасан</w:t>
      </w:r>
      <w:r>
        <w:rPr>
          <w:rFonts w:ascii="Times New Roman" w:hAnsi="Times New Roman" w:cs="Times New Roman"/>
          <w:lang w:val="mn-MN"/>
        </w:rPr>
        <w:t xml:space="preserve"> </w:t>
      </w:r>
      <w:r w:rsidRPr="00DD5E37">
        <w:rPr>
          <w:rFonts w:ascii="Times New Roman" w:hAnsi="Times New Roman" w:cs="Times New Roman"/>
        </w:rPr>
        <w:t>тохиолдолд</w:t>
      </w:r>
      <w:r>
        <w:rPr>
          <w:rFonts w:ascii="Times New Roman" w:hAnsi="Times New Roman" w:cs="Times New Roman"/>
          <w:lang w:val="mn-MN"/>
        </w:rPr>
        <w:t xml:space="preserve"> </w:t>
      </w:r>
      <w:r w:rsidRPr="00DD5E37">
        <w:rPr>
          <w:rFonts w:ascii="Times New Roman" w:hAnsi="Times New Roman" w:cs="Times New Roman"/>
        </w:rPr>
        <w:t>аливаа</w:t>
      </w:r>
      <w:r>
        <w:rPr>
          <w:rFonts w:ascii="Times New Roman" w:hAnsi="Times New Roman" w:cs="Times New Roman"/>
          <w:lang w:val="mn-MN"/>
        </w:rPr>
        <w:t xml:space="preserve"> </w:t>
      </w:r>
      <w:r w:rsidRPr="00DD5E37">
        <w:rPr>
          <w:rFonts w:ascii="Times New Roman" w:hAnsi="Times New Roman" w:cs="Times New Roman"/>
        </w:rPr>
        <w:t>хохирлын</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төлбөрт</w:t>
      </w:r>
      <w:r>
        <w:rPr>
          <w:rFonts w:ascii="Times New Roman" w:hAnsi="Times New Roman" w:cs="Times New Roman"/>
          <w:lang w:val="mn-MN"/>
        </w:rPr>
        <w:t xml:space="preserve"> </w:t>
      </w:r>
      <w:r w:rsidRPr="00DD5E37">
        <w:rPr>
          <w:rFonts w:ascii="Times New Roman" w:hAnsi="Times New Roman" w:cs="Times New Roman"/>
        </w:rPr>
        <w:t>мөнгөн</w:t>
      </w:r>
      <w:r>
        <w:rPr>
          <w:rFonts w:ascii="Times New Roman" w:hAnsi="Times New Roman" w:cs="Times New Roman"/>
          <w:lang w:val="mn-MN"/>
        </w:rPr>
        <w:t xml:space="preserve"> </w:t>
      </w:r>
      <w:r w:rsidRPr="00DD5E37">
        <w:rPr>
          <w:rFonts w:ascii="Times New Roman" w:hAnsi="Times New Roman" w:cs="Times New Roman"/>
        </w:rPr>
        <w:t>торгууль</w:t>
      </w:r>
      <w:r>
        <w:rPr>
          <w:rFonts w:ascii="Times New Roman" w:hAnsi="Times New Roman" w:cs="Times New Roman"/>
          <w:lang w:val="mn-MN"/>
        </w:rPr>
        <w:t xml:space="preserve"> </w:t>
      </w:r>
      <w:r w:rsidRPr="00DD5E37">
        <w:rPr>
          <w:rFonts w:ascii="Times New Roman" w:hAnsi="Times New Roman" w:cs="Times New Roman"/>
        </w:rPr>
        <w:t>ногдуулж</w:t>
      </w:r>
      <w:r>
        <w:rPr>
          <w:rFonts w:ascii="Times New Roman" w:hAnsi="Times New Roman" w:cs="Times New Roman"/>
          <w:lang w:val="mn-MN"/>
        </w:rPr>
        <w:t xml:space="preserve"> </w:t>
      </w:r>
      <w:r w:rsidRPr="00DD5E37">
        <w:rPr>
          <w:rFonts w:ascii="Times New Roman" w:hAnsi="Times New Roman" w:cs="Times New Roman"/>
        </w:rPr>
        <w:t>болно", мөн</w:t>
      </w:r>
      <w:r>
        <w:rPr>
          <w:rFonts w:ascii="Times New Roman" w:hAnsi="Times New Roman" w:cs="Times New Roman"/>
          <w:lang w:val="mn-MN"/>
        </w:rPr>
        <w:t xml:space="preserve"> </w:t>
      </w:r>
      <w:r w:rsidRPr="00DD5E37">
        <w:rPr>
          <w:rFonts w:ascii="Times New Roman" w:hAnsi="Times New Roman" w:cs="Times New Roman"/>
        </w:rPr>
        <w:t>хуулийн 847 дугаар</w:t>
      </w:r>
      <w:r>
        <w:rPr>
          <w:rFonts w:ascii="Times New Roman" w:hAnsi="Times New Roman" w:cs="Times New Roman"/>
          <w:lang w:val="mn-MN"/>
        </w:rPr>
        <w:t xml:space="preserve"> </w:t>
      </w:r>
      <w:r w:rsidRPr="00DD5E37">
        <w:rPr>
          <w:rFonts w:ascii="Times New Roman" w:hAnsi="Times New Roman" w:cs="Times New Roman"/>
        </w:rPr>
        <w:t>зүйлд "сэтгэл</w:t>
      </w:r>
      <w:r>
        <w:rPr>
          <w:rFonts w:ascii="Times New Roman" w:hAnsi="Times New Roman" w:cs="Times New Roman"/>
          <w:lang w:val="mn-MN"/>
        </w:rPr>
        <w:t xml:space="preserve"> </w:t>
      </w:r>
      <w:r w:rsidRPr="00DD5E37">
        <w:rPr>
          <w:rFonts w:ascii="Times New Roman" w:hAnsi="Times New Roman" w:cs="Times New Roman"/>
        </w:rPr>
        <w:t>санааны</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мөнгөөр</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төлүүлэхээр</w:t>
      </w:r>
      <w:r>
        <w:rPr>
          <w:rFonts w:ascii="Times New Roman" w:hAnsi="Times New Roman" w:cs="Times New Roman"/>
          <w:lang w:val="mn-MN"/>
        </w:rPr>
        <w:t xml:space="preserve"> </w:t>
      </w:r>
      <w:r w:rsidRPr="00DD5E37">
        <w:rPr>
          <w:rFonts w:ascii="Times New Roman" w:hAnsi="Times New Roman" w:cs="Times New Roman"/>
        </w:rPr>
        <w:t>заасан</w:t>
      </w:r>
      <w:r>
        <w:rPr>
          <w:rFonts w:ascii="Times New Roman" w:hAnsi="Times New Roman" w:cs="Times New Roman"/>
          <w:lang w:val="mn-MN"/>
        </w:rPr>
        <w:t xml:space="preserve"> </w:t>
      </w:r>
      <w:r w:rsidRPr="00DD5E37">
        <w:rPr>
          <w:rFonts w:ascii="Times New Roman" w:hAnsi="Times New Roman" w:cs="Times New Roman"/>
        </w:rPr>
        <w:t>бөгөөд</w:t>
      </w:r>
      <w:r>
        <w:rPr>
          <w:rFonts w:ascii="Times New Roman" w:hAnsi="Times New Roman" w:cs="Times New Roman"/>
          <w:lang w:val="mn-MN"/>
        </w:rPr>
        <w:t xml:space="preserve"> </w:t>
      </w:r>
      <w:r w:rsidRPr="00DD5E37">
        <w:rPr>
          <w:rFonts w:ascii="Times New Roman" w:hAnsi="Times New Roman" w:cs="Times New Roman"/>
        </w:rPr>
        <w:t>тийнхүү</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төлүүлэх</w:t>
      </w:r>
      <w:r>
        <w:rPr>
          <w:rFonts w:ascii="Times New Roman" w:hAnsi="Times New Roman" w:cs="Times New Roman"/>
          <w:lang w:val="mn-MN"/>
        </w:rPr>
        <w:t xml:space="preserve"> </w:t>
      </w:r>
      <w:r w:rsidRPr="00DD5E37">
        <w:rPr>
          <w:rFonts w:ascii="Times New Roman" w:hAnsi="Times New Roman" w:cs="Times New Roman"/>
        </w:rPr>
        <w:t>үндэслэл</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хохирогчийн</w:t>
      </w:r>
      <w:r>
        <w:rPr>
          <w:rFonts w:ascii="Times New Roman" w:hAnsi="Times New Roman" w:cs="Times New Roman"/>
          <w:lang w:val="mn-MN"/>
        </w:rPr>
        <w:t xml:space="preserve"> </w:t>
      </w:r>
      <w:r w:rsidRPr="00DD5E37">
        <w:rPr>
          <w:rFonts w:ascii="Times New Roman" w:hAnsi="Times New Roman" w:cs="Times New Roman"/>
        </w:rPr>
        <w:t>эрх, эрх</w:t>
      </w:r>
      <w:r>
        <w:rPr>
          <w:rFonts w:ascii="Times New Roman" w:hAnsi="Times New Roman" w:cs="Times New Roman"/>
          <w:lang w:val="mn-MN"/>
        </w:rPr>
        <w:t xml:space="preserve"> </w:t>
      </w:r>
      <w:r w:rsidRPr="00DD5E37">
        <w:rPr>
          <w:rFonts w:ascii="Times New Roman" w:hAnsi="Times New Roman" w:cs="Times New Roman"/>
        </w:rPr>
        <w:t>чөлөөг</w:t>
      </w:r>
      <w:r>
        <w:rPr>
          <w:rFonts w:ascii="Times New Roman" w:hAnsi="Times New Roman" w:cs="Times New Roman"/>
          <w:lang w:val="mn-MN"/>
        </w:rPr>
        <w:t xml:space="preserve"> </w:t>
      </w:r>
      <w:r w:rsidRPr="00DD5E37">
        <w:rPr>
          <w:rFonts w:ascii="Times New Roman" w:hAnsi="Times New Roman" w:cs="Times New Roman"/>
        </w:rPr>
        <w:t>хууль</w:t>
      </w:r>
      <w:r>
        <w:rPr>
          <w:rFonts w:ascii="Times New Roman" w:hAnsi="Times New Roman" w:cs="Times New Roman"/>
          <w:lang w:val="mn-MN"/>
        </w:rPr>
        <w:t xml:space="preserve"> </w:t>
      </w:r>
      <w:r w:rsidRPr="00DD5E37">
        <w:rPr>
          <w:rFonts w:ascii="Times New Roman" w:hAnsi="Times New Roman" w:cs="Times New Roman"/>
        </w:rPr>
        <w:t>бусаар</w:t>
      </w:r>
      <w:r>
        <w:rPr>
          <w:rFonts w:ascii="Times New Roman" w:hAnsi="Times New Roman" w:cs="Times New Roman"/>
          <w:lang w:val="mn-MN"/>
        </w:rPr>
        <w:t xml:space="preserve"> </w:t>
      </w:r>
      <w:r w:rsidRPr="00DD5E37">
        <w:rPr>
          <w:rFonts w:ascii="Times New Roman" w:hAnsi="Times New Roman" w:cs="Times New Roman"/>
        </w:rPr>
        <w:t>хязгаарласан, бие</w:t>
      </w:r>
      <w:r>
        <w:rPr>
          <w:rFonts w:ascii="Times New Roman" w:hAnsi="Times New Roman" w:cs="Times New Roman"/>
          <w:lang w:val="mn-MN"/>
        </w:rPr>
        <w:t xml:space="preserve"> </w:t>
      </w:r>
      <w:r w:rsidRPr="00DD5E37">
        <w:rPr>
          <w:rFonts w:ascii="Times New Roman" w:hAnsi="Times New Roman" w:cs="Times New Roman"/>
        </w:rPr>
        <w:t>эрхтэн, эрүүл</w:t>
      </w:r>
      <w:r>
        <w:rPr>
          <w:rFonts w:ascii="Times New Roman" w:hAnsi="Times New Roman" w:cs="Times New Roman"/>
          <w:lang w:val="mn-MN"/>
        </w:rPr>
        <w:t xml:space="preserve"> </w:t>
      </w:r>
      <w:r w:rsidRPr="00DD5E37">
        <w:rPr>
          <w:rFonts w:ascii="Times New Roman" w:hAnsi="Times New Roman" w:cs="Times New Roman"/>
        </w:rPr>
        <w:t>мэндийг</w:t>
      </w:r>
      <w:r>
        <w:rPr>
          <w:rFonts w:ascii="Times New Roman" w:hAnsi="Times New Roman" w:cs="Times New Roman"/>
          <w:lang w:val="mn-MN"/>
        </w:rPr>
        <w:t xml:space="preserve"> </w:t>
      </w:r>
      <w:r w:rsidRPr="00DD5E37">
        <w:rPr>
          <w:rFonts w:ascii="Times New Roman" w:hAnsi="Times New Roman" w:cs="Times New Roman"/>
        </w:rPr>
        <w:t>гэмтээж</w:t>
      </w:r>
      <w:r>
        <w:rPr>
          <w:rFonts w:ascii="Times New Roman" w:hAnsi="Times New Roman" w:cs="Times New Roman"/>
          <w:lang w:val="mn-MN"/>
        </w:rPr>
        <w:t xml:space="preserve"> </w:t>
      </w:r>
      <w:r w:rsidRPr="00DD5E37">
        <w:rPr>
          <w:rFonts w:ascii="Times New Roman" w:hAnsi="Times New Roman" w:cs="Times New Roman"/>
        </w:rPr>
        <w:t>хохирол</w:t>
      </w:r>
      <w:r>
        <w:rPr>
          <w:rFonts w:ascii="Times New Roman" w:hAnsi="Times New Roman" w:cs="Times New Roman"/>
          <w:lang w:val="mn-MN"/>
        </w:rPr>
        <w:t xml:space="preserve"> </w:t>
      </w:r>
      <w:r w:rsidRPr="00DD5E37">
        <w:rPr>
          <w:rFonts w:ascii="Times New Roman" w:hAnsi="Times New Roman" w:cs="Times New Roman"/>
        </w:rPr>
        <w:t>учруулсан" байхыг</w:t>
      </w:r>
      <w:r>
        <w:rPr>
          <w:rFonts w:ascii="Times New Roman" w:hAnsi="Times New Roman" w:cs="Times New Roman"/>
          <w:lang w:val="mn-MN"/>
        </w:rPr>
        <w:t xml:space="preserve"> </w:t>
      </w:r>
      <w:r w:rsidRPr="00DD5E37">
        <w:rPr>
          <w:rFonts w:ascii="Times New Roman" w:hAnsi="Times New Roman" w:cs="Times New Roman"/>
        </w:rPr>
        <w:t>шаардсан</w:t>
      </w:r>
      <w:r>
        <w:rPr>
          <w:rFonts w:ascii="Times New Roman" w:hAnsi="Times New Roman" w:cs="Times New Roman"/>
          <w:lang w:val="mn-MN"/>
        </w:rPr>
        <w:t xml:space="preserve"> </w:t>
      </w:r>
      <w:r w:rsidRPr="00DD5E37">
        <w:rPr>
          <w:rFonts w:ascii="Times New Roman" w:hAnsi="Times New Roman" w:cs="Times New Roman"/>
        </w:rPr>
        <w:t>байна.</w:t>
      </w:r>
    </w:p>
    <w:p w:rsidR="00BC5BD9" w:rsidRPr="00DD5E37" w:rsidRDefault="00BC5BD9" w:rsidP="00BC5BD9">
      <w:pPr>
        <w:spacing w:after="0" w:line="240" w:lineRule="auto"/>
        <w:ind w:firstLine="720"/>
        <w:jc w:val="both"/>
        <w:rPr>
          <w:rFonts w:ascii="Times New Roman" w:hAnsi="Times New Roman" w:cs="Times New Roman"/>
        </w:rPr>
      </w:pPr>
      <w:r w:rsidRPr="00DD5E37">
        <w:rPr>
          <w:rFonts w:ascii="Times New Roman" w:hAnsi="Times New Roman" w:cs="Times New Roman"/>
        </w:rPr>
        <w:t>Япон</w:t>
      </w:r>
      <w:r w:rsidRPr="00DD5E37">
        <w:rPr>
          <w:rFonts w:ascii="Times New Roman" w:hAnsi="Times New Roman" w:cs="Times New Roman"/>
          <w:lang w:val="mn-MN"/>
        </w:rPr>
        <w:t xml:space="preserve"> Улсын </w:t>
      </w:r>
      <w:r w:rsidRPr="00DD5E37">
        <w:rPr>
          <w:rFonts w:ascii="Times New Roman" w:hAnsi="Times New Roman" w:cs="Times New Roman"/>
        </w:rPr>
        <w:t>эрх</w:t>
      </w:r>
      <w:r>
        <w:rPr>
          <w:rFonts w:ascii="Times New Roman" w:hAnsi="Times New Roman" w:cs="Times New Roman"/>
          <w:lang w:val="mn-MN"/>
        </w:rPr>
        <w:t xml:space="preserve"> </w:t>
      </w:r>
      <w:r w:rsidRPr="00DD5E37">
        <w:rPr>
          <w:rFonts w:ascii="Times New Roman" w:hAnsi="Times New Roman" w:cs="Times New Roman"/>
        </w:rPr>
        <w:t>зүйн</w:t>
      </w:r>
      <w:r>
        <w:rPr>
          <w:rFonts w:ascii="Times New Roman" w:hAnsi="Times New Roman" w:cs="Times New Roman"/>
          <w:lang w:val="mn-MN"/>
        </w:rPr>
        <w:t xml:space="preserve"> </w:t>
      </w:r>
      <w:r w:rsidRPr="00DD5E37">
        <w:rPr>
          <w:rFonts w:ascii="Times New Roman" w:hAnsi="Times New Roman" w:cs="Times New Roman"/>
        </w:rPr>
        <w:t>тайлбарт</w:t>
      </w:r>
      <w:r>
        <w:rPr>
          <w:rFonts w:ascii="Times New Roman" w:hAnsi="Times New Roman" w:cs="Times New Roman"/>
          <w:lang w:val="mn-MN"/>
        </w:rPr>
        <w:t xml:space="preserve"> </w:t>
      </w:r>
      <w:r w:rsidRPr="00DD5E37">
        <w:rPr>
          <w:rFonts w:ascii="Times New Roman" w:hAnsi="Times New Roman" w:cs="Times New Roman"/>
          <w:lang w:val="mn-MN"/>
        </w:rPr>
        <w:t>г</w:t>
      </w:r>
      <w:r w:rsidRPr="00DD5E37">
        <w:rPr>
          <w:rFonts w:ascii="Times New Roman" w:hAnsi="Times New Roman" w:cs="Times New Roman"/>
        </w:rPr>
        <w:t>эм</w:t>
      </w:r>
      <w:r>
        <w:rPr>
          <w:rFonts w:ascii="Times New Roman" w:hAnsi="Times New Roman" w:cs="Times New Roman"/>
          <w:lang w:val="mn-MN"/>
        </w:rPr>
        <w:t xml:space="preserve"> </w:t>
      </w:r>
      <w:r w:rsidRPr="00DD5E37">
        <w:rPr>
          <w:rFonts w:ascii="Times New Roman" w:hAnsi="Times New Roman" w:cs="Times New Roman"/>
        </w:rPr>
        <w:t>хор</w:t>
      </w:r>
      <w:r>
        <w:rPr>
          <w:rFonts w:ascii="Times New Roman" w:hAnsi="Times New Roman" w:cs="Times New Roman"/>
          <w:lang w:val="mn-MN"/>
        </w:rPr>
        <w:t xml:space="preserve"> </w:t>
      </w:r>
      <w:r w:rsidRPr="00DD5E37">
        <w:rPr>
          <w:rFonts w:ascii="Times New Roman" w:hAnsi="Times New Roman" w:cs="Times New Roman"/>
        </w:rPr>
        <w:t>буюу</w:t>
      </w:r>
      <w:r>
        <w:rPr>
          <w:rFonts w:ascii="Times New Roman" w:hAnsi="Times New Roman" w:cs="Times New Roman"/>
          <w:lang w:val="mn-MN"/>
        </w:rPr>
        <w:t xml:space="preserve"> </w:t>
      </w:r>
      <w:r w:rsidRPr="00DD5E37">
        <w:rPr>
          <w:rFonts w:ascii="Times New Roman" w:hAnsi="Times New Roman" w:cs="Times New Roman"/>
        </w:rPr>
        <w:t>сэтгэл</w:t>
      </w:r>
      <w:r>
        <w:rPr>
          <w:rFonts w:ascii="Times New Roman" w:hAnsi="Times New Roman" w:cs="Times New Roman"/>
          <w:lang w:val="mn-MN"/>
        </w:rPr>
        <w:t xml:space="preserve"> </w:t>
      </w:r>
      <w:r w:rsidRPr="00DD5E37">
        <w:rPr>
          <w:rFonts w:ascii="Times New Roman" w:hAnsi="Times New Roman" w:cs="Times New Roman"/>
        </w:rPr>
        <w:t>санааны</w:t>
      </w:r>
      <w:r>
        <w:rPr>
          <w:rFonts w:ascii="Times New Roman" w:hAnsi="Times New Roman" w:cs="Times New Roman"/>
          <w:lang w:val="mn-MN"/>
        </w:rPr>
        <w:t xml:space="preserve"> </w:t>
      </w:r>
      <w:r w:rsidRPr="00DD5E37">
        <w:rPr>
          <w:rFonts w:ascii="Times New Roman" w:hAnsi="Times New Roman" w:cs="Times New Roman"/>
        </w:rPr>
        <w:t>хохирол</w:t>
      </w:r>
      <w:r>
        <w:rPr>
          <w:rFonts w:ascii="Times New Roman" w:hAnsi="Times New Roman" w:cs="Times New Roman"/>
          <w:lang w:val="mn-MN"/>
        </w:rPr>
        <w:t xml:space="preserve"> </w:t>
      </w:r>
      <w:r w:rsidRPr="00DD5E37">
        <w:rPr>
          <w:rFonts w:ascii="Times New Roman" w:hAnsi="Times New Roman" w:cs="Times New Roman"/>
        </w:rPr>
        <w:t>гэж</w:t>
      </w:r>
      <w:r>
        <w:rPr>
          <w:rFonts w:ascii="Times New Roman" w:hAnsi="Times New Roman" w:cs="Times New Roman"/>
          <w:lang w:val="mn-MN"/>
        </w:rPr>
        <w:t xml:space="preserve"> </w:t>
      </w:r>
      <w:r w:rsidRPr="00DD5E37">
        <w:rPr>
          <w:rFonts w:ascii="Times New Roman" w:hAnsi="Times New Roman" w:cs="Times New Roman"/>
        </w:rPr>
        <w:t>зөрчил</w:t>
      </w:r>
      <w:r>
        <w:rPr>
          <w:rFonts w:ascii="Times New Roman" w:hAnsi="Times New Roman" w:cs="Times New Roman"/>
          <w:lang w:val="mn-MN"/>
        </w:rPr>
        <w:t xml:space="preserve"> </w:t>
      </w:r>
      <w:r w:rsidRPr="00DD5E37">
        <w:rPr>
          <w:rFonts w:ascii="Times New Roman" w:hAnsi="Times New Roman" w:cs="Times New Roman"/>
        </w:rPr>
        <w:t>гаргасан, гэм</w:t>
      </w:r>
      <w:r>
        <w:rPr>
          <w:rFonts w:ascii="Times New Roman" w:hAnsi="Times New Roman" w:cs="Times New Roman"/>
          <w:lang w:val="mn-MN"/>
        </w:rPr>
        <w:t xml:space="preserve"> </w:t>
      </w:r>
      <w:r w:rsidRPr="00DD5E37">
        <w:rPr>
          <w:rFonts w:ascii="Times New Roman" w:hAnsi="Times New Roman" w:cs="Times New Roman"/>
        </w:rPr>
        <w:t>буруутай</w:t>
      </w:r>
      <w:r>
        <w:rPr>
          <w:rFonts w:ascii="Times New Roman" w:hAnsi="Times New Roman" w:cs="Times New Roman"/>
          <w:lang w:val="mn-MN"/>
        </w:rPr>
        <w:t xml:space="preserve"> </w:t>
      </w:r>
      <w:r w:rsidRPr="00DD5E37">
        <w:rPr>
          <w:rFonts w:ascii="Times New Roman" w:hAnsi="Times New Roman" w:cs="Times New Roman"/>
        </w:rPr>
        <w:t>этгээдийг</w:t>
      </w:r>
      <w:r>
        <w:rPr>
          <w:rFonts w:ascii="Times New Roman" w:hAnsi="Times New Roman" w:cs="Times New Roman"/>
          <w:lang w:val="mn-MN"/>
        </w:rPr>
        <w:t xml:space="preserve"> </w:t>
      </w:r>
      <w:r w:rsidRPr="00DD5E37">
        <w:rPr>
          <w:rFonts w:ascii="Times New Roman" w:hAnsi="Times New Roman" w:cs="Times New Roman"/>
        </w:rPr>
        <w:t>шийтгэх</w:t>
      </w:r>
      <w:r>
        <w:rPr>
          <w:rFonts w:ascii="Times New Roman" w:hAnsi="Times New Roman" w:cs="Times New Roman"/>
          <w:lang w:val="mn-MN"/>
        </w:rPr>
        <w:t xml:space="preserve"> </w:t>
      </w:r>
      <w:r w:rsidRPr="00DD5E37">
        <w:rPr>
          <w:rFonts w:ascii="Times New Roman" w:hAnsi="Times New Roman" w:cs="Times New Roman"/>
        </w:rPr>
        <w:t>зорилгоор</w:t>
      </w:r>
      <w:r>
        <w:rPr>
          <w:rFonts w:ascii="Times New Roman" w:hAnsi="Times New Roman" w:cs="Times New Roman"/>
          <w:lang w:val="mn-MN"/>
        </w:rPr>
        <w:t xml:space="preserve"> </w:t>
      </w:r>
      <w:r w:rsidRPr="00DD5E37">
        <w:rPr>
          <w:rFonts w:ascii="Times New Roman" w:hAnsi="Times New Roman" w:cs="Times New Roman"/>
        </w:rPr>
        <w:t>гомдол</w:t>
      </w:r>
      <w:r>
        <w:rPr>
          <w:rFonts w:ascii="Times New Roman" w:hAnsi="Times New Roman" w:cs="Times New Roman"/>
          <w:lang w:val="mn-MN"/>
        </w:rPr>
        <w:t xml:space="preserve"> </w:t>
      </w:r>
      <w:r w:rsidRPr="00DD5E37">
        <w:rPr>
          <w:rFonts w:ascii="Times New Roman" w:hAnsi="Times New Roman" w:cs="Times New Roman"/>
        </w:rPr>
        <w:t>гаргагчид</w:t>
      </w:r>
      <w:r>
        <w:rPr>
          <w:rFonts w:ascii="Times New Roman" w:hAnsi="Times New Roman" w:cs="Times New Roman"/>
          <w:lang w:val="mn-MN"/>
        </w:rPr>
        <w:t xml:space="preserve"> </w:t>
      </w:r>
      <w:r w:rsidRPr="00DD5E37">
        <w:rPr>
          <w:rFonts w:ascii="Times New Roman" w:hAnsi="Times New Roman" w:cs="Times New Roman"/>
        </w:rPr>
        <w:t>шууд</w:t>
      </w:r>
      <w:r>
        <w:rPr>
          <w:rFonts w:ascii="Times New Roman" w:hAnsi="Times New Roman" w:cs="Times New Roman"/>
          <w:lang w:val="mn-MN"/>
        </w:rPr>
        <w:t xml:space="preserve"> </w:t>
      </w:r>
      <w:r w:rsidRPr="00DD5E37">
        <w:rPr>
          <w:rFonts w:ascii="Times New Roman" w:hAnsi="Times New Roman" w:cs="Times New Roman"/>
        </w:rPr>
        <w:t>учирсан</w:t>
      </w:r>
      <w:r>
        <w:rPr>
          <w:rFonts w:ascii="Times New Roman" w:hAnsi="Times New Roman" w:cs="Times New Roman"/>
          <w:lang w:val="mn-MN"/>
        </w:rPr>
        <w:t xml:space="preserve"> </w:t>
      </w:r>
      <w:r w:rsidRPr="00DD5E37">
        <w:rPr>
          <w:rFonts w:ascii="Times New Roman" w:hAnsi="Times New Roman" w:cs="Times New Roman"/>
        </w:rPr>
        <w:t>хохиролоос</w:t>
      </w:r>
      <w:r>
        <w:rPr>
          <w:rFonts w:ascii="Times New Roman" w:hAnsi="Times New Roman" w:cs="Times New Roman"/>
          <w:lang w:val="mn-MN"/>
        </w:rPr>
        <w:t xml:space="preserve"> </w:t>
      </w:r>
      <w:r w:rsidRPr="00DD5E37">
        <w:rPr>
          <w:rFonts w:ascii="Times New Roman" w:hAnsi="Times New Roman" w:cs="Times New Roman"/>
        </w:rPr>
        <w:t>илүү</w:t>
      </w:r>
      <w:r>
        <w:rPr>
          <w:rFonts w:ascii="Times New Roman" w:hAnsi="Times New Roman" w:cs="Times New Roman"/>
          <w:lang w:val="mn-MN"/>
        </w:rPr>
        <w:t xml:space="preserve"> </w:t>
      </w:r>
      <w:r w:rsidRPr="00DD5E37">
        <w:rPr>
          <w:rFonts w:ascii="Times New Roman" w:hAnsi="Times New Roman" w:cs="Times New Roman"/>
        </w:rPr>
        <w:t>хэмжээний</w:t>
      </w:r>
      <w:r>
        <w:rPr>
          <w:rFonts w:ascii="Times New Roman" w:hAnsi="Times New Roman" w:cs="Times New Roman"/>
          <w:lang w:val="mn-MN"/>
        </w:rPr>
        <w:t xml:space="preserve"> </w:t>
      </w:r>
      <w:r w:rsidRPr="00DD5E37">
        <w:rPr>
          <w:rFonts w:ascii="Times New Roman" w:hAnsi="Times New Roman" w:cs="Times New Roman"/>
        </w:rPr>
        <w:t>мөнгөн</w:t>
      </w:r>
      <w:r>
        <w:rPr>
          <w:rFonts w:ascii="Times New Roman" w:hAnsi="Times New Roman" w:cs="Times New Roman"/>
          <w:lang w:val="mn-MN"/>
        </w:rPr>
        <w:t xml:space="preserve"> </w:t>
      </w:r>
      <w:r w:rsidRPr="00DD5E37">
        <w:rPr>
          <w:rFonts w:ascii="Times New Roman" w:hAnsi="Times New Roman" w:cs="Times New Roman"/>
        </w:rPr>
        <w:t>төлбөр</w:t>
      </w:r>
      <w:r>
        <w:rPr>
          <w:rFonts w:ascii="Times New Roman" w:hAnsi="Times New Roman" w:cs="Times New Roman"/>
          <w:lang w:val="mn-MN"/>
        </w:rPr>
        <w:t xml:space="preserve"> </w:t>
      </w:r>
      <w:r w:rsidRPr="00DD5E37">
        <w:rPr>
          <w:rFonts w:ascii="Times New Roman" w:hAnsi="Times New Roman" w:cs="Times New Roman"/>
        </w:rPr>
        <w:t>олгох</w:t>
      </w:r>
      <w:r>
        <w:rPr>
          <w:rFonts w:ascii="Times New Roman" w:hAnsi="Times New Roman" w:cs="Times New Roman"/>
          <w:lang w:val="mn-MN"/>
        </w:rPr>
        <w:t xml:space="preserve"> </w:t>
      </w:r>
      <w:r w:rsidRPr="00DD5E37">
        <w:rPr>
          <w:rFonts w:ascii="Times New Roman" w:hAnsi="Times New Roman" w:cs="Times New Roman"/>
        </w:rPr>
        <w:t>шийдвэрийг</w:t>
      </w:r>
      <w:r>
        <w:rPr>
          <w:rFonts w:ascii="Times New Roman" w:hAnsi="Times New Roman" w:cs="Times New Roman"/>
          <w:lang w:val="mn-MN"/>
        </w:rPr>
        <w:t xml:space="preserve"> </w:t>
      </w:r>
      <w:r w:rsidRPr="00DD5E37">
        <w:rPr>
          <w:rFonts w:ascii="Times New Roman" w:hAnsi="Times New Roman" w:cs="Times New Roman"/>
        </w:rPr>
        <w:t>шүүхээс</w:t>
      </w:r>
      <w:r>
        <w:rPr>
          <w:rFonts w:ascii="Times New Roman" w:hAnsi="Times New Roman" w:cs="Times New Roman"/>
          <w:lang w:val="mn-MN"/>
        </w:rPr>
        <w:t xml:space="preserve"> </w:t>
      </w:r>
      <w:r w:rsidRPr="00DD5E37">
        <w:rPr>
          <w:rFonts w:ascii="Times New Roman" w:hAnsi="Times New Roman" w:cs="Times New Roman"/>
        </w:rPr>
        <w:t>гаргахыг</w:t>
      </w:r>
      <w:r>
        <w:rPr>
          <w:rFonts w:ascii="Times New Roman" w:hAnsi="Times New Roman" w:cs="Times New Roman"/>
          <w:lang w:val="mn-MN"/>
        </w:rPr>
        <w:t xml:space="preserve"> </w:t>
      </w:r>
      <w:r w:rsidRPr="00DD5E37">
        <w:rPr>
          <w:rFonts w:ascii="Times New Roman" w:hAnsi="Times New Roman" w:cs="Times New Roman"/>
        </w:rPr>
        <w:t>хэлнэ.Үүний</w:t>
      </w:r>
      <w:r>
        <w:rPr>
          <w:rFonts w:ascii="Times New Roman" w:hAnsi="Times New Roman" w:cs="Times New Roman"/>
          <w:lang w:val="mn-MN"/>
        </w:rPr>
        <w:t xml:space="preserve"> </w:t>
      </w:r>
      <w:r w:rsidRPr="00DD5E37">
        <w:rPr>
          <w:rFonts w:ascii="Times New Roman" w:hAnsi="Times New Roman" w:cs="Times New Roman"/>
        </w:rPr>
        <w:t>үр</w:t>
      </w:r>
      <w:r>
        <w:rPr>
          <w:rFonts w:ascii="Times New Roman" w:hAnsi="Times New Roman" w:cs="Times New Roman"/>
          <w:lang w:val="mn-MN"/>
        </w:rPr>
        <w:t xml:space="preserve"> </w:t>
      </w:r>
      <w:r w:rsidRPr="00DD5E37">
        <w:rPr>
          <w:rFonts w:ascii="Times New Roman" w:hAnsi="Times New Roman" w:cs="Times New Roman"/>
        </w:rPr>
        <w:t>дагавар</w:t>
      </w:r>
      <w:r>
        <w:rPr>
          <w:rFonts w:ascii="Times New Roman" w:hAnsi="Times New Roman" w:cs="Times New Roman"/>
          <w:lang w:val="mn-MN"/>
        </w:rPr>
        <w:t xml:space="preserve"> </w:t>
      </w:r>
      <w:r w:rsidRPr="00DD5E37">
        <w:rPr>
          <w:rFonts w:ascii="Times New Roman" w:hAnsi="Times New Roman" w:cs="Times New Roman"/>
        </w:rPr>
        <w:t>болох</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 хохирол</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эд</w:t>
      </w:r>
      <w:r>
        <w:rPr>
          <w:rFonts w:ascii="Times New Roman" w:hAnsi="Times New Roman" w:cs="Times New Roman"/>
          <w:lang w:val="mn-MN"/>
        </w:rPr>
        <w:t xml:space="preserve"> </w:t>
      </w:r>
      <w:r w:rsidRPr="00DD5E37">
        <w:rPr>
          <w:rFonts w:ascii="Times New Roman" w:hAnsi="Times New Roman" w:cs="Times New Roman"/>
        </w:rPr>
        <w:t>хөрөнгийн</w:t>
      </w:r>
      <w:r>
        <w:rPr>
          <w:rFonts w:ascii="Times New Roman" w:hAnsi="Times New Roman" w:cs="Times New Roman"/>
          <w:lang w:val="mn-MN"/>
        </w:rPr>
        <w:t xml:space="preserve"> </w:t>
      </w:r>
      <w:r w:rsidRPr="00DD5E37">
        <w:rPr>
          <w:rFonts w:ascii="Times New Roman" w:hAnsi="Times New Roman" w:cs="Times New Roman"/>
        </w:rPr>
        <w:t>бус ”өвчин</w:t>
      </w:r>
      <w:r>
        <w:rPr>
          <w:rFonts w:ascii="Times New Roman" w:hAnsi="Times New Roman" w:cs="Times New Roman"/>
          <w:lang w:val="mn-MN"/>
        </w:rPr>
        <w:t xml:space="preserve"> </w:t>
      </w:r>
      <w:r w:rsidRPr="00DD5E37">
        <w:rPr>
          <w:rFonts w:ascii="Times New Roman" w:hAnsi="Times New Roman" w:cs="Times New Roman"/>
        </w:rPr>
        <w:t>зовлон” учруулах</w:t>
      </w:r>
      <w:r>
        <w:rPr>
          <w:rFonts w:ascii="Times New Roman" w:hAnsi="Times New Roman" w:cs="Times New Roman"/>
          <w:lang w:val="mn-MN"/>
        </w:rPr>
        <w:t xml:space="preserve"> </w:t>
      </w:r>
      <w:r w:rsidRPr="00DD5E37">
        <w:rPr>
          <w:rFonts w:ascii="Times New Roman" w:hAnsi="Times New Roman" w:cs="Times New Roman"/>
        </w:rPr>
        <w:t>нэмэлт</w:t>
      </w:r>
      <w:r>
        <w:rPr>
          <w:rFonts w:ascii="Times New Roman" w:hAnsi="Times New Roman" w:cs="Times New Roman"/>
          <w:lang w:val="mn-MN"/>
        </w:rPr>
        <w:t xml:space="preserve"> </w:t>
      </w:r>
      <w:r w:rsidRPr="00DD5E37">
        <w:rPr>
          <w:rFonts w:ascii="Times New Roman" w:hAnsi="Times New Roman" w:cs="Times New Roman"/>
        </w:rPr>
        <w:t>нөхцөлтэйгээр л нэхэмжлэгчийн</w:t>
      </w:r>
      <w:r>
        <w:rPr>
          <w:rFonts w:ascii="Times New Roman" w:hAnsi="Times New Roman" w:cs="Times New Roman"/>
          <w:lang w:val="mn-MN"/>
        </w:rPr>
        <w:t xml:space="preserve"> </w:t>
      </w:r>
      <w:r w:rsidRPr="00DD5E37">
        <w:rPr>
          <w:rFonts w:ascii="Times New Roman" w:hAnsi="Times New Roman" w:cs="Times New Roman"/>
        </w:rPr>
        <w:t>алдагдал, зардлыг</w:t>
      </w:r>
      <w:r>
        <w:rPr>
          <w:rFonts w:ascii="Times New Roman" w:hAnsi="Times New Roman" w:cs="Times New Roman"/>
          <w:lang w:val="mn-MN"/>
        </w:rPr>
        <w:t xml:space="preserve"> </w:t>
      </w:r>
      <w:r w:rsidRPr="00DD5E37">
        <w:rPr>
          <w:rFonts w:ascii="Times New Roman" w:hAnsi="Times New Roman" w:cs="Times New Roman"/>
        </w:rPr>
        <w:t>нотолсны</w:t>
      </w:r>
      <w:r>
        <w:rPr>
          <w:rFonts w:ascii="Times New Roman" w:hAnsi="Times New Roman" w:cs="Times New Roman"/>
          <w:lang w:val="mn-MN"/>
        </w:rPr>
        <w:t xml:space="preserve"> </w:t>
      </w:r>
      <w:r w:rsidRPr="00DD5E37">
        <w:rPr>
          <w:rFonts w:ascii="Times New Roman" w:hAnsi="Times New Roman" w:cs="Times New Roman"/>
        </w:rPr>
        <w:t>үндсэн</w:t>
      </w:r>
      <w:r>
        <w:rPr>
          <w:rFonts w:ascii="Times New Roman" w:hAnsi="Times New Roman" w:cs="Times New Roman"/>
          <w:lang w:val="mn-MN"/>
        </w:rPr>
        <w:t xml:space="preserve"> </w:t>
      </w:r>
      <w:r w:rsidRPr="00DD5E37">
        <w:rPr>
          <w:rFonts w:ascii="Times New Roman" w:hAnsi="Times New Roman" w:cs="Times New Roman"/>
        </w:rPr>
        <w:t>дээр</w:t>
      </w:r>
      <w:r>
        <w:rPr>
          <w:rFonts w:ascii="Times New Roman" w:hAnsi="Times New Roman" w:cs="Times New Roman"/>
          <w:lang w:val="mn-MN"/>
        </w:rPr>
        <w:t xml:space="preserve"> </w:t>
      </w:r>
      <w:r w:rsidRPr="00DD5E37">
        <w:rPr>
          <w:rFonts w:ascii="Times New Roman" w:hAnsi="Times New Roman" w:cs="Times New Roman"/>
        </w:rPr>
        <w:t>тооцогдоно” гэ</w:t>
      </w:r>
      <w:r w:rsidRPr="00DD5E37">
        <w:rPr>
          <w:rFonts w:ascii="Times New Roman" w:hAnsi="Times New Roman" w:cs="Times New Roman"/>
          <w:lang w:val="mn-MN"/>
        </w:rPr>
        <w:t>жээ.</w:t>
      </w:r>
    </w:p>
    <w:p w:rsidR="00BC5BD9" w:rsidRPr="00DD5E37"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lang w:val="mn-MN"/>
        </w:rPr>
        <w:t>БНХАУ-д</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тооцох</w:t>
      </w:r>
      <w:r>
        <w:rPr>
          <w:rFonts w:ascii="Times New Roman" w:hAnsi="Times New Roman" w:cs="Times New Roman"/>
          <w:lang w:val="mn-MN"/>
        </w:rPr>
        <w:t xml:space="preserve"> </w:t>
      </w:r>
      <w:r w:rsidRPr="00DD5E37">
        <w:rPr>
          <w:rFonts w:ascii="Times New Roman" w:hAnsi="Times New Roman" w:cs="Times New Roman"/>
        </w:rPr>
        <w:t>аргачлалгүй</w:t>
      </w:r>
      <w:r>
        <w:rPr>
          <w:rFonts w:ascii="Times New Roman" w:hAnsi="Times New Roman" w:cs="Times New Roman"/>
          <w:lang w:val="mn-MN"/>
        </w:rPr>
        <w:t xml:space="preserve"> </w:t>
      </w:r>
      <w:r w:rsidRPr="00DD5E37">
        <w:rPr>
          <w:rFonts w:ascii="Times New Roman" w:hAnsi="Times New Roman" w:cs="Times New Roman"/>
        </w:rPr>
        <w:t>харин</w:t>
      </w:r>
      <w:r>
        <w:rPr>
          <w:rFonts w:ascii="Times New Roman" w:hAnsi="Times New Roman" w:cs="Times New Roman"/>
          <w:lang w:val="mn-MN"/>
        </w:rPr>
        <w:t xml:space="preserve"> </w:t>
      </w:r>
      <w:r w:rsidRPr="00DD5E37">
        <w:rPr>
          <w:rFonts w:ascii="Times New Roman" w:hAnsi="Times New Roman" w:cs="Times New Roman"/>
        </w:rPr>
        <w:t>тухайн</w:t>
      </w:r>
      <w:r>
        <w:rPr>
          <w:rFonts w:ascii="Times New Roman" w:hAnsi="Times New Roman" w:cs="Times New Roman"/>
          <w:lang w:val="mn-MN"/>
        </w:rPr>
        <w:t xml:space="preserve"> </w:t>
      </w:r>
      <w:r w:rsidRPr="00DD5E37">
        <w:rPr>
          <w:rFonts w:ascii="Times New Roman" w:hAnsi="Times New Roman" w:cs="Times New Roman"/>
        </w:rPr>
        <w:t>хэргийн</w:t>
      </w:r>
      <w:r>
        <w:rPr>
          <w:rFonts w:ascii="Times New Roman" w:hAnsi="Times New Roman" w:cs="Times New Roman"/>
          <w:lang w:val="mn-MN"/>
        </w:rPr>
        <w:t xml:space="preserve"> </w:t>
      </w:r>
      <w:r w:rsidRPr="00DD5E37">
        <w:rPr>
          <w:rFonts w:ascii="Times New Roman" w:hAnsi="Times New Roman" w:cs="Times New Roman"/>
        </w:rPr>
        <w:t>нөхцөл</w:t>
      </w:r>
      <w:r>
        <w:rPr>
          <w:rFonts w:ascii="Times New Roman" w:hAnsi="Times New Roman" w:cs="Times New Roman"/>
          <w:lang w:val="mn-MN"/>
        </w:rPr>
        <w:t xml:space="preserve"> </w:t>
      </w:r>
      <w:r w:rsidRPr="00DD5E37">
        <w:rPr>
          <w:rFonts w:ascii="Times New Roman" w:hAnsi="Times New Roman" w:cs="Times New Roman"/>
        </w:rPr>
        <w:t>байдлыг</w:t>
      </w:r>
      <w:r>
        <w:rPr>
          <w:rFonts w:ascii="Times New Roman" w:hAnsi="Times New Roman" w:cs="Times New Roman"/>
          <w:lang w:val="mn-MN"/>
        </w:rPr>
        <w:t xml:space="preserve"> </w:t>
      </w:r>
      <w:r w:rsidRPr="00DD5E37">
        <w:rPr>
          <w:rFonts w:ascii="Times New Roman" w:hAnsi="Times New Roman" w:cs="Times New Roman"/>
        </w:rPr>
        <w:t>харгалзан</w:t>
      </w:r>
      <w:r>
        <w:rPr>
          <w:rFonts w:ascii="Times New Roman" w:hAnsi="Times New Roman" w:cs="Times New Roman"/>
          <w:lang w:val="mn-MN"/>
        </w:rPr>
        <w:t xml:space="preserve"> </w:t>
      </w:r>
      <w:r w:rsidRPr="00DD5E37">
        <w:rPr>
          <w:rFonts w:ascii="Times New Roman" w:hAnsi="Times New Roman" w:cs="Times New Roman"/>
        </w:rPr>
        <w:t>шүүхээс</w:t>
      </w:r>
      <w:r>
        <w:rPr>
          <w:rFonts w:ascii="Times New Roman" w:hAnsi="Times New Roman" w:cs="Times New Roman"/>
          <w:lang w:val="mn-MN"/>
        </w:rPr>
        <w:t xml:space="preserve"> </w:t>
      </w:r>
      <w:r w:rsidRPr="00DD5E37">
        <w:rPr>
          <w:rFonts w:ascii="Times New Roman" w:hAnsi="Times New Roman" w:cs="Times New Roman"/>
        </w:rPr>
        <w:t>тогтоодог</w:t>
      </w:r>
      <w:r>
        <w:rPr>
          <w:rFonts w:ascii="Times New Roman" w:hAnsi="Times New Roman" w:cs="Times New Roman"/>
          <w:lang w:val="mn-MN"/>
        </w:rPr>
        <w:t xml:space="preserve"> </w:t>
      </w:r>
      <w:r w:rsidRPr="00DD5E37">
        <w:rPr>
          <w:rFonts w:ascii="Times New Roman" w:hAnsi="Times New Roman" w:cs="Times New Roman"/>
        </w:rPr>
        <w:t xml:space="preserve">байна. </w:t>
      </w:r>
    </w:p>
    <w:p w:rsidR="00BC5BD9" w:rsidRPr="00DD5E37"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lang w:val="mn-MN"/>
        </w:rPr>
        <w:t>Е</w:t>
      </w:r>
      <w:r w:rsidRPr="00DD5E37">
        <w:rPr>
          <w:rFonts w:ascii="Times New Roman" w:hAnsi="Times New Roman" w:cs="Times New Roman"/>
        </w:rPr>
        <w:t>вроп</w:t>
      </w:r>
      <w:r w:rsidRPr="00DD5E37">
        <w:rPr>
          <w:rFonts w:ascii="Times New Roman" w:hAnsi="Times New Roman" w:cs="Times New Roman"/>
          <w:lang w:val="mn-MN"/>
        </w:rPr>
        <w:t>ын холбооны улсуудад</w:t>
      </w:r>
      <w:r>
        <w:rPr>
          <w:rFonts w:ascii="Times New Roman" w:hAnsi="Times New Roman" w:cs="Times New Roman"/>
          <w:lang w:val="mn-MN"/>
        </w:rPr>
        <w:t xml:space="preserve"> </w:t>
      </w:r>
      <w:r w:rsidRPr="00DD5E37">
        <w:rPr>
          <w:rFonts w:ascii="Times New Roman" w:hAnsi="Times New Roman" w:cs="Times New Roman"/>
        </w:rPr>
        <w:t>шүүхийн</w:t>
      </w:r>
      <w:r>
        <w:rPr>
          <w:rFonts w:ascii="Times New Roman" w:hAnsi="Times New Roman" w:cs="Times New Roman"/>
          <w:lang w:val="mn-MN"/>
        </w:rPr>
        <w:t xml:space="preserve"> </w:t>
      </w:r>
      <w:r w:rsidRPr="00DD5E37">
        <w:rPr>
          <w:rFonts w:ascii="Times New Roman" w:hAnsi="Times New Roman" w:cs="Times New Roman"/>
        </w:rPr>
        <w:t>практик</w:t>
      </w:r>
      <w:r>
        <w:rPr>
          <w:rFonts w:ascii="Times New Roman" w:hAnsi="Times New Roman" w:cs="Times New Roman"/>
          <w:lang w:val="mn-MN"/>
        </w:rPr>
        <w:t xml:space="preserve"> </w:t>
      </w:r>
      <w:r w:rsidRPr="00DD5E37">
        <w:rPr>
          <w:rFonts w:ascii="Times New Roman" w:hAnsi="Times New Roman" w:cs="Times New Roman"/>
        </w:rPr>
        <w:t>болон</w:t>
      </w:r>
      <w:r>
        <w:rPr>
          <w:rFonts w:ascii="Times New Roman" w:hAnsi="Times New Roman" w:cs="Times New Roman"/>
          <w:lang w:val="mn-MN"/>
        </w:rPr>
        <w:t xml:space="preserve"> </w:t>
      </w:r>
      <w:r w:rsidRPr="00DD5E37">
        <w:rPr>
          <w:rFonts w:ascii="Times New Roman" w:hAnsi="Times New Roman" w:cs="Times New Roman"/>
        </w:rPr>
        <w:t>хуульчдын</w:t>
      </w:r>
      <w:r>
        <w:rPr>
          <w:rFonts w:ascii="Times New Roman" w:hAnsi="Times New Roman" w:cs="Times New Roman"/>
          <w:lang w:val="mn-MN"/>
        </w:rPr>
        <w:t xml:space="preserve"> </w:t>
      </w:r>
      <w:r w:rsidRPr="00DD5E37">
        <w:rPr>
          <w:rFonts w:ascii="Times New Roman" w:hAnsi="Times New Roman" w:cs="Times New Roman"/>
        </w:rPr>
        <w:t>дунд</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буюу</w:t>
      </w:r>
      <w:r>
        <w:rPr>
          <w:rFonts w:ascii="Times New Roman" w:hAnsi="Times New Roman" w:cs="Times New Roman"/>
          <w:lang w:val="mn-MN"/>
        </w:rPr>
        <w:t xml:space="preserve"> </w:t>
      </w:r>
      <w:r w:rsidRPr="00DD5E37">
        <w:rPr>
          <w:rFonts w:ascii="Times New Roman" w:hAnsi="Times New Roman" w:cs="Times New Roman"/>
        </w:rPr>
        <w:t>сэтгэл</w:t>
      </w:r>
      <w:r>
        <w:rPr>
          <w:rFonts w:ascii="Times New Roman" w:hAnsi="Times New Roman" w:cs="Times New Roman"/>
          <w:lang w:val="mn-MN"/>
        </w:rPr>
        <w:t xml:space="preserve"> </w:t>
      </w:r>
      <w:r w:rsidRPr="00DD5E37">
        <w:rPr>
          <w:rFonts w:ascii="Times New Roman" w:hAnsi="Times New Roman" w:cs="Times New Roman"/>
        </w:rPr>
        <w:t>санааны</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төлүүлэхтэй</w:t>
      </w:r>
      <w:r>
        <w:rPr>
          <w:rFonts w:ascii="Times New Roman" w:hAnsi="Times New Roman" w:cs="Times New Roman"/>
          <w:lang w:val="mn-MN"/>
        </w:rPr>
        <w:t xml:space="preserve"> </w:t>
      </w:r>
      <w:r w:rsidRPr="00DD5E37">
        <w:rPr>
          <w:rFonts w:ascii="Times New Roman" w:hAnsi="Times New Roman" w:cs="Times New Roman"/>
        </w:rPr>
        <w:t>холбоотой</w:t>
      </w:r>
      <w:r>
        <w:rPr>
          <w:rFonts w:ascii="Times New Roman" w:hAnsi="Times New Roman" w:cs="Times New Roman"/>
          <w:lang w:val="mn-MN"/>
        </w:rPr>
        <w:t xml:space="preserve"> </w:t>
      </w:r>
      <w:r w:rsidRPr="00DD5E37">
        <w:rPr>
          <w:rFonts w:ascii="Times New Roman" w:hAnsi="Times New Roman" w:cs="Times New Roman"/>
        </w:rPr>
        <w:t>бүрдүүлвэр</w:t>
      </w:r>
      <w:r>
        <w:rPr>
          <w:rFonts w:ascii="Times New Roman" w:hAnsi="Times New Roman" w:cs="Times New Roman"/>
          <w:lang w:val="mn-MN"/>
        </w:rPr>
        <w:t xml:space="preserve"> </w:t>
      </w:r>
      <w:r w:rsidRPr="00DD5E37">
        <w:rPr>
          <w:rFonts w:ascii="Times New Roman" w:hAnsi="Times New Roman" w:cs="Times New Roman"/>
        </w:rPr>
        <w:t>асуудлын</w:t>
      </w:r>
      <w:r>
        <w:rPr>
          <w:rFonts w:ascii="Times New Roman" w:hAnsi="Times New Roman" w:cs="Times New Roman"/>
          <w:lang w:val="mn-MN"/>
        </w:rPr>
        <w:t xml:space="preserve"> </w:t>
      </w:r>
      <w:r w:rsidRPr="00DD5E37">
        <w:rPr>
          <w:rFonts w:ascii="Times New Roman" w:hAnsi="Times New Roman" w:cs="Times New Roman"/>
        </w:rPr>
        <w:t>нэг</w:t>
      </w:r>
      <w:r>
        <w:rPr>
          <w:rFonts w:ascii="Times New Roman" w:hAnsi="Times New Roman" w:cs="Times New Roman"/>
          <w:lang w:val="mn-MN"/>
        </w:rPr>
        <w:t xml:space="preserve"> </w:t>
      </w:r>
      <w:r w:rsidRPr="00DD5E37">
        <w:rPr>
          <w:rFonts w:ascii="Times New Roman" w:hAnsi="Times New Roman" w:cs="Times New Roman"/>
        </w:rPr>
        <w:t>болох</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төр, алдар</w:t>
      </w:r>
      <w:r>
        <w:rPr>
          <w:rFonts w:ascii="Times New Roman" w:hAnsi="Times New Roman" w:cs="Times New Roman"/>
          <w:lang w:val="mn-MN"/>
        </w:rPr>
        <w:t xml:space="preserve"> </w:t>
      </w:r>
      <w:r w:rsidRPr="00DD5E37">
        <w:rPr>
          <w:rFonts w:ascii="Times New Roman" w:hAnsi="Times New Roman" w:cs="Times New Roman"/>
        </w:rPr>
        <w:t>хүнд, ажил</w:t>
      </w:r>
      <w:r>
        <w:rPr>
          <w:rFonts w:ascii="Times New Roman" w:hAnsi="Times New Roman" w:cs="Times New Roman"/>
          <w:lang w:val="mn-MN"/>
        </w:rPr>
        <w:t xml:space="preserve"> </w:t>
      </w:r>
      <w:r w:rsidRPr="00DD5E37">
        <w:rPr>
          <w:rFonts w:ascii="Times New Roman" w:hAnsi="Times New Roman" w:cs="Times New Roman"/>
        </w:rPr>
        <w:t>хэргийн</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хүндийг  хэрхэн</w:t>
      </w:r>
      <w:r>
        <w:rPr>
          <w:rFonts w:ascii="Times New Roman" w:hAnsi="Times New Roman" w:cs="Times New Roman"/>
          <w:lang w:val="mn-MN"/>
        </w:rPr>
        <w:t xml:space="preserve"> </w:t>
      </w:r>
      <w:r w:rsidRPr="00DD5E37">
        <w:rPr>
          <w:rFonts w:ascii="Times New Roman" w:hAnsi="Times New Roman" w:cs="Times New Roman"/>
        </w:rPr>
        <w:t>тодорхойлж</w:t>
      </w:r>
      <w:r>
        <w:rPr>
          <w:rFonts w:ascii="Times New Roman" w:hAnsi="Times New Roman" w:cs="Times New Roman"/>
          <w:lang w:val="mn-MN"/>
        </w:rPr>
        <w:t xml:space="preserve"> </w:t>
      </w:r>
      <w:r w:rsidRPr="00DD5E37">
        <w:rPr>
          <w:rFonts w:ascii="Times New Roman" w:hAnsi="Times New Roman" w:cs="Times New Roman"/>
        </w:rPr>
        <w:t>ойлгосноос</w:t>
      </w:r>
      <w:r>
        <w:rPr>
          <w:rFonts w:ascii="Times New Roman" w:hAnsi="Times New Roman" w:cs="Times New Roman"/>
          <w:lang w:val="mn-MN"/>
        </w:rPr>
        <w:t xml:space="preserve"> </w:t>
      </w:r>
      <w:r w:rsidRPr="00DD5E37">
        <w:rPr>
          <w:rFonts w:ascii="Times New Roman" w:hAnsi="Times New Roman" w:cs="Times New Roman"/>
        </w:rPr>
        <w:t>шалтгаалан</w:t>
      </w:r>
      <w:r>
        <w:rPr>
          <w:rFonts w:ascii="Times New Roman" w:hAnsi="Times New Roman" w:cs="Times New Roman"/>
          <w:lang w:val="mn-MN"/>
        </w:rPr>
        <w:t xml:space="preserve"> </w:t>
      </w:r>
      <w:r w:rsidRPr="00DD5E37">
        <w:rPr>
          <w:rFonts w:ascii="Times New Roman" w:hAnsi="Times New Roman" w:cs="Times New Roman"/>
        </w:rPr>
        <w:t>түүнийг</w:t>
      </w:r>
      <w:r>
        <w:rPr>
          <w:rFonts w:ascii="Times New Roman" w:hAnsi="Times New Roman" w:cs="Times New Roman"/>
          <w:lang w:val="mn-MN"/>
        </w:rPr>
        <w:t xml:space="preserve"> </w:t>
      </w:r>
      <w:r w:rsidRPr="00DD5E37">
        <w:rPr>
          <w:rFonts w:ascii="Times New Roman" w:hAnsi="Times New Roman" w:cs="Times New Roman"/>
        </w:rPr>
        <w:t>сэргээх, 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арилгах, нөхөн</w:t>
      </w:r>
      <w:r>
        <w:rPr>
          <w:rFonts w:ascii="Times New Roman" w:hAnsi="Times New Roman" w:cs="Times New Roman"/>
          <w:lang w:val="mn-MN"/>
        </w:rPr>
        <w:t xml:space="preserve"> </w:t>
      </w:r>
      <w:r w:rsidRPr="00DD5E37">
        <w:rPr>
          <w:rFonts w:ascii="Times New Roman" w:hAnsi="Times New Roman" w:cs="Times New Roman"/>
        </w:rPr>
        <w:t>төлүүлэх</w:t>
      </w:r>
      <w:r>
        <w:rPr>
          <w:rFonts w:ascii="Times New Roman" w:hAnsi="Times New Roman" w:cs="Times New Roman"/>
          <w:lang w:val="mn-MN"/>
        </w:rPr>
        <w:t xml:space="preserve"> </w:t>
      </w:r>
      <w:r w:rsidRPr="00DD5E37">
        <w:rPr>
          <w:rFonts w:ascii="Times New Roman" w:hAnsi="Times New Roman" w:cs="Times New Roman"/>
        </w:rPr>
        <w:t>аргыг</w:t>
      </w:r>
      <w:r>
        <w:rPr>
          <w:rFonts w:ascii="Times New Roman" w:hAnsi="Times New Roman" w:cs="Times New Roman"/>
          <w:lang w:val="mn-MN"/>
        </w:rPr>
        <w:t xml:space="preserve"> </w:t>
      </w:r>
      <w:r w:rsidRPr="00DD5E37">
        <w:rPr>
          <w:rFonts w:ascii="Times New Roman" w:hAnsi="Times New Roman" w:cs="Times New Roman"/>
        </w:rPr>
        <w:t>тогтоох</w:t>
      </w:r>
      <w:r>
        <w:rPr>
          <w:rFonts w:ascii="Times New Roman" w:hAnsi="Times New Roman" w:cs="Times New Roman"/>
          <w:lang w:val="mn-MN"/>
        </w:rPr>
        <w:t xml:space="preserve"> </w:t>
      </w:r>
      <w:r w:rsidRPr="00DD5E37">
        <w:rPr>
          <w:rFonts w:ascii="Times New Roman" w:hAnsi="Times New Roman" w:cs="Times New Roman"/>
        </w:rPr>
        <w:t>боломж</w:t>
      </w:r>
      <w:r>
        <w:rPr>
          <w:rFonts w:ascii="Times New Roman" w:hAnsi="Times New Roman" w:cs="Times New Roman"/>
          <w:lang w:val="mn-MN"/>
        </w:rPr>
        <w:t xml:space="preserve"> </w:t>
      </w:r>
      <w:r w:rsidRPr="00DD5E37">
        <w:rPr>
          <w:rFonts w:ascii="Times New Roman" w:hAnsi="Times New Roman" w:cs="Times New Roman"/>
        </w:rPr>
        <w:t>бүрддэг.</w:t>
      </w:r>
    </w:p>
    <w:p w:rsidR="00BC5BD9" w:rsidRPr="00DD5E37" w:rsidRDefault="00BC5BD9" w:rsidP="00BC5BD9">
      <w:pPr>
        <w:spacing w:after="0" w:line="240" w:lineRule="auto"/>
        <w:ind w:firstLine="720"/>
        <w:jc w:val="both"/>
        <w:rPr>
          <w:rFonts w:ascii="Times New Roman" w:hAnsi="Times New Roman" w:cs="Times New Roman"/>
        </w:rPr>
      </w:pPr>
      <w:r w:rsidRPr="00DD5E37">
        <w:rPr>
          <w:rFonts w:ascii="Times New Roman" w:hAnsi="Times New Roman" w:cs="Times New Roman"/>
        </w:rPr>
        <w:t>Австрали, Их</w:t>
      </w:r>
      <w:r>
        <w:rPr>
          <w:rFonts w:ascii="Times New Roman" w:hAnsi="Times New Roman" w:cs="Times New Roman"/>
          <w:lang w:val="mn-MN"/>
        </w:rPr>
        <w:t xml:space="preserve"> </w:t>
      </w:r>
      <w:r w:rsidRPr="00DD5E37">
        <w:rPr>
          <w:rFonts w:ascii="Times New Roman" w:hAnsi="Times New Roman" w:cs="Times New Roman"/>
        </w:rPr>
        <w:t>Британи</w:t>
      </w:r>
      <w:r>
        <w:rPr>
          <w:rFonts w:ascii="Times New Roman" w:hAnsi="Times New Roman" w:cs="Times New Roman"/>
          <w:lang w:val="mn-MN"/>
        </w:rPr>
        <w:t xml:space="preserve"> </w:t>
      </w:r>
      <w:r w:rsidRPr="00DD5E37">
        <w:rPr>
          <w:rFonts w:ascii="Times New Roman" w:hAnsi="Times New Roman" w:cs="Times New Roman"/>
        </w:rPr>
        <w:t>зэрэг</w:t>
      </w:r>
      <w:r>
        <w:rPr>
          <w:rFonts w:ascii="Times New Roman" w:hAnsi="Times New Roman" w:cs="Times New Roman"/>
          <w:lang w:val="mn-MN"/>
        </w:rPr>
        <w:t xml:space="preserve"> </w:t>
      </w:r>
      <w:r w:rsidRPr="00DD5E37">
        <w:rPr>
          <w:rFonts w:ascii="Times New Roman" w:hAnsi="Times New Roman" w:cs="Times New Roman"/>
        </w:rPr>
        <w:t>оронд</w:t>
      </w:r>
      <w:r>
        <w:rPr>
          <w:rFonts w:ascii="Times New Roman" w:hAnsi="Times New Roman" w:cs="Times New Roman"/>
          <w:lang w:val="mn-MN"/>
        </w:rPr>
        <w:t xml:space="preserve"> </w:t>
      </w:r>
      <w:r w:rsidRPr="00DD5E37">
        <w:rPr>
          <w:rFonts w:ascii="Times New Roman" w:hAnsi="Times New Roman" w:cs="Times New Roman"/>
        </w:rPr>
        <w:t>хэн ч нэр</w:t>
      </w:r>
      <w:r>
        <w:rPr>
          <w:rFonts w:ascii="Times New Roman" w:hAnsi="Times New Roman" w:cs="Times New Roman"/>
          <w:lang w:val="mn-MN"/>
        </w:rPr>
        <w:t xml:space="preserve"> </w:t>
      </w:r>
      <w:proofErr w:type="gramStart"/>
      <w:r w:rsidRPr="00DD5E37">
        <w:rPr>
          <w:rFonts w:ascii="Times New Roman" w:hAnsi="Times New Roman" w:cs="Times New Roman"/>
        </w:rPr>
        <w:t>төрөө</w:t>
      </w:r>
      <w:r>
        <w:rPr>
          <w:rFonts w:ascii="Times New Roman" w:hAnsi="Times New Roman" w:cs="Times New Roman"/>
          <w:lang w:val="mn-MN"/>
        </w:rPr>
        <w:t xml:space="preserve">  </w:t>
      </w:r>
      <w:r w:rsidRPr="00DD5E37">
        <w:rPr>
          <w:rFonts w:ascii="Times New Roman" w:hAnsi="Times New Roman" w:cs="Times New Roman"/>
        </w:rPr>
        <w:t>сэргээх</w:t>
      </w:r>
      <w:proofErr w:type="gramEnd"/>
      <w:r>
        <w:rPr>
          <w:rFonts w:ascii="Times New Roman" w:hAnsi="Times New Roman" w:cs="Times New Roman"/>
          <w:lang w:val="mn-MN"/>
        </w:rPr>
        <w:t xml:space="preserve"> </w:t>
      </w:r>
      <w:r w:rsidRPr="00DD5E37">
        <w:rPr>
          <w:rFonts w:ascii="Times New Roman" w:hAnsi="Times New Roman" w:cs="Times New Roman"/>
        </w:rPr>
        <w:t>нэхэмжлэл</w:t>
      </w:r>
      <w:r>
        <w:rPr>
          <w:rFonts w:ascii="Times New Roman" w:hAnsi="Times New Roman" w:cs="Times New Roman"/>
          <w:lang w:val="mn-MN"/>
        </w:rPr>
        <w:t xml:space="preserve"> </w:t>
      </w:r>
      <w:r w:rsidRPr="00DD5E37">
        <w:rPr>
          <w:rFonts w:ascii="Times New Roman" w:hAnsi="Times New Roman" w:cs="Times New Roman"/>
        </w:rPr>
        <w:t>гаргаж</w:t>
      </w:r>
      <w:r>
        <w:rPr>
          <w:rFonts w:ascii="Times New Roman" w:hAnsi="Times New Roman" w:cs="Times New Roman"/>
          <w:lang w:val="mn-MN"/>
        </w:rPr>
        <w:t xml:space="preserve"> </w:t>
      </w:r>
      <w:r w:rsidRPr="00DD5E37">
        <w:rPr>
          <w:rFonts w:ascii="Times New Roman" w:hAnsi="Times New Roman" w:cs="Times New Roman"/>
        </w:rPr>
        <w:t>болно.</w:t>
      </w:r>
      <w:r w:rsidR="003D1C8B">
        <w:rPr>
          <w:rFonts w:ascii="Times New Roman" w:hAnsi="Times New Roman" w:cs="Times New Roman"/>
          <w:lang w:val="mn-MN"/>
        </w:rPr>
        <w:t xml:space="preserve"> </w:t>
      </w:r>
      <w:r w:rsidRPr="00DD5E37">
        <w:rPr>
          <w:rFonts w:ascii="Times New Roman" w:hAnsi="Times New Roman" w:cs="Times New Roman"/>
          <w:lang w:val="mn-MN"/>
        </w:rPr>
        <w:t>Ш</w:t>
      </w:r>
      <w:r w:rsidRPr="00DD5E37">
        <w:rPr>
          <w:rFonts w:ascii="Times New Roman" w:hAnsi="Times New Roman" w:cs="Times New Roman"/>
        </w:rPr>
        <w:t>үүхээс</w:t>
      </w:r>
      <w:r>
        <w:rPr>
          <w:rFonts w:ascii="Times New Roman" w:hAnsi="Times New Roman" w:cs="Times New Roman"/>
          <w:lang w:val="mn-MN"/>
        </w:rPr>
        <w:t xml:space="preserve"> </w:t>
      </w:r>
      <w:r w:rsidRPr="00DD5E37">
        <w:rPr>
          <w:rFonts w:ascii="Times New Roman" w:hAnsi="Times New Roman" w:cs="Times New Roman"/>
        </w:rPr>
        <w:t>үндсэн 4 элементий</w:t>
      </w:r>
      <w:r>
        <w:rPr>
          <w:rFonts w:ascii="Times New Roman" w:hAnsi="Times New Roman" w:cs="Times New Roman"/>
          <w:lang w:val="mn-MN"/>
        </w:rPr>
        <w:t xml:space="preserve">г </w:t>
      </w:r>
      <w:r w:rsidRPr="00DD5E37">
        <w:rPr>
          <w:rFonts w:ascii="Times New Roman" w:hAnsi="Times New Roman" w:cs="Times New Roman"/>
        </w:rPr>
        <w:t>хангасан</w:t>
      </w:r>
      <w:r>
        <w:rPr>
          <w:rFonts w:ascii="Times New Roman" w:hAnsi="Times New Roman" w:cs="Times New Roman"/>
          <w:lang w:val="mn-MN"/>
        </w:rPr>
        <w:t xml:space="preserve"> </w:t>
      </w:r>
      <w:r w:rsidRPr="00DD5E37">
        <w:rPr>
          <w:rFonts w:ascii="Times New Roman" w:hAnsi="Times New Roman" w:cs="Times New Roman"/>
        </w:rPr>
        <w:t>тохиолдолд</w:t>
      </w:r>
      <w:r>
        <w:rPr>
          <w:rFonts w:ascii="Times New Roman" w:hAnsi="Times New Roman" w:cs="Times New Roman"/>
          <w:lang w:val="mn-MN"/>
        </w:rPr>
        <w:t xml:space="preserve"> </w:t>
      </w:r>
      <w:r w:rsidRPr="00DD5E37">
        <w:rPr>
          <w:rFonts w:ascii="Times New Roman" w:hAnsi="Times New Roman" w:cs="Times New Roman"/>
        </w:rPr>
        <w:t>тухайн</w:t>
      </w:r>
      <w:r>
        <w:rPr>
          <w:rFonts w:ascii="Times New Roman" w:hAnsi="Times New Roman" w:cs="Times New Roman"/>
          <w:lang w:val="mn-MN"/>
        </w:rPr>
        <w:t xml:space="preserve"> </w:t>
      </w:r>
      <w:r w:rsidRPr="00DD5E37">
        <w:rPr>
          <w:rFonts w:ascii="Times New Roman" w:hAnsi="Times New Roman" w:cs="Times New Roman"/>
        </w:rPr>
        <w:t>гаргаж</w:t>
      </w:r>
      <w:r>
        <w:rPr>
          <w:rFonts w:ascii="Times New Roman" w:hAnsi="Times New Roman" w:cs="Times New Roman"/>
          <w:lang w:val="mn-MN"/>
        </w:rPr>
        <w:t xml:space="preserve"> </w:t>
      </w:r>
      <w:r w:rsidRPr="00DD5E37">
        <w:rPr>
          <w:rFonts w:ascii="Times New Roman" w:hAnsi="Times New Roman" w:cs="Times New Roman"/>
        </w:rPr>
        <w:t>буй</w:t>
      </w:r>
      <w:r>
        <w:rPr>
          <w:rFonts w:ascii="Times New Roman" w:hAnsi="Times New Roman" w:cs="Times New Roman"/>
          <w:lang w:val="mn-MN"/>
        </w:rPr>
        <w:t xml:space="preserve"> </w:t>
      </w:r>
      <w:r w:rsidRPr="00DD5E37">
        <w:rPr>
          <w:rFonts w:ascii="Times New Roman" w:hAnsi="Times New Roman" w:cs="Times New Roman"/>
        </w:rPr>
        <w:t>нэхэмжлэлийг</w:t>
      </w:r>
      <w:r>
        <w:rPr>
          <w:rFonts w:ascii="Times New Roman" w:hAnsi="Times New Roman" w:cs="Times New Roman"/>
          <w:lang w:val="mn-MN"/>
        </w:rPr>
        <w:t xml:space="preserve"> </w:t>
      </w:r>
      <w:r w:rsidRPr="00DD5E37">
        <w:rPr>
          <w:rFonts w:ascii="Times New Roman" w:hAnsi="Times New Roman" w:cs="Times New Roman"/>
        </w:rPr>
        <w:t>хүлээн</w:t>
      </w:r>
      <w:r>
        <w:rPr>
          <w:rFonts w:ascii="Times New Roman" w:hAnsi="Times New Roman" w:cs="Times New Roman"/>
          <w:lang w:val="mn-MN"/>
        </w:rPr>
        <w:t xml:space="preserve"> </w:t>
      </w:r>
      <w:r w:rsidRPr="00DD5E37">
        <w:rPr>
          <w:rFonts w:ascii="Times New Roman" w:hAnsi="Times New Roman" w:cs="Times New Roman"/>
          <w:lang w:val="mn-MN"/>
        </w:rPr>
        <w:t>авхаар зохицуулсан</w:t>
      </w:r>
      <w:r w:rsidRPr="00DD5E37">
        <w:rPr>
          <w:rFonts w:ascii="Times New Roman" w:hAnsi="Times New Roman" w:cs="Times New Roman"/>
        </w:rPr>
        <w:t>. Үүнд:</w:t>
      </w:r>
    </w:p>
    <w:p w:rsidR="00BC5BD9" w:rsidRPr="00DD5E37" w:rsidRDefault="00BC5BD9" w:rsidP="00657057">
      <w:pPr>
        <w:numPr>
          <w:ilvl w:val="0"/>
          <w:numId w:val="5"/>
        </w:numPr>
        <w:spacing w:after="0" w:line="240" w:lineRule="auto"/>
        <w:jc w:val="both"/>
        <w:rPr>
          <w:rFonts w:ascii="Times New Roman" w:hAnsi="Times New Roman" w:cs="Times New Roman"/>
        </w:rPr>
      </w:pPr>
      <w:r w:rsidRPr="00DD5E37">
        <w:rPr>
          <w:rFonts w:ascii="Times New Roman" w:hAnsi="Times New Roman" w:cs="Times New Roman"/>
        </w:rPr>
        <w:t>Бодит</w:t>
      </w:r>
      <w:r>
        <w:rPr>
          <w:rFonts w:ascii="Times New Roman" w:hAnsi="Times New Roman" w:cs="Times New Roman"/>
          <w:lang w:val="mn-MN"/>
        </w:rPr>
        <w:t xml:space="preserve"> </w:t>
      </w:r>
      <w:r w:rsidRPr="00DD5E37">
        <w:rPr>
          <w:rFonts w:ascii="Times New Roman" w:hAnsi="Times New Roman" w:cs="Times New Roman"/>
        </w:rPr>
        <w:t>байдалд</w:t>
      </w:r>
      <w:r>
        <w:rPr>
          <w:rFonts w:ascii="Times New Roman" w:hAnsi="Times New Roman" w:cs="Times New Roman"/>
          <w:lang w:val="mn-MN"/>
        </w:rPr>
        <w:t xml:space="preserve"> </w:t>
      </w:r>
      <w:r w:rsidRPr="00DD5E37">
        <w:rPr>
          <w:rFonts w:ascii="Times New Roman" w:hAnsi="Times New Roman" w:cs="Times New Roman"/>
        </w:rPr>
        <w:t>нийцээгүй</w:t>
      </w:r>
      <w:r>
        <w:rPr>
          <w:rFonts w:ascii="Times New Roman" w:hAnsi="Times New Roman" w:cs="Times New Roman"/>
          <w:lang w:val="mn-MN"/>
        </w:rPr>
        <w:t xml:space="preserve"> </w:t>
      </w:r>
      <w:r w:rsidRPr="00DD5E37">
        <w:rPr>
          <w:rFonts w:ascii="Times New Roman" w:hAnsi="Times New Roman" w:cs="Times New Roman"/>
        </w:rPr>
        <w:t>мэдээлэл</w:t>
      </w:r>
      <w:r>
        <w:rPr>
          <w:rFonts w:ascii="Times New Roman" w:hAnsi="Times New Roman" w:cs="Times New Roman"/>
          <w:lang w:val="mn-MN"/>
        </w:rPr>
        <w:t xml:space="preserve"> </w:t>
      </w:r>
      <w:r w:rsidRPr="00DD5E37">
        <w:rPr>
          <w:rFonts w:ascii="Times New Roman" w:hAnsi="Times New Roman" w:cs="Times New Roman"/>
        </w:rPr>
        <w:t>түгээсэн</w:t>
      </w:r>
      <w:r>
        <w:rPr>
          <w:rFonts w:ascii="Times New Roman" w:hAnsi="Times New Roman" w:cs="Times New Roman"/>
          <w:lang w:val="mn-MN"/>
        </w:rPr>
        <w:t xml:space="preserve"> </w:t>
      </w:r>
      <w:r w:rsidRPr="00DD5E37">
        <w:rPr>
          <w:rFonts w:ascii="Times New Roman" w:hAnsi="Times New Roman" w:cs="Times New Roman"/>
        </w:rPr>
        <w:t>бол,</w:t>
      </w:r>
      <w:r w:rsidR="009C365A">
        <w:rPr>
          <w:rFonts w:ascii="Times New Roman" w:hAnsi="Times New Roman" w:cs="Times New Roman"/>
          <w:lang w:val="mn-MN"/>
        </w:rPr>
        <w:t xml:space="preserve">      </w:t>
      </w:r>
    </w:p>
    <w:p w:rsidR="00BC5BD9" w:rsidRPr="00DD5E37" w:rsidRDefault="00BC5BD9" w:rsidP="00657057">
      <w:pPr>
        <w:numPr>
          <w:ilvl w:val="0"/>
          <w:numId w:val="5"/>
        </w:numPr>
        <w:spacing w:after="0" w:line="240" w:lineRule="auto"/>
        <w:jc w:val="both"/>
        <w:rPr>
          <w:rFonts w:ascii="Times New Roman" w:hAnsi="Times New Roman" w:cs="Times New Roman"/>
        </w:rPr>
      </w:pP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төр, алдар</w:t>
      </w:r>
      <w:r>
        <w:rPr>
          <w:rFonts w:ascii="Times New Roman" w:hAnsi="Times New Roman" w:cs="Times New Roman"/>
          <w:lang w:val="mn-MN"/>
        </w:rPr>
        <w:t xml:space="preserve"> </w:t>
      </w:r>
      <w:r w:rsidRPr="00DD5E37">
        <w:rPr>
          <w:rFonts w:ascii="Times New Roman" w:hAnsi="Times New Roman" w:cs="Times New Roman"/>
        </w:rPr>
        <w:t>хүнд, ажил</w:t>
      </w:r>
      <w:r>
        <w:rPr>
          <w:rFonts w:ascii="Times New Roman" w:hAnsi="Times New Roman" w:cs="Times New Roman"/>
          <w:lang w:val="mn-MN"/>
        </w:rPr>
        <w:t xml:space="preserve"> </w:t>
      </w:r>
      <w:r w:rsidRPr="00DD5E37">
        <w:rPr>
          <w:rFonts w:ascii="Times New Roman" w:hAnsi="Times New Roman" w:cs="Times New Roman"/>
        </w:rPr>
        <w:t>хэргийн</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хүндийг</w:t>
      </w:r>
      <w:r>
        <w:rPr>
          <w:rFonts w:ascii="Times New Roman" w:hAnsi="Times New Roman" w:cs="Times New Roman"/>
          <w:lang w:val="mn-MN"/>
        </w:rPr>
        <w:t xml:space="preserve"> </w:t>
      </w:r>
      <w:r w:rsidRPr="00DD5E37">
        <w:rPr>
          <w:rFonts w:ascii="Times New Roman" w:hAnsi="Times New Roman" w:cs="Times New Roman"/>
        </w:rPr>
        <w:t>гутаасан</w:t>
      </w:r>
      <w:r>
        <w:rPr>
          <w:rFonts w:ascii="Times New Roman" w:hAnsi="Times New Roman" w:cs="Times New Roman"/>
          <w:lang w:val="mn-MN"/>
        </w:rPr>
        <w:t xml:space="preserve"> </w:t>
      </w:r>
      <w:r w:rsidRPr="00DD5E37">
        <w:rPr>
          <w:rFonts w:ascii="Times New Roman" w:hAnsi="Times New Roman" w:cs="Times New Roman"/>
        </w:rPr>
        <w:t>бол,</w:t>
      </w:r>
      <w:r w:rsidR="00E303DC">
        <w:rPr>
          <w:rFonts w:ascii="Times New Roman" w:hAnsi="Times New Roman" w:cs="Times New Roman"/>
          <w:lang w:val="mn-MN"/>
        </w:rPr>
        <w:t xml:space="preserve">   </w:t>
      </w:r>
    </w:p>
    <w:p w:rsidR="00BC5BD9" w:rsidRPr="00DD5E37" w:rsidRDefault="00BC5BD9" w:rsidP="00657057">
      <w:pPr>
        <w:numPr>
          <w:ilvl w:val="0"/>
          <w:numId w:val="5"/>
        </w:numPr>
        <w:spacing w:after="0" w:line="240" w:lineRule="auto"/>
        <w:jc w:val="both"/>
        <w:rPr>
          <w:rFonts w:ascii="Times New Roman" w:hAnsi="Times New Roman" w:cs="Times New Roman"/>
        </w:rPr>
      </w:pPr>
      <w:r w:rsidRPr="00DD5E37">
        <w:rPr>
          <w:rFonts w:ascii="Times New Roman" w:hAnsi="Times New Roman" w:cs="Times New Roman"/>
        </w:rPr>
        <w:t>Тодорхой</w:t>
      </w:r>
      <w:r>
        <w:rPr>
          <w:rFonts w:ascii="Times New Roman" w:hAnsi="Times New Roman" w:cs="Times New Roman"/>
          <w:lang w:val="mn-MN"/>
        </w:rPr>
        <w:t xml:space="preserve"> </w:t>
      </w:r>
      <w:r w:rsidRPr="00DD5E37">
        <w:rPr>
          <w:rFonts w:ascii="Times New Roman" w:hAnsi="Times New Roman" w:cs="Times New Roman"/>
        </w:rPr>
        <w:t>байгууллага, хувь</w:t>
      </w:r>
      <w:r>
        <w:rPr>
          <w:rFonts w:ascii="Times New Roman" w:hAnsi="Times New Roman" w:cs="Times New Roman"/>
          <w:lang w:val="mn-MN"/>
        </w:rPr>
        <w:t xml:space="preserve"> </w:t>
      </w:r>
      <w:r w:rsidRPr="00DD5E37">
        <w:rPr>
          <w:rFonts w:ascii="Times New Roman" w:hAnsi="Times New Roman" w:cs="Times New Roman"/>
        </w:rPr>
        <w:t>хүний</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зааж, танигдахаар</w:t>
      </w:r>
      <w:r>
        <w:rPr>
          <w:rFonts w:ascii="Times New Roman" w:hAnsi="Times New Roman" w:cs="Times New Roman"/>
          <w:lang w:val="mn-MN"/>
        </w:rPr>
        <w:t xml:space="preserve"> </w:t>
      </w:r>
      <w:r w:rsidRPr="00DD5E37">
        <w:rPr>
          <w:rFonts w:ascii="Times New Roman" w:hAnsi="Times New Roman" w:cs="Times New Roman"/>
        </w:rPr>
        <w:t>бичсэн, дүрсэлсэн</w:t>
      </w:r>
      <w:r>
        <w:rPr>
          <w:rFonts w:ascii="Times New Roman" w:hAnsi="Times New Roman" w:cs="Times New Roman"/>
          <w:lang w:val="mn-MN"/>
        </w:rPr>
        <w:t xml:space="preserve"> бол,</w:t>
      </w:r>
      <w:r w:rsidRPr="00DD5E37">
        <w:rPr>
          <w:rFonts w:ascii="Times New Roman" w:hAnsi="Times New Roman" w:cs="Times New Roman"/>
        </w:rPr>
        <w:t xml:space="preserve"> /гэхдээ</w:t>
      </w:r>
      <w:r>
        <w:rPr>
          <w:rFonts w:ascii="Times New Roman" w:hAnsi="Times New Roman" w:cs="Times New Roman"/>
          <w:lang w:val="mn-MN"/>
        </w:rPr>
        <w:t xml:space="preserve"> </w:t>
      </w:r>
      <w:r w:rsidRPr="00DD5E37">
        <w:rPr>
          <w:rFonts w:ascii="Times New Roman" w:hAnsi="Times New Roman" w:cs="Times New Roman"/>
        </w:rPr>
        <w:t>заавал</w:t>
      </w:r>
      <w:r>
        <w:rPr>
          <w:rFonts w:ascii="Times New Roman" w:hAnsi="Times New Roman" w:cs="Times New Roman"/>
          <w:lang w:val="mn-MN"/>
        </w:rPr>
        <w:t xml:space="preserve"> </w:t>
      </w:r>
      <w:r w:rsidRPr="00DD5E37">
        <w:rPr>
          <w:rFonts w:ascii="Times New Roman" w:hAnsi="Times New Roman" w:cs="Times New Roman"/>
        </w:rPr>
        <w:t>шууд</w:t>
      </w:r>
      <w:r>
        <w:rPr>
          <w:rFonts w:ascii="Times New Roman" w:hAnsi="Times New Roman" w:cs="Times New Roman"/>
          <w:lang w:val="mn-MN"/>
        </w:rPr>
        <w:t xml:space="preserve"> </w:t>
      </w:r>
      <w:r w:rsidRPr="00DD5E37">
        <w:rPr>
          <w:rFonts w:ascii="Times New Roman" w:hAnsi="Times New Roman" w:cs="Times New Roman"/>
        </w:rPr>
        <w:t>тусгахгүй</w:t>
      </w:r>
      <w:r>
        <w:rPr>
          <w:rFonts w:ascii="Times New Roman" w:hAnsi="Times New Roman" w:cs="Times New Roman"/>
          <w:lang w:val="mn-MN"/>
        </w:rPr>
        <w:t xml:space="preserve"> </w:t>
      </w:r>
      <w:r w:rsidRPr="00DD5E37">
        <w:rPr>
          <w:rFonts w:ascii="Times New Roman" w:hAnsi="Times New Roman" w:cs="Times New Roman"/>
        </w:rPr>
        <w:t>байж</w:t>
      </w:r>
      <w:r>
        <w:rPr>
          <w:rFonts w:ascii="Times New Roman" w:hAnsi="Times New Roman" w:cs="Times New Roman"/>
          <w:lang w:val="mn-MN"/>
        </w:rPr>
        <w:t xml:space="preserve"> </w:t>
      </w:r>
      <w:r>
        <w:rPr>
          <w:rFonts w:ascii="Times New Roman" w:hAnsi="Times New Roman" w:cs="Times New Roman"/>
        </w:rPr>
        <w:t xml:space="preserve">болно/ </w:t>
      </w:r>
    </w:p>
    <w:p w:rsidR="00BC5BD9" w:rsidRPr="00DD5E37" w:rsidRDefault="00BC5BD9" w:rsidP="00657057">
      <w:pPr>
        <w:numPr>
          <w:ilvl w:val="0"/>
          <w:numId w:val="5"/>
        </w:numPr>
        <w:spacing w:after="0" w:line="240" w:lineRule="auto"/>
        <w:jc w:val="both"/>
        <w:rPr>
          <w:rFonts w:ascii="Times New Roman" w:hAnsi="Times New Roman" w:cs="Times New Roman"/>
        </w:rPr>
      </w:pPr>
      <w:r w:rsidRPr="00DD5E37">
        <w:rPr>
          <w:rFonts w:ascii="Times New Roman" w:hAnsi="Times New Roman" w:cs="Times New Roman"/>
        </w:rPr>
        <w:t>Бодит</w:t>
      </w:r>
      <w:r>
        <w:rPr>
          <w:rFonts w:ascii="Times New Roman" w:hAnsi="Times New Roman" w:cs="Times New Roman"/>
          <w:lang w:val="mn-MN"/>
        </w:rPr>
        <w:t xml:space="preserve"> </w:t>
      </w:r>
      <w:r w:rsidRPr="00DD5E37">
        <w:rPr>
          <w:rFonts w:ascii="Times New Roman" w:hAnsi="Times New Roman" w:cs="Times New Roman"/>
        </w:rPr>
        <w:t>баримт, болсон</w:t>
      </w:r>
      <w:r>
        <w:rPr>
          <w:rFonts w:ascii="Times New Roman" w:hAnsi="Times New Roman" w:cs="Times New Roman"/>
          <w:lang w:val="mn-MN"/>
        </w:rPr>
        <w:t xml:space="preserve"> </w:t>
      </w:r>
      <w:r w:rsidRPr="00DD5E37">
        <w:rPr>
          <w:rFonts w:ascii="Times New Roman" w:hAnsi="Times New Roman" w:cs="Times New Roman"/>
        </w:rPr>
        <w:t>үйл</w:t>
      </w:r>
      <w:r>
        <w:rPr>
          <w:rFonts w:ascii="Times New Roman" w:hAnsi="Times New Roman" w:cs="Times New Roman"/>
          <w:lang w:val="mn-MN"/>
        </w:rPr>
        <w:t xml:space="preserve"> </w:t>
      </w:r>
      <w:r w:rsidRPr="00DD5E37">
        <w:rPr>
          <w:rFonts w:ascii="Times New Roman" w:hAnsi="Times New Roman" w:cs="Times New Roman"/>
        </w:rPr>
        <w:t>явдал</w:t>
      </w:r>
      <w:r>
        <w:rPr>
          <w:rFonts w:ascii="Times New Roman" w:hAnsi="Times New Roman" w:cs="Times New Roman"/>
          <w:lang w:val="mn-MN"/>
        </w:rPr>
        <w:t xml:space="preserve"> </w:t>
      </w:r>
      <w:r w:rsidRPr="00DD5E37">
        <w:rPr>
          <w:rFonts w:ascii="Times New Roman" w:hAnsi="Times New Roman" w:cs="Times New Roman"/>
        </w:rPr>
        <w:t>дээр</w:t>
      </w:r>
      <w:r>
        <w:rPr>
          <w:rFonts w:ascii="Times New Roman" w:hAnsi="Times New Roman" w:cs="Times New Roman"/>
          <w:lang w:val="mn-MN"/>
        </w:rPr>
        <w:t xml:space="preserve"> </w:t>
      </w:r>
      <w:r w:rsidRPr="00DD5E37">
        <w:rPr>
          <w:rFonts w:ascii="Times New Roman" w:hAnsi="Times New Roman" w:cs="Times New Roman"/>
        </w:rPr>
        <w:t>тулгуурлаагүй</w:t>
      </w:r>
      <w:r>
        <w:rPr>
          <w:rFonts w:ascii="Times New Roman" w:hAnsi="Times New Roman" w:cs="Times New Roman"/>
          <w:lang w:val="mn-MN"/>
        </w:rPr>
        <w:t xml:space="preserve"> </w:t>
      </w:r>
      <w:r w:rsidRPr="00DD5E37">
        <w:rPr>
          <w:rFonts w:ascii="Times New Roman" w:hAnsi="Times New Roman" w:cs="Times New Roman"/>
        </w:rPr>
        <w:t>бол</w:t>
      </w:r>
      <w:r>
        <w:rPr>
          <w:rFonts w:ascii="Times New Roman" w:hAnsi="Times New Roman" w:cs="Times New Roman"/>
          <w:lang w:val="mn-MN"/>
        </w:rPr>
        <w:t xml:space="preserve"> </w:t>
      </w:r>
      <w:hyperlink r:id="rId35" w:anchor="_ftn6" w:history="1"/>
      <w:r w:rsidRPr="00DD5E37">
        <w:rPr>
          <w:rFonts w:ascii="Times New Roman" w:hAnsi="Times New Roman" w:cs="Times New Roman"/>
        </w:rPr>
        <w:t>гэсэн</w:t>
      </w:r>
      <w:r>
        <w:rPr>
          <w:rFonts w:ascii="Times New Roman" w:hAnsi="Times New Roman" w:cs="Times New Roman"/>
          <w:lang w:val="mn-MN"/>
        </w:rPr>
        <w:t xml:space="preserve"> </w:t>
      </w:r>
      <w:r w:rsidRPr="00DD5E37">
        <w:rPr>
          <w:rFonts w:ascii="Times New Roman" w:hAnsi="Times New Roman" w:cs="Times New Roman"/>
        </w:rPr>
        <w:t>үндэслэлтэй</w:t>
      </w:r>
      <w:r>
        <w:rPr>
          <w:rFonts w:ascii="Times New Roman" w:hAnsi="Times New Roman" w:cs="Times New Roman"/>
          <w:lang w:val="mn-MN"/>
        </w:rPr>
        <w:t xml:space="preserve"> </w:t>
      </w:r>
      <w:r w:rsidRPr="00DD5E37">
        <w:rPr>
          <w:rFonts w:ascii="Times New Roman" w:hAnsi="Times New Roman" w:cs="Times New Roman"/>
        </w:rPr>
        <w:t>байх</w:t>
      </w:r>
      <w:r>
        <w:rPr>
          <w:rFonts w:ascii="Times New Roman" w:hAnsi="Times New Roman" w:cs="Times New Roman"/>
          <w:lang w:val="mn-MN"/>
        </w:rPr>
        <w:t xml:space="preserve"> </w:t>
      </w:r>
      <w:r w:rsidRPr="00DD5E37">
        <w:rPr>
          <w:rFonts w:ascii="Times New Roman" w:hAnsi="Times New Roman" w:cs="Times New Roman"/>
        </w:rPr>
        <w:t>ёстой.</w:t>
      </w:r>
      <w:r w:rsidRPr="00DD5E37">
        <w:rPr>
          <w:rStyle w:val="FootnoteReference"/>
          <w:rFonts w:ascii="Times New Roman" w:hAnsi="Times New Roman"/>
        </w:rPr>
        <w:footnoteReference w:id="43"/>
      </w:r>
    </w:p>
    <w:p w:rsidR="00555C9F" w:rsidRPr="00A2609E"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rPr>
        <w:t>Австралид</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хорын</w:t>
      </w:r>
      <w:r>
        <w:rPr>
          <w:rFonts w:ascii="Times New Roman" w:hAnsi="Times New Roman" w:cs="Times New Roman"/>
          <w:lang w:val="mn-MN"/>
        </w:rPr>
        <w:t xml:space="preserve"> </w:t>
      </w:r>
      <w:r w:rsidRPr="00DD5E37">
        <w:rPr>
          <w:rFonts w:ascii="Times New Roman" w:hAnsi="Times New Roman" w:cs="Times New Roman"/>
        </w:rPr>
        <w:t>ойлголт</w:t>
      </w:r>
      <w:r>
        <w:rPr>
          <w:rFonts w:ascii="Times New Roman" w:hAnsi="Times New Roman" w:cs="Times New Roman"/>
          <w:lang w:val="mn-MN"/>
        </w:rPr>
        <w:t xml:space="preserve"> </w:t>
      </w:r>
      <w:r w:rsidRPr="00DD5E37">
        <w:rPr>
          <w:rFonts w:ascii="Times New Roman" w:hAnsi="Times New Roman" w:cs="Times New Roman"/>
        </w:rPr>
        <w:t>өргөн</w:t>
      </w:r>
      <w:r>
        <w:rPr>
          <w:rFonts w:ascii="Times New Roman" w:hAnsi="Times New Roman" w:cs="Times New Roman"/>
          <w:lang w:val="mn-MN"/>
        </w:rPr>
        <w:t xml:space="preserve"> </w:t>
      </w:r>
      <w:r w:rsidRPr="00DD5E37">
        <w:rPr>
          <w:rFonts w:ascii="Times New Roman" w:hAnsi="Times New Roman" w:cs="Times New Roman"/>
        </w:rPr>
        <w:t>хүрээтэй</w:t>
      </w:r>
      <w:r>
        <w:rPr>
          <w:rFonts w:ascii="Times New Roman" w:hAnsi="Times New Roman" w:cs="Times New Roman"/>
          <w:lang w:val="mn-MN"/>
        </w:rPr>
        <w:t xml:space="preserve"> </w:t>
      </w:r>
      <w:r w:rsidRPr="00DD5E37">
        <w:rPr>
          <w:rFonts w:ascii="Times New Roman" w:hAnsi="Times New Roman" w:cs="Times New Roman"/>
        </w:rPr>
        <w:t>бөгөөд</w:t>
      </w:r>
      <w:r>
        <w:rPr>
          <w:rFonts w:ascii="Times New Roman" w:hAnsi="Times New Roman" w:cs="Times New Roman"/>
          <w:lang w:val="mn-MN"/>
        </w:rPr>
        <w:t xml:space="preserve"> </w:t>
      </w:r>
      <w:r w:rsidRPr="00DD5E37">
        <w:rPr>
          <w:rFonts w:ascii="Times New Roman" w:hAnsi="Times New Roman" w:cs="Times New Roman"/>
        </w:rPr>
        <w:t>түүнийг</w:t>
      </w:r>
      <w:r>
        <w:rPr>
          <w:rFonts w:ascii="Times New Roman" w:hAnsi="Times New Roman" w:cs="Times New Roman"/>
          <w:lang w:val="mn-MN"/>
        </w:rPr>
        <w:t xml:space="preserve"> </w:t>
      </w:r>
      <w:r w:rsidRPr="00DD5E37">
        <w:rPr>
          <w:rFonts w:ascii="Times New Roman" w:hAnsi="Times New Roman" w:cs="Times New Roman"/>
        </w:rPr>
        <w:t>үнэлэх, арилгах</w:t>
      </w:r>
      <w:r>
        <w:rPr>
          <w:rFonts w:ascii="Times New Roman" w:hAnsi="Times New Roman" w:cs="Times New Roman"/>
          <w:lang w:val="mn-MN"/>
        </w:rPr>
        <w:t xml:space="preserve"> </w:t>
      </w:r>
      <w:r w:rsidRPr="00DD5E37">
        <w:rPr>
          <w:rFonts w:ascii="Times New Roman" w:hAnsi="Times New Roman" w:cs="Times New Roman"/>
        </w:rPr>
        <w:t>журмыг</w:t>
      </w:r>
      <w:r>
        <w:rPr>
          <w:rFonts w:ascii="Times New Roman" w:hAnsi="Times New Roman" w:cs="Times New Roman"/>
          <w:lang w:val="mn-MN"/>
        </w:rPr>
        <w:t xml:space="preserve"> </w:t>
      </w:r>
      <w:r w:rsidRPr="00DD5E37">
        <w:rPr>
          <w:rFonts w:ascii="Times New Roman" w:hAnsi="Times New Roman" w:cs="Times New Roman"/>
        </w:rPr>
        <w:t>буюу</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хорын</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төлбөрийн</w:t>
      </w:r>
      <w:r>
        <w:rPr>
          <w:rFonts w:ascii="Times New Roman" w:hAnsi="Times New Roman" w:cs="Times New Roman"/>
          <w:lang w:val="mn-MN"/>
        </w:rPr>
        <w:t xml:space="preserve"> </w:t>
      </w:r>
      <w:r w:rsidRPr="00DD5E37">
        <w:rPr>
          <w:rFonts w:ascii="Times New Roman" w:hAnsi="Times New Roman" w:cs="Times New Roman"/>
        </w:rPr>
        <w:t>хэмжээг</w:t>
      </w:r>
      <w:r>
        <w:rPr>
          <w:rFonts w:ascii="Times New Roman" w:hAnsi="Times New Roman" w:cs="Times New Roman"/>
          <w:lang w:val="mn-MN"/>
        </w:rPr>
        <w:t xml:space="preserve"> </w:t>
      </w:r>
      <w:r w:rsidRPr="00DD5E37">
        <w:rPr>
          <w:rFonts w:ascii="Times New Roman" w:hAnsi="Times New Roman" w:cs="Times New Roman"/>
        </w:rPr>
        <w:t>хуульчилсан</w:t>
      </w:r>
      <w:r>
        <w:rPr>
          <w:rFonts w:ascii="Times New Roman" w:hAnsi="Times New Roman" w:cs="Times New Roman"/>
          <w:lang w:val="mn-MN"/>
        </w:rPr>
        <w:t xml:space="preserve"> </w:t>
      </w:r>
      <w:r w:rsidRPr="00DD5E37">
        <w:rPr>
          <w:rFonts w:ascii="Times New Roman" w:hAnsi="Times New Roman" w:cs="Times New Roman"/>
        </w:rPr>
        <w:t>байна.Тухайлбал: эд</w:t>
      </w:r>
      <w:r>
        <w:rPr>
          <w:rFonts w:ascii="Times New Roman" w:hAnsi="Times New Roman" w:cs="Times New Roman"/>
          <w:lang w:val="mn-MN"/>
        </w:rPr>
        <w:t xml:space="preserve"> </w:t>
      </w:r>
      <w:r w:rsidRPr="00DD5E37">
        <w:rPr>
          <w:rFonts w:ascii="Times New Roman" w:hAnsi="Times New Roman" w:cs="Times New Roman"/>
        </w:rPr>
        <w:t>хөрөнгийн</w:t>
      </w:r>
      <w:r>
        <w:rPr>
          <w:rFonts w:ascii="Times New Roman" w:hAnsi="Times New Roman" w:cs="Times New Roman"/>
          <w:lang w:val="mn-MN"/>
        </w:rPr>
        <w:t xml:space="preserve"> </w:t>
      </w:r>
      <w:r w:rsidRPr="00DD5E37">
        <w:rPr>
          <w:rFonts w:ascii="Times New Roman" w:hAnsi="Times New Roman" w:cs="Times New Roman"/>
        </w:rPr>
        <w:t>хохирлыг</w:t>
      </w:r>
      <w:r>
        <w:rPr>
          <w:rFonts w:ascii="Times New Roman" w:hAnsi="Times New Roman" w:cs="Times New Roman"/>
          <w:lang w:val="mn-MN"/>
        </w:rPr>
        <w:t xml:space="preserve"> </w:t>
      </w:r>
      <w:r w:rsidRPr="00DD5E37">
        <w:rPr>
          <w:rFonts w:ascii="Times New Roman" w:hAnsi="Times New Roman" w:cs="Times New Roman"/>
        </w:rPr>
        <w:t>шүүхээс 0-60 түвшинд</w:t>
      </w:r>
      <w:r>
        <w:rPr>
          <w:rFonts w:ascii="Times New Roman" w:hAnsi="Times New Roman" w:cs="Times New Roman"/>
          <w:lang w:val="mn-MN"/>
        </w:rPr>
        <w:t xml:space="preserve"> </w:t>
      </w:r>
      <w:r w:rsidRPr="00DD5E37">
        <w:rPr>
          <w:rFonts w:ascii="Times New Roman" w:hAnsi="Times New Roman" w:cs="Times New Roman"/>
        </w:rPr>
        <w:t>хуваан</w:t>
      </w:r>
      <w:r>
        <w:rPr>
          <w:rFonts w:ascii="Times New Roman" w:hAnsi="Times New Roman" w:cs="Times New Roman"/>
          <w:lang w:val="mn-MN"/>
        </w:rPr>
        <w:t xml:space="preserve"> </w:t>
      </w:r>
      <w:r w:rsidRPr="00DD5E37">
        <w:rPr>
          <w:rFonts w:ascii="Times New Roman" w:hAnsi="Times New Roman" w:cs="Times New Roman"/>
        </w:rPr>
        <w:t>авч</w:t>
      </w:r>
      <w:r>
        <w:rPr>
          <w:rFonts w:ascii="Times New Roman" w:hAnsi="Times New Roman" w:cs="Times New Roman"/>
          <w:lang w:val="mn-MN"/>
        </w:rPr>
        <w:t xml:space="preserve"> </w:t>
      </w:r>
      <w:r w:rsidRPr="00DD5E37">
        <w:rPr>
          <w:rFonts w:ascii="Times New Roman" w:hAnsi="Times New Roman" w:cs="Times New Roman"/>
        </w:rPr>
        <w:t>үзэж</w:t>
      </w:r>
      <w:r>
        <w:rPr>
          <w:rFonts w:ascii="Times New Roman" w:hAnsi="Times New Roman" w:cs="Times New Roman"/>
          <w:lang w:val="mn-MN"/>
        </w:rPr>
        <w:t xml:space="preserve"> </w:t>
      </w:r>
      <w:r w:rsidRPr="00DD5E37">
        <w:rPr>
          <w:rFonts w:ascii="Times New Roman" w:hAnsi="Times New Roman" w:cs="Times New Roman"/>
        </w:rPr>
        <w:t>хохирлыг</w:t>
      </w:r>
      <w:r>
        <w:rPr>
          <w:rFonts w:ascii="Times New Roman" w:hAnsi="Times New Roman" w:cs="Times New Roman"/>
          <w:lang w:val="mn-MN"/>
        </w:rPr>
        <w:t xml:space="preserve"> </w:t>
      </w:r>
      <w:r w:rsidRPr="00DD5E37">
        <w:rPr>
          <w:rFonts w:ascii="Times New Roman" w:hAnsi="Times New Roman" w:cs="Times New Roman"/>
        </w:rPr>
        <w:t>үнэлэхээр</w:t>
      </w:r>
      <w:r>
        <w:rPr>
          <w:rFonts w:ascii="Times New Roman" w:hAnsi="Times New Roman" w:cs="Times New Roman"/>
          <w:lang w:val="mn-MN"/>
        </w:rPr>
        <w:t xml:space="preserve"> </w:t>
      </w:r>
      <w:r w:rsidR="00555C9F">
        <w:rPr>
          <w:rFonts w:ascii="Times New Roman" w:hAnsi="Times New Roman" w:cs="Times New Roman"/>
        </w:rPr>
        <w:t>заажээ.</w:t>
      </w:r>
      <w:r w:rsidR="00A2609E">
        <w:rPr>
          <w:rFonts w:ascii="Times New Roman" w:hAnsi="Times New Roman" w:cs="Times New Roman"/>
          <w:lang w:val="mn-MN"/>
        </w:rPr>
        <w:t xml:space="preserve">    </w:t>
      </w:r>
    </w:p>
    <w:p w:rsidR="00BC5BD9" w:rsidRPr="00DD5E37" w:rsidRDefault="00BC5BD9" w:rsidP="00BC5BD9">
      <w:pPr>
        <w:spacing w:after="0" w:line="240" w:lineRule="auto"/>
        <w:ind w:firstLine="720"/>
        <w:jc w:val="both"/>
        <w:rPr>
          <w:rFonts w:ascii="Times New Roman" w:hAnsi="Times New Roman" w:cs="Times New Roman"/>
        </w:rPr>
      </w:pPr>
      <w:proofErr w:type="gramStart"/>
      <w:r w:rsidRPr="00DD5E37">
        <w:rPr>
          <w:rFonts w:ascii="Times New Roman" w:hAnsi="Times New Roman" w:cs="Times New Roman"/>
        </w:rPr>
        <w:t>Манай</w:t>
      </w:r>
      <w:r>
        <w:rPr>
          <w:rFonts w:ascii="Times New Roman" w:hAnsi="Times New Roman" w:cs="Times New Roman"/>
          <w:lang w:val="mn-MN"/>
        </w:rPr>
        <w:t xml:space="preserve"> </w:t>
      </w:r>
      <w:r w:rsidRPr="00DD5E37">
        <w:rPr>
          <w:rFonts w:ascii="Times New Roman" w:hAnsi="Times New Roman" w:cs="Times New Roman"/>
        </w:rPr>
        <w:t>улсын</w:t>
      </w:r>
      <w:r>
        <w:rPr>
          <w:rFonts w:ascii="Times New Roman" w:hAnsi="Times New Roman" w:cs="Times New Roman"/>
          <w:lang w:val="mn-MN"/>
        </w:rPr>
        <w:t xml:space="preserve"> </w:t>
      </w:r>
      <w:r w:rsidRPr="00DD5E37">
        <w:rPr>
          <w:rFonts w:ascii="Times New Roman" w:hAnsi="Times New Roman" w:cs="Times New Roman"/>
        </w:rPr>
        <w:t>хууль</w:t>
      </w:r>
      <w:r>
        <w:rPr>
          <w:rFonts w:ascii="Times New Roman" w:hAnsi="Times New Roman" w:cs="Times New Roman"/>
          <w:lang w:val="mn-MN"/>
        </w:rPr>
        <w:t xml:space="preserve"> </w:t>
      </w:r>
      <w:r w:rsidRPr="00DD5E37">
        <w:rPr>
          <w:rFonts w:ascii="Times New Roman" w:hAnsi="Times New Roman" w:cs="Times New Roman"/>
        </w:rPr>
        <w:t>тогтоомжид</w:t>
      </w:r>
      <w:r>
        <w:rPr>
          <w:rFonts w:ascii="Times New Roman" w:hAnsi="Times New Roman" w:cs="Times New Roman"/>
          <w:lang w:val="mn-MN"/>
        </w:rPr>
        <w:t xml:space="preserve"> </w:t>
      </w:r>
      <w:r w:rsidRPr="00DD5E37">
        <w:rPr>
          <w:rFonts w:ascii="Times New Roman" w:hAnsi="Times New Roman" w:cs="Times New Roman"/>
        </w:rPr>
        <w:t>сэтгэл</w:t>
      </w:r>
      <w:r>
        <w:rPr>
          <w:rFonts w:ascii="Times New Roman" w:hAnsi="Times New Roman" w:cs="Times New Roman"/>
          <w:lang w:val="mn-MN"/>
        </w:rPr>
        <w:t xml:space="preserve"> </w:t>
      </w:r>
      <w:r w:rsidRPr="00DD5E37">
        <w:rPr>
          <w:rFonts w:ascii="Times New Roman" w:hAnsi="Times New Roman" w:cs="Times New Roman"/>
        </w:rPr>
        <w:t>санааны</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төлүүлэх</w:t>
      </w:r>
      <w:r>
        <w:rPr>
          <w:rFonts w:ascii="Times New Roman" w:hAnsi="Times New Roman" w:cs="Times New Roman"/>
          <w:lang w:val="mn-MN"/>
        </w:rPr>
        <w:t xml:space="preserve"> </w:t>
      </w:r>
      <w:r w:rsidRPr="00DD5E37">
        <w:rPr>
          <w:rFonts w:ascii="Times New Roman" w:hAnsi="Times New Roman" w:cs="Times New Roman"/>
        </w:rPr>
        <w:t>талаар</w:t>
      </w:r>
      <w:r>
        <w:rPr>
          <w:rFonts w:ascii="Times New Roman" w:hAnsi="Times New Roman" w:cs="Times New Roman"/>
          <w:lang w:val="mn-MN"/>
        </w:rPr>
        <w:t xml:space="preserve"> </w:t>
      </w:r>
      <w:r w:rsidRPr="00DD5E37">
        <w:rPr>
          <w:rFonts w:ascii="Times New Roman" w:hAnsi="Times New Roman" w:cs="Times New Roman"/>
        </w:rPr>
        <w:t>шууд</w:t>
      </w:r>
      <w:r>
        <w:rPr>
          <w:rFonts w:ascii="Times New Roman" w:hAnsi="Times New Roman" w:cs="Times New Roman"/>
          <w:lang w:val="mn-MN"/>
        </w:rPr>
        <w:t xml:space="preserve"> </w:t>
      </w:r>
      <w:r w:rsidRPr="00DD5E37">
        <w:rPr>
          <w:rFonts w:ascii="Times New Roman" w:hAnsi="Times New Roman" w:cs="Times New Roman"/>
        </w:rPr>
        <w:t>заасан</w:t>
      </w:r>
      <w:r>
        <w:rPr>
          <w:rFonts w:ascii="Times New Roman" w:hAnsi="Times New Roman" w:cs="Times New Roman"/>
          <w:lang w:val="mn-MN"/>
        </w:rPr>
        <w:t xml:space="preserve"> </w:t>
      </w:r>
      <w:r w:rsidRPr="00DD5E37">
        <w:rPr>
          <w:rFonts w:ascii="Times New Roman" w:hAnsi="Times New Roman" w:cs="Times New Roman"/>
        </w:rPr>
        <w:t>заалт</w:t>
      </w:r>
      <w:r>
        <w:rPr>
          <w:rFonts w:ascii="Times New Roman" w:hAnsi="Times New Roman" w:cs="Times New Roman"/>
          <w:lang w:val="mn-MN"/>
        </w:rPr>
        <w:t xml:space="preserve"> </w:t>
      </w:r>
      <w:r w:rsidRPr="00DD5E37">
        <w:rPr>
          <w:rFonts w:ascii="Times New Roman" w:hAnsi="Times New Roman" w:cs="Times New Roman"/>
        </w:rPr>
        <w:t>байхгүй.</w:t>
      </w:r>
      <w:proofErr w:type="gramEnd"/>
      <w:r>
        <w:rPr>
          <w:rFonts w:ascii="Times New Roman" w:hAnsi="Times New Roman" w:cs="Times New Roman"/>
          <w:lang w:val="mn-MN"/>
        </w:rPr>
        <w:t xml:space="preserve"> </w:t>
      </w:r>
      <w:r w:rsidRPr="00DD5E37">
        <w:rPr>
          <w:rFonts w:ascii="Times New Roman" w:hAnsi="Times New Roman" w:cs="Times New Roman"/>
        </w:rPr>
        <w:t>Иргэний</w:t>
      </w:r>
      <w:r>
        <w:rPr>
          <w:rFonts w:ascii="Times New Roman" w:hAnsi="Times New Roman" w:cs="Times New Roman"/>
          <w:lang w:val="mn-MN"/>
        </w:rPr>
        <w:t xml:space="preserve"> </w:t>
      </w:r>
      <w:r w:rsidRPr="00DD5E37">
        <w:rPr>
          <w:rFonts w:ascii="Times New Roman" w:hAnsi="Times New Roman" w:cs="Times New Roman"/>
        </w:rPr>
        <w:t>хуулийн  9 дүгээр</w:t>
      </w:r>
      <w:r>
        <w:rPr>
          <w:rFonts w:ascii="Times New Roman" w:hAnsi="Times New Roman" w:cs="Times New Roman"/>
          <w:lang w:val="mn-MN"/>
        </w:rPr>
        <w:t xml:space="preserve"> </w:t>
      </w:r>
      <w:r w:rsidRPr="00DD5E37">
        <w:rPr>
          <w:rFonts w:ascii="Times New Roman" w:hAnsi="Times New Roman" w:cs="Times New Roman"/>
        </w:rPr>
        <w:t>зүйлийн 4 дэх</w:t>
      </w:r>
      <w:r>
        <w:rPr>
          <w:rFonts w:ascii="Times New Roman" w:hAnsi="Times New Roman" w:cs="Times New Roman"/>
          <w:lang w:val="mn-MN"/>
        </w:rPr>
        <w:t xml:space="preserve"> </w:t>
      </w:r>
      <w:r w:rsidRPr="00DD5E37">
        <w:rPr>
          <w:rFonts w:ascii="Times New Roman" w:hAnsi="Times New Roman" w:cs="Times New Roman"/>
        </w:rPr>
        <w:t xml:space="preserve">хэсэгт </w:t>
      </w:r>
      <w:r w:rsidRPr="00DD5E37">
        <w:rPr>
          <w:rFonts w:ascii="Times New Roman" w:hAnsi="Times New Roman" w:cs="Times New Roman"/>
        </w:rPr>
        <w:lastRenderedPageBreak/>
        <w:t>“Иргэний</w:t>
      </w:r>
      <w:r>
        <w:rPr>
          <w:rFonts w:ascii="Times New Roman" w:hAnsi="Times New Roman" w:cs="Times New Roman"/>
          <w:lang w:val="mn-MN"/>
        </w:rPr>
        <w:t xml:space="preserve"> </w:t>
      </w:r>
      <w:r w:rsidRPr="00DD5E37">
        <w:rPr>
          <w:rFonts w:ascii="Times New Roman" w:hAnsi="Times New Roman" w:cs="Times New Roman"/>
        </w:rPr>
        <w:t>эрхийг</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арилгуулах</w:t>
      </w:r>
      <w:r>
        <w:rPr>
          <w:rFonts w:ascii="Times New Roman" w:hAnsi="Times New Roman" w:cs="Times New Roman"/>
          <w:lang w:val="mn-MN"/>
        </w:rPr>
        <w:t xml:space="preserve"> </w:t>
      </w:r>
      <w:r w:rsidRPr="00DD5E37">
        <w:rPr>
          <w:rFonts w:ascii="Times New Roman" w:hAnsi="Times New Roman" w:cs="Times New Roman"/>
        </w:rPr>
        <w:t>аргаар</w:t>
      </w:r>
      <w:r>
        <w:rPr>
          <w:rFonts w:ascii="Times New Roman" w:hAnsi="Times New Roman" w:cs="Times New Roman"/>
          <w:lang w:val="mn-MN"/>
        </w:rPr>
        <w:t xml:space="preserve"> </w:t>
      </w:r>
      <w:r w:rsidRPr="00DD5E37">
        <w:rPr>
          <w:rFonts w:ascii="Times New Roman" w:hAnsi="Times New Roman" w:cs="Times New Roman"/>
        </w:rPr>
        <w:t>хамгаална”, 497 дугаар</w:t>
      </w:r>
      <w:r>
        <w:rPr>
          <w:rFonts w:ascii="Times New Roman" w:hAnsi="Times New Roman" w:cs="Times New Roman"/>
          <w:lang w:val="mn-MN"/>
        </w:rPr>
        <w:t xml:space="preserve"> </w:t>
      </w:r>
      <w:r w:rsidRPr="00DD5E37">
        <w:rPr>
          <w:rFonts w:ascii="Times New Roman" w:hAnsi="Times New Roman" w:cs="Times New Roman"/>
        </w:rPr>
        <w:t>зүйлд “Бусдын</w:t>
      </w:r>
      <w:r>
        <w:rPr>
          <w:rFonts w:ascii="Times New Roman" w:hAnsi="Times New Roman" w:cs="Times New Roman"/>
          <w:lang w:val="mn-MN"/>
        </w:rPr>
        <w:t xml:space="preserve"> </w:t>
      </w:r>
      <w:r w:rsidRPr="00DD5E37">
        <w:rPr>
          <w:rFonts w:ascii="Times New Roman" w:hAnsi="Times New Roman" w:cs="Times New Roman"/>
        </w:rPr>
        <w:t>эрх, амь</w:t>
      </w:r>
      <w:r>
        <w:rPr>
          <w:rFonts w:ascii="Times New Roman" w:hAnsi="Times New Roman" w:cs="Times New Roman"/>
          <w:lang w:val="mn-MN"/>
        </w:rPr>
        <w:t xml:space="preserve"> </w:t>
      </w:r>
      <w:r w:rsidRPr="00DD5E37">
        <w:rPr>
          <w:rFonts w:ascii="Times New Roman" w:hAnsi="Times New Roman" w:cs="Times New Roman"/>
        </w:rPr>
        <w:t>нас, эрүүл</w:t>
      </w:r>
      <w:r>
        <w:rPr>
          <w:rFonts w:ascii="Times New Roman" w:hAnsi="Times New Roman" w:cs="Times New Roman"/>
          <w:lang w:val="mn-MN"/>
        </w:rPr>
        <w:t xml:space="preserve"> </w:t>
      </w:r>
      <w:r w:rsidRPr="00DD5E37">
        <w:rPr>
          <w:rFonts w:ascii="Times New Roman" w:hAnsi="Times New Roman" w:cs="Times New Roman"/>
        </w:rPr>
        <w:t>мэнд, нэр</w:t>
      </w:r>
      <w:r>
        <w:rPr>
          <w:rFonts w:ascii="Times New Roman" w:hAnsi="Times New Roman" w:cs="Times New Roman"/>
          <w:lang w:val="mn-MN"/>
        </w:rPr>
        <w:t xml:space="preserve"> </w:t>
      </w:r>
      <w:r w:rsidRPr="00DD5E37">
        <w:rPr>
          <w:rFonts w:ascii="Times New Roman" w:hAnsi="Times New Roman" w:cs="Times New Roman"/>
        </w:rPr>
        <w:t>төр, алдар</w:t>
      </w:r>
      <w:r>
        <w:rPr>
          <w:rFonts w:ascii="Times New Roman" w:hAnsi="Times New Roman" w:cs="Times New Roman"/>
          <w:lang w:val="mn-MN"/>
        </w:rPr>
        <w:t xml:space="preserve"> </w:t>
      </w:r>
      <w:r w:rsidRPr="00DD5E37">
        <w:rPr>
          <w:rFonts w:ascii="Times New Roman" w:hAnsi="Times New Roman" w:cs="Times New Roman"/>
        </w:rPr>
        <w:t>хүнд, ажил</w:t>
      </w:r>
      <w:r>
        <w:rPr>
          <w:rFonts w:ascii="Times New Roman" w:hAnsi="Times New Roman" w:cs="Times New Roman"/>
          <w:lang w:val="mn-MN"/>
        </w:rPr>
        <w:t xml:space="preserve"> </w:t>
      </w:r>
      <w:r w:rsidRPr="00DD5E37">
        <w:rPr>
          <w:rFonts w:ascii="Times New Roman" w:hAnsi="Times New Roman" w:cs="Times New Roman"/>
        </w:rPr>
        <w:t>хэргийн</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хүнд, эд</w:t>
      </w:r>
      <w:r>
        <w:rPr>
          <w:rFonts w:ascii="Times New Roman" w:hAnsi="Times New Roman" w:cs="Times New Roman"/>
          <w:lang w:val="mn-MN"/>
        </w:rPr>
        <w:t xml:space="preserve"> </w:t>
      </w:r>
      <w:r w:rsidRPr="00DD5E37">
        <w:rPr>
          <w:rFonts w:ascii="Times New Roman" w:hAnsi="Times New Roman" w:cs="Times New Roman"/>
        </w:rPr>
        <w:t>хөрөнгөд</w:t>
      </w:r>
      <w:r>
        <w:rPr>
          <w:rFonts w:ascii="Times New Roman" w:hAnsi="Times New Roman" w:cs="Times New Roman"/>
          <w:lang w:val="mn-MN"/>
        </w:rPr>
        <w:t xml:space="preserve"> </w:t>
      </w:r>
      <w:r w:rsidRPr="00DD5E37">
        <w:rPr>
          <w:rFonts w:ascii="Times New Roman" w:hAnsi="Times New Roman" w:cs="Times New Roman"/>
        </w:rPr>
        <w:t>хууль</w:t>
      </w:r>
      <w:r>
        <w:rPr>
          <w:rFonts w:ascii="Times New Roman" w:hAnsi="Times New Roman" w:cs="Times New Roman"/>
          <w:lang w:val="mn-MN"/>
        </w:rPr>
        <w:t xml:space="preserve"> </w:t>
      </w:r>
      <w:r w:rsidRPr="00DD5E37">
        <w:rPr>
          <w:rFonts w:ascii="Times New Roman" w:hAnsi="Times New Roman" w:cs="Times New Roman"/>
        </w:rPr>
        <w:t>бусаар  санаатай</w:t>
      </w:r>
      <w:r>
        <w:rPr>
          <w:rFonts w:ascii="Times New Roman" w:hAnsi="Times New Roman" w:cs="Times New Roman"/>
          <w:lang w:val="mn-MN"/>
        </w:rPr>
        <w:t xml:space="preserve"> </w:t>
      </w:r>
      <w:r w:rsidRPr="00DD5E37">
        <w:rPr>
          <w:rFonts w:ascii="Times New Roman" w:hAnsi="Times New Roman" w:cs="Times New Roman"/>
        </w:rPr>
        <w:t>буюу  болгоомжгүй</w:t>
      </w:r>
      <w:r>
        <w:rPr>
          <w:rFonts w:ascii="Times New Roman" w:hAnsi="Times New Roman" w:cs="Times New Roman"/>
          <w:lang w:val="mn-MN"/>
        </w:rPr>
        <w:t xml:space="preserve"> </w:t>
      </w:r>
      <w:r w:rsidRPr="00DD5E37">
        <w:rPr>
          <w:rFonts w:ascii="Times New Roman" w:hAnsi="Times New Roman" w:cs="Times New Roman"/>
        </w:rPr>
        <w:t>үйлдэл /эс</w:t>
      </w:r>
      <w:r>
        <w:rPr>
          <w:rFonts w:ascii="Times New Roman" w:hAnsi="Times New Roman" w:cs="Times New Roman"/>
          <w:lang w:val="mn-MN"/>
        </w:rPr>
        <w:t xml:space="preserve"> </w:t>
      </w:r>
      <w:r w:rsidRPr="00DD5E37">
        <w:rPr>
          <w:rFonts w:ascii="Times New Roman" w:hAnsi="Times New Roman" w:cs="Times New Roman"/>
        </w:rPr>
        <w:t>үйлдэл/-ээр</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w:t>
      </w:r>
      <w:r>
        <w:rPr>
          <w:rFonts w:ascii="Times New Roman" w:hAnsi="Times New Roman" w:cs="Times New Roman"/>
          <w:lang w:val="mn-MN"/>
        </w:rPr>
        <w:t xml:space="preserve"> </w:t>
      </w:r>
      <w:r w:rsidRPr="00DD5E37">
        <w:rPr>
          <w:rFonts w:ascii="Times New Roman" w:hAnsi="Times New Roman" w:cs="Times New Roman"/>
        </w:rPr>
        <w:t>учруулсан</w:t>
      </w:r>
      <w:r>
        <w:rPr>
          <w:rFonts w:ascii="Times New Roman" w:hAnsi="Times New Roman" w:cs="Times New Roman"/>
          <w:lang w:val="mn-MN"/>
        </w:rPr>
        <w:t xml:space="preserve"> </w:t>
      </w:r>
      <w:r w:rsidRPr="00DD5E37">
        <w:rPr>
          <w:rFonts w:ascii="Times New Roman" w:hAnsi="Times New Roman" w:cs="Times New Roman"/>
        </w:rPr>
        <w:t>этгээд  уг</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хариуцан</w:t>
      </w:r>
      <w:r>
        <w:rPr>
          <w:rFonts w:ascii="Times New Roman" w:hAnsi="Times New Roman" w:cs="Times New Roman"/>
          <w:lang w:val="mn-MN"/>
        </w:rPr>
        <w:t xml:space="preserve"> </w:t>
      </w:r>
      <w:r w:rsidRPr="00DD5E37">
        <w:rPr>
          <w:rFonts w:ascii="Times New Roman" w:hAnsi="Times New Roman" w:cs="Times New Roman"/>
        </w:rPr>
        <w:t>арилгах</w:t>
      </w:r>
      <w:r>
        <w:rPr>
          <w:rFonts w:ascii="Times New Roman" w:hAnsi="Times New Roman" w:cs="Times New Roman"/>
          <w:lang w:val="mn-MN"/>
        </w:rPr>
        <w:t xml:space="preserve"> </w:t>
      </w:r>
      <w:r w:rsidRPr="00DD5E37">
        <w:rPr>
          <w:rFonts w:ascii="Times New Roman" w:hAnsi="Times New Roman" w:cs="Times New Roman"/>
        </w:rPr>
        <w:t>үүрэгтэй “ гэж</w:t>
      </w:r>
      <w:r>
        <w:rPr>
          <w:rFonts w:ascii="Times New Roman" w:hAnsi="Times New Roman" w:cs="Times New Roman"/>
          <w:lang w:val="mn-MN"/>
        </w:rPr>
        <w:t xml:space="preserve"> </w:t>
      </w:r>
      <w:r w:rsidRPr="00DD5E37">
        <w:rPr>
          <w:rFonts w:ascii="Times New Roman" w:hAnsi="Times New Roman" w:cs="Times New Roman"/>
        </w:rPr>
        <w:t xml:space="preserve">заасан. </w:t>
      </w:r>
    </w:p>
    <w:p w:rsidR="00BC5BD9" w:rsidRPr="00DD5E37" w:rsidRDefault="00BC5BD9" w:rsidP="00BC5BD9">
      <w:pPr>
        <w:spacing w:after="0" w:line="240" w:lineRule="auto"/>
        <w:ind w:firstLine="720"/>
        <w:jc w:val="both"/>
        <w:rPr>
          <w:rFonts w:ascii="Times New Roman" w:hAnsi="Times New Roman" w:cs="Times New Roman"/>
          <w:lang w:val="mn-MN"/>
        </w:rPr>
      </w:pPr>
      <w:proofErr w:type="gramStart"/>
      <w:r w:rsidRPr="00DD5E37">
        <w:rPr>
          <w:rFonts w:ascii="Times New Roman" w:hAnsi="Times New Roman" w:cs="Times New Roman"/>
        </w:rPr>
        <w:t>Иргэний</w:t>
      </w:r>
      <w:r>
        <w:rPr>
          <w:rFonts w:ascii="Times New Roman" w:hAnsi="Times New Roman" w:cs="Times New Roman"/>
          <w:lang w:val="mn-MN"/>
        </w:rPr>
        <w:t xml:space="preserve"> </w:t>
      </w:r>
      <w:r w:rsidRPr="00DD5E37">
        <w:rPr>
          <w:rFonts w:ascii="Times New Roman" w:hAnsi="Times New Roman" w:cs="Times New Roman"/>
        </w:rPr>
        <w:t>хуулийн</w:t>
      </w:r>
      <w:r>
        <w:rPr>
          <w:rFonts w:ascii="Times New Roman" w:hAnsi="Times New Roman" w:cs="Times New Roman"/>
          <w:lang w:val="mn-MN"/>
        </w:rPr>
        <w:t xml:space="preserve"> </w:t>
      </w:r>
      <w:r w:rsidRPr="00DD5E37">
        <w:rPr>
          <w:rFonts w:ascii="Times New Roman" w:hAnsi="Times New Roman" w:cs="Times New Roman"/>
        </w:rPr>
        <w:t>497</w:t>
      </w:r>
      <w:r>
        <w:rPr>
          <w:rFonts w:ascii="Times New Roman" w:hAnsi="Times New Roman" w:cs="Times New Roman"/>
          <w:lang w:val="mn-MN"/>
        </w:rPr>
        <w:t xml:space="preserve"> </w:t>
      </w:r>
      <w:r w:rsidRPr="00DD5E37">
        <w:rPr>
          <w:rFonts w:ascii="Times New Roman" w:hAnsi="Times New Roman" w:cs="Times New Roman"/>
        </w:rPr>
        <w:t>дугаар</w:t>
      </w:r>
      <w:r>
        <w:rPr>
          <w:rFonts w:ascii="Times New Roman" w:hAnsi="Times New Roman" w:cs="Times New Roman"/>
          <w:lang w:val="mn-MN"/>
        </w:rPr>
        <w:t xml:space="preserve"> </w:t>
      </w:r>
      <w:r w:rsidRPr="00DD5E37">
        <w:rPr>
          <w:rFonts w:ascii="Times New Roman" w:hAnsi="Times New Roman" w:cs="Times New Roman"/>
        </w:rPr>
        <w:t>зүйлд</w:t>
      </w:r>
      <w:r>
        <w:rPr>
          <w:rFonts w:ascii="Times New Roman" w:hAnsi="Times New Roman" w:cs="Times New Roman"/>
          <w:lang w:val="mn-MN"/>
        </w:rPr>
        <w:t xml:space="preserve"> </w:t>
      </w:r>
      <w:r w:rsidRPr="00DD5E37">
        <w:rPr>
          <w:rFonts w:ascii="Times New Roman" w:hAnsi="Times New Roman" w:cs="Times New Roman"/>
        </w:rPr>
        <w:t>заасны</w:t>
      </w:r>
      <w:r>
        <w:rPr>
          <w:rFonts w:ascii="Times New Roman" w:hAnsi="Times New Roman" w:cs="Times New Roman"/>
          <w:lang w:val="mn-MN"/>
        </w:rPr>
        <w:t xml:space="preserve"> </w:t>
      </w:r>
      <w:r w:rsidRPr="00DD5E37">
        <w:rPr>
          <w:rFonts w:ascii="Times New Roman" w:hAnsi="Times New Roman" w:cs="Times New Roman"/>
        </w:rPr>
        <w:t>дагуу</w:t>
      </w:r>
      <w:r>
        <w:rPr>
          <w:rFonts w:ascii="Times New Roman" w:hAnsi="Times New Roman" w:cs="Times New Roman"/>
          <w:lang w:val="mn-MN"/>
        </w:rPr>
        <w:t xml:space="preserve"> </w:t>
      </w:r>
      <w:r w:rsidRPr="00DD5E37">
        <w:rPr>
          <w:rFonts w:ascii="Times New Roman" w:hAnsi="Times New Roman" w:cs="Times New Roman"/>
        </w:rPr>
        <w:t>өөрөөр</w:t>
      </w:r>
      <w:r>
        <w:rPr>
          <w:rFonts w:ascii="Times New Roman" w:hAnsi="Times New Roman" w:cs="Times New Roman"/>
          <w:lang w:val="mn-MN"/>
        </w:rPr>
        <w:t xml:space="preserve"> </w:t>
      </w:r>
      <w:r w:rsidRPr="00DD5E37">
        <w:rPr>
          <w:rFonts w:ascii="Times New Roman" w:hAnsi="Times New Roman" w:cs="Times New Roman"/>
        </w:rPr>
        <w:t>хэлбэл</w:t>
      </w:r>
      <w:r>
        <w:rPr>
          <w:rFonts w:ascii="Times New Roman" w:hAnsi="Times New Roman" w:cs="Times New Roman"/>
          <w:lang w:val="mn-MN"/>
        </w:rPr>
        <w:t xml:space="preserve"> </w:t>
      </w:r>
      <w:r w:rsidRPr="00DD5E37">
        <w:rPr>
          <w:rFonts w:ascii="Times New Roman" w:hAnsi="Times New Roman" w:cs="Times New Roman"/>
        </w:rPr>
        <w:t>эд</w:t>
      </w:r>
      <w:r>
        <w:rPr>
          <w:rFonts w:ascii="Times New Roman" w:hAnsi="Times New Roman" w:cs="Times New Roman"/>
          <w:lang w:val="mn-MN"/>
        </w:rPr>
        <w:t xml:space="preserve"> </w:t>
      </w:r>
      <w:r w:rsidRPr="00DD5E37">
        <w:rPr>
          <w:rFonts w:ascii="Times New Roman" w:hAnsi="Times New Roman" w:cs="Times New Roman"/>
        </w:rPr>
        <w:t>хөрөнгийн</w:t>
      </w:r>
      <w:r>
        <w:rPr>
          <w:rFonts w:ascii="Times New Roman" w:hAnsi="Times New Roman" w:cs="Times New Roman"/>
          <w:lang w:val="mn-MN"/>
        </w:rPr>
        <w:t xml:space="preserve"> </w:t>
      </w:r>
      <w:r w:rsidRPr="00DD5E37">
        <w:rPr>
          <w:rFonts w:ascii="Times New Roman" w:hAnsi="Times New Roman" w:cs="Times New Roman"/>
        </w:rPr>
        <w:t>болон</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эрх</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зөрчигдсөн</w:t>
      </w:r>
      <w:r>
        <w:rPr>
          <w:rFonts w:ascii="Times New Roman" w:hAnsi="Times New Roman" w:cs="Times New Roman"/>
          <w:lang w:val="mn-MN"/>
        </w:rPr>
        <w:t xml:space="preserve"> </w:t>
      </w:r>
      <w:r w:rsidRPr="00DD5E37">
        <w:rPr>
          <w:rFonts w:ascii="Times New Roman" w:hAnsi="Times New Roman" w:cs="Times New Roman"/>
        </w:rPr>
        <w:t>үед</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төлүүлэхээр</w:t>
      </w:r>
      <w:r>
        <w:rPr>
          <w:rFonts w:ascii="Times New Roman" w:hAnsi="Times New Roman" w:cs="Times New Roman"/>
          <w:lang w:val="mn-MN"/>
        </w:rPr>
        <w:t xml:space="preserve"> </w:t>
      </w:r>
      <w:r w:rsidRPr="00DD5E37">
        <w:rPr>
          <w:rFonts w:ascii="Times New Roman" w:hAnsi="Times New Roman" w:cs="Times New Roman"/>
        </w:rPr>
        <w:t>заасан</w:t>
      </w:r>
      <w:r>
        <w:rPr>
          <w:rFonts w:ascii="Times New Roman" w:hAnsi="Times New Roman" w:cs="Times New Roman"/>
          <w:lang w:val="mn-MN"/>
        </w:rPr>
        <w:t xml:space="preserve"> </w:t>
      </w:r>
      <w:r w:rsidRPr="00DD5E37">
        <w:rPr>
          <w:rFonts w:ascii="Times New Roman" w:hAnsi="Times New Roman" w:cs="Times New Roman"/>
        </w:rPr>
        <w:t>боловч</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хорын</w:t>
      </w:r>
      <w:r>
        <w:rPr>
          <w:rFonts w:ascii="Times New Roman" w:hAnsi="Times New Roman" w:cs="Times New Roman"/>
          <w:lang w:val="mn-MN"/>
        </w:rPr>
        <w:t xml:space="preserve"> </w:t>
      </w:r>
      <w:r w:rsidRPr="00DD5E37">
        <w:rPr>
          <w:rFonts w:ascii="Times New Roman" w:hAnsi="Times New Roman" w:cs="Times New Roman"/>
        </w:rPr>
        <w:t>төрлийг</w:t>
      </w:r>
      <w:r>
        <w:rPr>
          <w:rFonts w:ascii="Times New Roman" w:hAnsi="Times New Roman" w:cs="Times New Roman"/>
          <w:lang w:val="mn-MN"/>
        </w:rPr>
        <w:t xml:space="preserve"> </w:t>
      </w:r>
      <w:r w:rsidRPr="00DD5E37">
        <w:rPr>
          <w:rFonts w:ascii="Times New Roman" w:hAnsi="Times New Roman" w:cs="Times New Roman"/>
        </w:rPr>
        <w:t>нарийн</w:t>
      </w:r>
      <w:r>
        <w:rPr>
          <w:rFonts w:ascii="Times New Roman" w:hAnsi="Times New Roman" w:cs="Times New Roman"/>
          <w:lang w:val="mn-MN"/>
        </w:rPr>
        <w:t xml:space="preserve"> </w:t>
      </w:r>
      <w:r w:rsidRPr="00DD5E37">
        <w:rPr>
          <w:rFonts w:ascii="Times New Roman" w:hAnsi="Times New Roman" w:cs="Times New Roman"/>
        </w:rPr>
        <w:t>зааглаж</w:t>
      </w:r>
      <w:r>
        <w:rPr>
          <w:rFonts w:ascii="Times New Roman" w:hAnsi="Times New Roman" w:cs="Times New Roman"/>
          <w:lang w:val="mn-MN"/>
        </w:rPr>
        <w:t xml:space="preserve"> </w:t>
      </w:r>
      <w:r w:rsidRPr="00DD5E37">
        <w:rPr>
          <w:rFonts w:ascii="Times New Roman" w:hAnsi="Times New Roman" w:cs="Times New Roman"/>
        </w:rPr>
        <w:t>өгөөгүй</w:t>
      </w:r>
      <w:r>
        <w:rPr>
          <w:rFonts w:ascii="Times New Roman" w:hAnsi="Times New Roman" w:cs="Times New Roman"/>
          <w:lang w:val="mn-MN"/>
        </w:rPr>
        <w:t xml:space="preserve"> </w:t>
      </w:r>
      <w:r w:rsidRPr="00DD5E37">
        <w:rPr>
          <w:rFonts w:ascii="Times New Roman" w:hAnsi="Times New Roman" w:cs="Times New Roman"/>
        </w:rPr>
        <w:t>байна.</w:t>
      </w:r>
      <w:proofErr w:type="gramEnd"/>
      <w:r w:rsidRPr="00DD5E37">
        <w:rPr>
          <w:rFonts w:ascii="Times New Roman" w:hAnsi="Times New Roman" w:cs="Times New Roman"/>
        </w:rPr>
        <w:t>  Эндээс</w:t>
      </w:r>
      <w:r>
        <w:rPr>
          <w:rFonts w:ascii="Times New Roman" w:hAnsi="Times New Roman" w:cs="Times New Roman"/>
          <w:lang w:val="mn-MN"/>
        </w:rPr>
        <w:t xml:space="preserve"> </w:t>
      </w:r>
      <w:r w:rsidRPr="00DD5E37">
        <w:rPr>
          <w:rFonts w:ascii="Times New Roman" w:hAnsi="Times New Roman" w:cs="Times New Roman"/>
        </w:rPr>
        <w:t>үзвэл</w:t>
      </w:r>
      <w:proofErr w:type="gramStart"/>
      <w:r w:rsidRPr="00DD5E37">
        <w:rPr>
          <w:rFonts w:ascii="Times New Roman" w:hAnsi="Times New Roman" w:cs="Times New Roman"/>
        </w:rPr>
        <w:t xml:space="preserve">  </w:t>
      </w:r>
      <w:r w:rsidRPr="00DD5E37">
        <w:rPr>
          <w:rFonts w:ascii="Times New Roman" w:hAnsi="Times New Roman" w:cs="Times New Roman"/>
          <w:lang w:val="mn-MN"/>
        </w:rPr>
        <w:t>и</w:t>
      </w:r>
      <w:r w:rsidRPr="00DD5E37">
        <w:rPr>
          <w:rFonts w:ascii="Times New Roman" w:hAnsi="Times New Roman" w:cs="Times New Roman"/>
        </w:rPr>
        <w:t>ргэний</w:t>
      </w:r>
      <w:proofErr w:type="gramEnd"/>
      <w:r>
        <w:rPr>
          <w:rFonts w:ascii="Times New Roman" w:hAnsi="Times New Roman" w:cs="Times New Roman"/>
          <w:lang w:val="mn-MN"/>
        </w:rPr>
        <w:t xml:space="preserve"> </w:t>
      </w:r>
      <w:r w:rsidRPr="00DD5E37">
        <w:rPr>
          <w:rFonts w:ascii="Times New Roman" w:hAnsi="Times New Roman" w:cs="Times New Roman"/>
        </w:rPr>
        <w:t>хуульд</w:t>
      </w:r>
      <w:r>
        <w:rPr>
          <w:rFonts w:ascii="Times New Roman" w:hAnsi="Times New Roman" w:cs="Times New Roman"/>
          <w:lang w:val="mn-MN"/>
        </w:rPr>
        <w:t xml:space="preserve"> </w:t>
      </w:r>
      <w:r w:rsidRPr="00DD5E37">
        <w:rPr>
          <w:rFonts w:ascii="Times New Roman" w:hAnsi="Times New Roman" w:cs="Times New Roman"/>
        </w:rPr>
        <w:t>заасан</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хорын</w:t>
      </w:r>
      <w:r>
        <w:rPr>
          <w:rFonts w:ascii="Times New Roman" w:hAnsi="Times New Roman" w:cs="Times New Roman"/>
          <w:lang w:val="mn-MN"/>
        </w:rPr>
        <w:t xml:space="preserve"> </w:t>
      </w:r>
      <w:r w:rsidRPr="00DD5E37">
        <w:rPr>
          <w:rFonts w:ascii="Times New Roman" w:hAnsi="Times New Roman" w:cs="Times New Roman"/>
        </w:rPr>
        <w:t>хоёр</w:t>
      </w:r>
      <w:r>
        <w:rPr>
          <w:rFonts w:ascii="Times New Roman" w:hAnsi="Times New Roman" w:cs="Times New Roman"/>
          <w:lang w:val="mn-MN"/>
        </w:rPr>
        <w:t xml:space="preserve"> </w:t>
      </w:r>
      <w:r w:rsidRPr="00DD5E37">
        <w:rPr>
          <w:rFonts w:ascii="Times New Roman" w:hAnsi="Times New Roman" w:cs="Times New Roman"/>
        </w:rPr>
        <w:t>төрлийн  аль</w:t>
      </w:r>
      <w:r>
        <w:rPr>
          <w:rFonts w:ascii="Times New Roman" w:hAnsi="Times New Roman" w:cs="Times New Roman"/>
          <w:lang w:val="mn-MN"/>
        </w:rPr>
        <w:t xml:space="preserve"> </w:t>
      </w:r>
      <w:r w:rsidRPr="00DD5E37">
        <w:rPr>
          <w:rFonts w:ascii="Times New Roman" w:hAnsi="Times New Roman" w:cs="Times New Roman"/>
        </w:rPr>
        <w:t>алиныг</w:t>
      </w:r>
      <w:r>
        <w:rPr>
          <w:rFonts w:ascii="Times New Roman" w:hAnsi="Times New Roman" w:cs="Times New Roman"/>
          <w:lang w:val="mn-MN"/>
        </w:rPr>
        <w:t xml:space="preserve"> </w:t>
      </w:r>
      <w:r w:rsidRPr="00DD5E37">
        <w:rPr>
          <w:rFonts w:ascii="Times New Roman" w:hAnsi="Times New Roman" w:cs="Times New Roman"/>
        </w:rPr>
        <w:t>нь ч  төлүүлж</w:t>
      </w:r>
      <w:r>
        <w:rPr>
          <w:rFonts w:ascii="Times New Roman" w:hAnsi="Times New Roman" w:cs="Times New Roman"/>
          <w:lang w:val="mn-MN"/>
        </w:rPr>
        <w:t xml:space="preserve"> </w:t>
      </w:r>
      <w:r w:rsidRPr="00DD5E37">
        <w:rPr>
          <w:rFonts w:ascii="Times New Roman" w:hAnsi="Times New Roman" w:cs="Times New Roman"/>
        </w:rPr>
        <w:t>болохоор</w:t>
      </w:r>
      <w:r>
        <w:rPr>
          <w:rFonts w:ascii="Times New Roman" w:hAnsi="Times New Roman" w:cs="Times New Roman"/>
          <w:lang w:val="mn-MN"/>
        </w:rPr>
        <w:t xml:space="preserve"> </w:t>
      </w:r>
      <w:r w:rsidRPr="00DD5E37">
        <w:rPr>
          <w:rFonts w:ascii="Times New Roman" w:hAnsi="Times New Roman" w:cs="Times New Roman"/>
        </w:rPr>
        <w:t>ойлгогдож</w:t>
      </w:r>
      <w:r>
        <w:rPr>
          <w:rFonts w:ascii="Times New Roman" w:hAnsi="Times New Roman" w:cs="Times New Roman"/>
          <w:lang w:val="mn-MN"/>
        </w:rPr>
        <w:t xml:space="preserve"> </w:t>
      </w:r>
      <w:r w:rsidRPr="00DD5E37">
        <w:rPr>
          <w:rFonts w:ascii="Times New Roman" w:hAnsi="Times New Roman" w:cs="Times New Roman"/>
        </w:rPr>
        <w:t>байна.  Гэтэл</w:t>
      </w:r>
      <w:r>
        <w:rPr>
          <w:rFonts w:ascii="Times New Roman" w:hAnsi="Times New Roman" w:cs="Times New Roman"/>
          <w:lang w:val="mn-MN"/>
        </w:rPr>
        <w:t xml:space="preserve"> </w:t>
      </w:r>
      <w:r w:rsidRPr="00DD5E37">
        <w:rPr>
          <w:rFonts w:ascii="Times New Roman" w:hAnsi="Times New Roman" w:cs="Times New Roman"/>
        </w:rPr>
        <w:t>511 дүгээр</w:t>
      </w:r>
      <w:r>
        <w:rPr>
          <w:rFonts w:ascii="Times New Roman" w:hAnsi="Times New Roman" w:cs="Times New Roman"/>
          <w:lang w:val="mn-MN"/>
        </w:rPr>
        <w:t xml:space="preserve"> </w:t>
      </w:r>
      <w:r w:rsidRPr="00DD5E37">
        <w:rPr>
          <w:rFonts w:ascii="Times New Roman" w:hAnsi="Times New Roman" w:cs="Times New Roman"/>
        </w:rPr>
        <w:t>зүйлд</w:t>
      </w:r>
      <w:r>
        <w:rPr>
          <w:rFonts w:ascii="Times New Roman" w:hAnsi="Times New Roman" w:cs="Times New Roman"/>
          <w:lang w:val="mn-MN"/>
        </w:rPr>
        <w:t xml:space="preserve"> </w:t>
      </w:r>
      <w:r w:rsidRPr="00DD5E37">
        <w:rPr>
          <w:rFonts w:ascii="Times New Roman" w:hAnsi="Times New Roman" w:cs="Times New Roman"/>
        </w:rPr>
        <w:t>зааснаас</w:t>
      </w:r>
      <w:r>
        <w:rPr>
          <w:rFonts w:ascii="Times New Roman" w:hAnsi="Times New Roman" w:cs="Times New Roman"/>
          <w:lang w:val="mn-MN"/>
        </w:rPr>
        <w:t xml:space="preserve"> </w:t>
      </w:r>
      <w:r w:rsidRPr="00DD5E37">
        <w:rPr>
          <w:rFonts w:ascii="Times New Roman" w:hAnsi="Times New Roman" w:cs="Times New Roman"/>
        </w:rPr>
        <w:t>харахад</w:t>
      </w:r>
      <w:r>
        <w:rPr>
          <w:rFonts w:ascii="Times New Roman" w:hAnsi="Times New Roman" w:cs="Times New Roman"/>
          <w:lang w:val="mn-MN"/>
        </w:rPr>
        <w:t xml:space="preserve"> </w:t>
      </w:r>
      <w:r w:rsidRPr="00DD5E37">
        <w:rPr>
          <w:rFonts w:ascii="Times New Roman" w:hAnsi="Times New Roman" w:cs="Times New Roman"/>
        </w:rPr>
        <w:t>зөвхөн</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w:t>
      </w:r>
      <w:r>
        <w:rPr>
          <w:rFonts w:ascii="Times New Roman" w:hAnsi="Times New Roman" w:cs="Times New Roman"/>
          <w:lang w:val="mn-MN"/>
        </w:rPr>
        <w:t xml:space="preserve"> </w:t>
      </w:r>
      <w:r w:rsidRPr="00DD5E37">
        <w:rPr>
          <w:rFonts w:ascii="Times New Roman" w:hAnsi="Times New Roman" w:cs="Times New Roman"/>
        </w:rPr>
        <w:t>учирсан</w:t>
      </w:r>
      <w:r>
        <w:rPr>
          <w:rFonts w:ascii="Times New Roman" w:hAnsi="Times New Roman" w:cs="Times New Roman"/>
          <w:lang w:val="mn-MN"/>
        </w:rPr>
        <w:t xml:space="preserve"> </w:t>
      </w:r>
      <w:r w:rsidRPr="00DD5E37">
        <w:rPr>
          <w:rFonts w:ascii="Times New Roman" w:hAnsi="Times New Roman" w:cs="Times New Roman"/>
        </w:rPr>
        <w:t>тохиолдолд</w:t>
      </w:r>
      <w:r>
        <w:rPr>
          <w:rFonts w:ascii="Times New Roman" w:hAnsi="Times New Roman" w:cs="Times New Roman"/>
          <w:lang w:val="mn-MN"/>
        </w:rPr>
        <w:t xml:space="preserve"> </w:t>
      </w:r>
      <w:r w:rsidRPr="00DD5E37">
        <w:rPr>
          <w:rFonts w:ascii="Times New Roman" w:hAnsi="Times New Roman" w:cs="Times New Roman"/>
        </w:rPr>
        <w:t>сэтгэл</w:t>
      </w:r>
      <w:r>
        <w:rPr>
          <w:rFonts w:ascii="Times New Roman" w:hAnsi="Times New Roman" w:cs="Times New Roman"/>
          <w:lang w:val="mn-MN"/>
        </w:rPr>
        <w:t xml:space="preserve"> </w:t>
      </w:r>
      <w:r w:rsidRPr="00DD5E37">
        <w:rPr>
          <w:rFonts w:ascii="Times New Roman" w:hAnsi="Times New Roman" w:cs="Times New Roman"/>
        </w:rPr>
        <w:t>санаанд</w:t>
      </w:r>
      <w:r>
        <w:rPr>
          <w:rFonts w:ascii="Times New Roman" w:hAnsi="Times New Roman" w:cs="Times New Roman"/>
          <w:lang w:val="mn-MN"/>
        </w:rPr>
        <w:t xml:space="preserve"> </w:t>
      </w:r>
      <w:r w:rsidRPr="00DD5E37">
        <w:rPr>
          <w:rFonts w:ascii="Times New Roman" w:hAnsi="Times New Roman" w:cs="Times New Roman"/>
        </w:rPr>
        <w:t>учирсан</w:t>
      </w:r>
      <w:r>
        <w:rPr>
          <w:rFonts w:ascii="Times New Roman" w:hAnsi="Times New Roman" w:cs="Times New Roman"/>
          <w:lang w:val="mn-MN"/>
        </w:rPr>
        <w:t xml:space="preserve"> </w:t>
      </w:r>
      <w:r w:rsidRPr="00DD5E37">
        <w:rPr>
          <w:rFonts w:ascii="Times New Roman" w:hAnsi="Times New Roman" w:cs="Times New Roman"/>
        </w:rPr>
        <w:t>үр</w:t>
      </w:r>
      <w:r>
        <w:rPr>
          <w:rFonts w:ascii="Times New Roman" w:hAnsi="Times New Roman" w:cs="Times New Roman"/>
          <w:lang w:val="mn-MN"/>
        </w:rPr>
        <w:t xml:space="preserve"> </w:t>
      </w:r>
      <w:r w:rsidRPr="00DD5E37">
        <w:rPr>
          <w:rFonts w:ascii="Times New Roman" w:hAnsi="Times New Roman" w:cs="Times New Roman"/>
        </w:rPr>
        <w:t>дагаврыг</w:t>
      </w:r>
      <w:r>
        <w:rPr>
          <w:rFonts w:ascii="Times New Roman" w:hAnsi="Times New Roman" w:cs="Times New Roman"/>
          <w:lang w:val="mn-MN"/>
        </w:rPr>
        <w:t xml:space="preserve"> </w:t>
      </w:r>
      <w:r w:rsidRPr="00DD5E37">
        <w:rPr>
          <w:rFonts w:ascii="Times New Roman" w:hAnsi="Times New Roman" w:cs="Times New Roman"/>
        </w:rPr>
        <w:t>харгалзан</w:t>
      </w:r>
      <w:r>
        <w:rPr>
          <w:rFonts w:ascii="Times New Roman" w:hAnsi="Times New Roman" w:cs="Times New Roman"/>
          <w:lang w:val="mn-MN"/>
        </w:rPr>
        <w:t xml:space="preserve"> </w:t>
      </w:r>
      <w:r w:rsidRPr="00DD5E37">
        <w:rPr>
          <w:rFonts w:ascii="Times New Roman" w:hAnsi="Times New Roman" w:cs="Times New Roman"/>
        </w:rPr>
        <w:t>үзэх</w:t>
      </w:r>
      <w:r>
        <w:rPr>
          <w:rFonts w:ascii="Times New Roman" w:hAnsi="Times New Roman" w:cs="Times New Roman"/>
          <w:lang w:val="mn-MN"/>
        </w:rPr>
        <w:t xml:space="preserve"> </w:t>
      </w:r>
      <w:r w:rsidRPr="00DD5E37">
        <w:rPr>
          <w:rFonts w:ascii="Times New Roman" w:hAnsi="Times New Roman" w:cs="Times New Roman"/>
        </w:rPr>
        <w:t>талаар</w:t>
      </w:r>
      <w:r>
        <w:rPr>
          <w:rFonts w:ascii="Times New Roman" w:hAnsi="Times New Roman" w:cs="Times New Roman"/>
          <w:lang w:val="mn-MN"/>
        </w:rPr>
        <w:t xml:space="preserve"> </w:t>
      </w:r>
      <w:r w:rsidRPr="00DD5E37">
        <w:rPr>
          <w:rFonts w:ascii="Times New Roman" w:hAnsi="Times New Roman" w:cs="Times New Roman"/>
        </w:rPr>
        <w:t>заасан</w:t>
      </w:r>
      <w:r>
        <w:rPr>
          <w:rFonts w:ascii="Times New Roman" w:hAnsi="Times New Roman" w:cs="Times New Roman"/>
          <w:lang w:val="mn-MN"/>
        </w:rPr>
        <w:t xml:space="preserve"> </w:t>
      </w:r>
      <w:r w:rsidRPr="00DD5E37">
        <w:rPr>
          <w:rFonts w:ascii="Times New Roman" w:hAnsi="Times New Roman" w:cs="Times New Roman"/>
        </w:rPr>
        <w:t>байдаг.Үүнээс</w:t>
      </w:r>
      <w:r>
        <w:rPr>
          <w:rFonts w:ascii="Times New Roman" w:hAnsi="Times New Roman" w:cs="Times New Roman"/>
          <w:lang w:val="mn-MN"/>
        </w:rPr>
        <w:t xml:space="preserve"> </w:t>
      </w:r>
      <w:r w:rsidRPr="00DD5E37">
        <w:rPr>
          <w:rFonts w:ascii="Times New Roman" w:hAnsi="Times New Roman" w:cs="Times New Roman"/>
        </w:rPr>
        <w:t>гадна</w:t>
      </w:r>
      <w:r>
        <w:rPr>
          <w:rFonts w:ascii="Times New Roman" w:hAnsi="Times New Roman" w:cs="Times New Roman"/>
          <w:lang w:val="mn-MN"/>
        </w:rPr>
        <w:t xml:space="preserve"> </w:t>
      </w:r>
      <w:r w:rsidRPr="00DD5E37">
        <w:rPr>
          <w:rFonts w:ascii="Times New Roman" w:hAnsi="Times New Roman" w:cs="Times New Roman"/>
        </w:rPr>
        <w:t>иргэний</w:t>
      </w:r>
      <w:r>
        <w:rPr>
          <w:rFonts w:ascii="Times New Roman" w:hAnsi="Times New Roman" w:cs="Times New Roman"/>
          <w:lang w:val="mn-MN"/>
        </w:rPr>
        <w:t xml:space="preserve"> </w:t>
      </w:r>
      <w:r w:rsidRPr="00DD5E37">
        <w:rPr>
          <w:rFonts w:ascii="Times New Roman" w:hAnsi="Times New Roman" w:cs="Times New Roman"/>
        </w:rPr>
        <w:t>хуулийн</w:t>
      </w:r>
      <w:r>
        <w:rPr>
          <w:rFonts w:ascii="Times New Roman" w:hAnsi="Times New Roman" w:cs="Times New Roman"/>
          <w:lang w:val="mn-MN"/>
        </w:rPr>
        <w:t xml:space="preserve"> </w:t>
      </w:r>
      <w:r>
        <w:rPr>
          <w:rFonts w:ascii="Times New Roman" w:hAnsi="Times New Roman" w:cs="Times New Roman"/>
        </w:rPr>
        <w:t>511.3</w:t>
      </w:r>
      <w:r w:rsidRPr="00DD5E37">
        <w:rPr>
          <w:rFonts w:ascii="Times New Roman" w:hAnsi="Times New Roman" w:cs="Times New Roman"/>
        </w:rPr>
        <w:t>–т заасны</w:t>
      </w:r>
      <w:r>
        <w:rPr>
          <w:rFonts w:ascii="Times New Roman" w:hAnsi="Times New Roman" w:cs="Times New Roman"/>
          <w:lang w:val="mn-MN"/>
        </w:rPr>
        <w:t xml:space="preserve"> </w:t>
      </w:r>
      <w:r w:rsidRPr="00DD5E37">
        <w:rPr>
          <w:rFonts w:ascii="Times New Roman" w:hAnsi="Times New Roman" w:cs="Times New Roman"/>
        </w:rPr>
        <w:t>дагуу</w:t>
      </w:r>
      <w:r>
        <w:rPr>
          <w:rFonts w:ascii="Times New Roman" w:hAnsi="Times New Roman" w:cs="Times New Roman"/>
          <w:lang w:val="mn-MN"/>
        </w:rPr>
        <w:t xml:space="preserve"> </w:t>
      </w:r>
      <w:r w:rsidRPr="00DD5E37">
        <w:rPr>
          <w:rFonts w:ascii="Times New Roman" w:hAnsi="Times New Roman" w:cs="Times New Roman"/>
        </w:rPr>
        <w:t>уг</w:t>
      </w:r>
      <w:r>
        <w:rPr>
          <w:rFonts w:ascii="Times New Roman" w:hAnsi="Times New Roman" w:cs="Times New Roman"/>
          <w:lang w:val="mn-MN"/>
        </w:rPr>
        <w:t xml:space="preserve"> </w:t>
      </w:r>
      <w:r w:rsidRPr="00DD5E37">
        <w:rPr>
          <w:rFonts w:ascii="Times New Roman" w:hAnsi="Times New Roman" w:cs="Times New Roman"/>
        </w:rPr>
        <w:t>хуулийн 21.4, 21.5, 21.6-д заасан</w:t>
      </w:r>
      <w:r>
        <w:rPr>
          <w:rFonts w:ascii="Times New Roman" w:hAnsi="Times New Roman" w:cs="Times New Roman"/>
          <w:lang w:val="mn-MN"/>
        </w:rPr>
        <w:t xml:space="preserve"> </w:t>
      </w:r>
      <w:r w:rsidRPr="00DD5E37">
        <w:rPr>
          <w:rFonts w:ascii="Times New Roman" w:hAnsi="Times New Roman" w:cs="Times New Roman"/>
        </w:rPr>
        <w:t>зөрчлүүд</w:t>
      </w:r>
      <w:r>
        <w:rPr>
          <w:rFonts w:ascii="Times New Roman" w:hAnsi="Times New Roman" w:cs="Times New Roman"/>
          <w:lang w:val="mn-MN"/>
        </w:rPr>
        <w:t xml:space="preserve"> </w:t>
      </w:r>
      <w:r w:rsidRPr="00DD5E37">
        <w:rPr>
          <w:rFonts w:ascii="Times New Roman" w:hAnsi="Times New Roman" w:cs="Times New Roman"/>
        </w:rPr>
        <w:t>буюу</w:t>
      </w:r>
      <w:r>
        <w:rPr>
          <w:rFonts w:ascii="Times New Roman" w:hAnsi="Times New Roman" w:cs="Times New Roman"/>
          <w:lang w:val="mn-MN"/>
        </w:rPr>
        <w:t xml:space="preserve"> </w:t>
      </w:r>
      <w:r w:rsidRPr="00DD5E37">
        <w:rPr>
          <w:rFonts w:ascii="Times New Roman" w:hAnsi="Times New Roman" w:cs="Times New Roman"/>
        </w:rPr>
        <w:t>хуулиар</w:t>
      </w:r>
      <w:r>
        <w:rPr>
          <w:rFonts w:ascii="Times New Roman" w:hAnsi="Times New Roman" w:cs="Times New Roman"/>
          <w:lang w:val="mn-MN"/>
        </w:rPr>
        <w:t xml:space="preserve"> </w:t>
      </w:r>
      <w:r w:rsidRPr="00DD5E37">
        <w:rPr>
          <w:rFonts w:ascii="Times New Roman" w:hAnsi="Times New Roman" w:cs="Times New Roman"/>
        </w:rPr>
        <w:t>тогтоосон</w:t>
      </w:r>
      <w:r>
        <w:rPr>
          <w:rFonts w:ascii="Times New Roman" w:hAnsi="Times New Roman" w:cs="Times New Roman"/>
          <w:lang w:val="mn-MN"/>
        </w:rPr>
        <w:t xml:space="preserve"> </w:t>
      </w:r>
      <w:r w:rsidRPr="00DD5E37">
        <w:rPr>
          <w:rFonts w:ascii="Times New Roman" w:hAnsi="Times New Roman" w:cs="Times New Roman"/>
        </w:rPr>
        <w:t>хувийн</w:t>
      </w:r>
      <w:r>
        <w:rPr>
          <w:rFonts w:ascii="Times New Roman" w:hAnsi="Times New Roman" w:cs="Times New Roman"/>
          <w:lang w:val="mn-MN"/>
        </w:rPr>
        <w:t xml:space="preserve"> </w:t>
      </w:r>
      <w:r w:rsidRPr="00DD5E37">
        <w:rPr>
          <w:rFonts w:ascii="Times New Roman" w:hAnsi="Times New Roman" w:cs="Times New Roman"/>
        </w:rPr>
        <w:t>нууцад</w:t>
      </w:r>
      <w:r>
        <w:rPr>
          <w:rFonts w:ascii="Times New Roman" w:hAnsi="Times New Roman" w:cs="Times New Roman"/>
          <w:lang w:val="mn-MN"/>
        </w:rPr>
        <w:t xml:space="preserve"> </w:t>
      </w:r>
      <w:r w:rsidRPr="00DD5E37">
        <w:rPr>
          <w:rFonts w:ascii="Times New Roman" w:hAnsi="Times New Roman" w:cs="Times New Roman"/>
        </w:rPr>
        <w:t>хамааралтай</w:t>
      </w:r>
      <w:r>
        <w:rPr>
          <w:rFonts w:ascii="Times New Roman" w:hAnsi="Times New Roman" w:cs="Times New Roman"/>
          <w:lang w:val="mn-MN"/>
        </w:rPr>
        <w:t xml:space="preserve"> </w:t>
      </w:r>
      <w:r w:rsidRPr="00DD5E37">
        <w:rPr>
          <w:rFonts w:ascii="Times New Roman" w:hAnsi="Times New Roman" w:cs="Times New Roman"/>
        </w:rPr>
        <w:t>мэдээг</w:t>
      </w:r>
      <w:r>
        <w:rPr>
          <w:rFonts w:ascii="Times New Roman" w:hAnsi="Times New Roman" w:cs="Times New Roman"/>
          <w:lang w:val="mn-MN"/>
        </w:rPr>
        <w:t xml:space="preserve"> </w:t>
      </w:r>
      <w:r w:rsidRPr="00DD5E37">
        <w:rPr>
          <w:rFonts w:ascii="Times New Roman" w:hAnsi="Times New Roman" w:cs="Times New Roman"/>
        </w:rPr>
        <w:t>тухайн</w:t>
      </w:r>
      <w:r>
        <w:rPr>
          <w:rFonts w:ascii="Times New Roman" w:hAnsi="Times New Roman" w:cs="Times New Roman"/>
          <w:lang w:val="mn-MN"/>
        </w:rPr>
        <w:t xml:space="preserve"> </w:t>
      </w:r>
      <w:r w:rsidRPr="00DD5E37">
        <w:rPr>
          <w:rFonts w:ascii="Times New Roman" w:hAnsi="Times New Roman" w:cs="Times New Roman"/>
        </w:rPr>
        <w:t>иргэний</w:t>
      </w:r>
      <w:r>
        <w:rPr>
          <w:rFonts w:ascii="Times New Roman" w:hAnsi="Times New Roman" w:cs="Times New Roman"/>
          <w:lang w:val="mn-MN"/>
        </w:rPr>
        <w:t xml:space="preserve"> </w:t>
      </w:r>
      <w:r w:rsidRPr="00DD5E37">
        <w:rPr>
          <w:rFonts w:ascii="Times New Roman" w:hAnsi="Times New Roman" w:cs="Times New Roman"/>
        </w:rPr>
        <w:t>өөрийнх</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зөвшөөрөлгүйгээр</w:t>
      </w:r>
      <w:r>
        <w:rPr>
          <w:rFonts w:ascii="Times New Roman" w:hAnsi="Times New Roman" w:cs="Times New Roman"/>
          <w:lang w:val="mn-MN"/>
        </w:rPr>
        <w:t xml:space="preserve"> </w:t>
      </w:r>
      <w:r w:rsidRPr="00DD5E37">
        <w:rPr>
          <w:rFonts w:ascii="Times New Roman" w:hAnsi="Times New Roman" w:cs="Times New Roman"/>
        </w:rPr>
        <w:t>тарааснаас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w:t>
      </w:r>
      <w:r>
        <w:rPr>
          <w:rFonts w:ascii="Times New Roman" w:hAnsi="Times New Roman" w:cs="Times New Roman"/>
          <w:lang w:val="mn-MN"/>
        </w:rPr>
        <w:t xml:space="preserve"> </w:t>
      </w:r>
      <w:r w:rsidRPr="00DD5E37">
        <w:rPr>
          <w:rFonts w:ascii="Times New Roman" w:hAnsi="Times New Roman" w:cs="Times New Roman"/>
        </w:rPr>
        <w:t>учирсан</w:t>
      </w:r>
      <w:r>
        <w:rPr>
          <w:rFonts w:ascii="Times New Roman" w:hAnsi="Times New Roman" w:cs="Times New Roman"/>
          <w:lang w:val="mn-MN"/>
        </w:rPr>
        <w:t xml:space="preserve"> </w:t>
      </w:r>
      <w:r w:rsidRPr="00DD5E37">
        <w:rPr>
          <w:rFonts w:ascii="Times New Roman" w:hAnsi="Times New Roman" w:cs="Times New Roman"/>
        </w:rPr>
        <w:t>гэж</w:t>
      </w:r>
      <w:r>
        <w:rPr>
          <w:rFonts w:ascii="Times New Roman" w:hAnsi="Times New Roman" w:cs="Times New Roman"/>
          <w:lang w:val="mn-MN"/>
        </w:rPr>
        <w:t xml:space="preserve"> </w:t>
      </w:r>
      <w:r w:rsidRPr="00DD5E37">
        <w:rPr>
          <w:rFonts w:ascii="Times New Roman" w:hAnsi="Times New Roman" w:cs="Times New Roman"/>
        </w:rPr>
        <w:t>үзвэл, иргэний</w:t>
      </w:r>
      <w:r>
        <w:rPr>
          <w:rFonts w:ascii="Times New Roman" w:hAnsi="Times New Roman" w:cs="Times New Roman"/>
          <w:lang w:val="mn-MN"/>
        </w:rPr>
        <w:t xml:space="preserve"> </w:t>
      </w:r>
      <w:r w:rsidRPr="00DD5E37">
        <w:rPr>
          <w:rFonts w:ascii="Times New Roman" w:hAnsi="Times New Roman" w:cs="Times New Roman"/>
        </w:rPr>
        <w:t>дүрсийг</w:t>
      </w:r>
      <w:r>
        <w:rPr>
          <w:rFonts w:ascii="Times New Roman" w:hAnsi="Times New Roman" w:cs="Times New Roman"/>
          <w:lang w:val="mn-MN"/>
        </w:rPr>
        <w:t xml:space="preserve"> </w:t>
      </w:r>
      <w:r w:rsidRPr="00DD5E37">
        <w:rPr>
          <w:rFonts w:ascii="Times New Roman" w:hAnsi="Times New Roman" w:cs="Times New Roman"/>
        </w:rPr>
        <w:t>гэрэл  зураг, кино, дүрс</w:t>
      </w:r>
      <w:r>
        <w:rPr>
          <w:rFonts w:ascii="Times New Roman" w:hAnsi="Times New Roman" w:cs="Times New Roman"/>
          <w:lang w:val="mn-MN"/>
        </w:rPr>
        <w:t xml:space="preserve"> </w:t>
      </w:r>
      <w:r w:rsidRPr="00DD5E37">
        <w:rPr>
          <w:rFonts w:ascii="Times New Roman" w:hAnsi="Times New Roman" w:cs="Times New Roman"/>
        </w:rPr>
        <w:t>бичлэгийн</w:t>
      </w:r>
      <w:r>
        <w:rPr>
          <w:rFonts w:ascii="Times New Roman" w:hAnsi="Times New Roman" w:cs="Times New Roman"/>
          <w:lang w:val="mn-MN"/>
        </w:rPr>
        <w:t xml:space="preserve"> </w:t>
      </w:r>
      <w:r w:rsidRPr="00DD5E37">
        <w:rPr>
          <w:rFonts w:ascii="Times New Roman" w:hAnsi="Times New Roman" w:cs="Times New Roman"/>
        </w:rPr>
        <w:t>хальс, хөрөг</w:t>
      </w:r>
      <w:r>
        <w:rPr>
          <w:rFonts w:ascii="Times New Roman" w:hAnsi="Times New Roman" w:cs="Times New Roman"/>
          <w:lang w:val="mn-MN"/>
        </w:rPr>
        <w:t xml:space="preserve"> </w:t>
      </w:r>
      <w:r w:rsidRPr="00DD5E37">
        <w:rPr>
          <w:rFonts w:ascii="Times New Roman" w:hAnsi="Times New Roman" w:cs="Times New Roman"/>
        </w:rPr>
        <w:t>зураг</w:t>
      </w:r>
      <w:r>
        <w:rPr>
          <w:rFonts w:ascii="Times New Roman" w:hAnsi="Times New Roman" w:cs="Times New Roman"/>
          <w:lang w:val="mn-MN"/>
        </w:rPr>
        <w:t xml:space="preserve"> </w:t>
      </w:r>
      <w:r w:rsidRPr="00DD5E37">
        <w:rPr>
          <w:rFonts w:ascii="Times New Roman" w:hAnsi="Times New Roman" w:cs="Times New Roman"/>
        </w:rPr>
        <w:t>болон</w:t>
      </w:r>
      <w:r>
        <w:rPr>
          <w:rFonts w:ascii="Times New Roman" w:hAnsi="Times New Roman" w:cs="Times New Roman"/>
          <w:lang w:val="mn-MN"/>
        </w:rPr>
        <w:t xml:space="preserve"> </w:t>
      </w:r>
      <w:r w:rsidRPr="00DD5E37">
        <w:rPr>
          <w:rFonts w:ascii="Times New Roman" w:hAnsi="Times New Roman" w:cs="Times New Roman"/>
        </w:rPr>
        <w:t>бусад</w:t>
      </w:r>
      <w:r>
        <w:rPr>
          <w:rFonts w:ascii="Times New Roman" w:hAnsi="Times New Roman" w:cs="Times New Roman"/>
          <w:lang w:val="mn-MN"/>
        </w:rPr>
        <w:t xml:space="preserve"> </w:t>
      </w:r>
      <w:r w:rsidRPr="00DD5E37">
        <w:rPr>
          <w:rFonts w:ascii="Times New Roman" w:hAnsi="Times New Roman" w:cs="Times New Roman"/>
        </w:rPr>
        <w:t>хэлбэрээр</w:t>
      </w:r>
      <w:r>
        <w:rPr>
          <w:rFonts w:ascii="Times New Roman" w:hAnsi="Times New Roman" w:cs="Times New Roman"/>
          <w:lang w:val="mn-MN"/>
        </w:rPr>
        <w:t xml:space="preserve"> </w:t>
      </w:r>
      <w:r w:rsidRPr="00DD5E37">
        <w:rPr>
          <w:rFonts w:ascii="Times New Roman" w:hAnsi="Times New Roman" w:cs="Times New Roman"/>
        </w:rPr>
        <w:t>өөрийнх</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зөвшөөрөлгүй</w:t>
      </w:r>
      <w:r>
        <w:rPr>
          <w:rFonts w:ascii="Times New Roman" w:hAnsi="Times New Roman" w:cs="Times New Roman"/>
          <w:lang w:val="mn-MN"/>
        </w:rPr>
        <w:t xml:space="preserve"> </w:t>
      </w:r>
      <w:r w:rsidRPr="00DD5E37">
        <w:rPr>
          <w:rFonts w:ascii="Times New Roman" w:hAnsi="Times New Roman" w:cs="Times New Roman"/>
        </w:rPr>
        <w:t>нийтэлсэн, олон</w:t>
      </w:r>
      <w:r>
        <w:rPr>
          <w:rFonts w:ascii="Times New Roman" w:hAnsi="Times New Roman" w:cs="Times New Roman"/>
          <w:lang w:val="mn-MN"/>
        </w:rPr>
        <w:t xml:space="preserve"> </w:t>
      </w:r>
      <w:r w:rsidRPr="00DD5E37">
        <w:rPr>
          <w:rFonts w:ascii="Times New Roman" w:hAnsi="Times New Roman" w:cs="Times New Roman"/>
        </w:rPr>
        <w:t>нийтэд</w:t>
      </w:r>
      <w:r>
        <w:rPr>
          <w:rFonts w:ascii="Times New Roman" w:hAnsi="Times New Roman" w:cs="Times New Roman"/>
          <w:lang w:val="mn-MN"/>
        </w:rPr>
        <w:t xml:space="preserve"> </w:t>
      </w:r>
      <w:r w:rsidRPr="00DD5E37">
        <w:rPr>
          <w:rFonts w:ascii="Times New Roman" w:hAnsi="Times New Roman" w:cs="Times New Roman"/>
        </w:rPr>
        <w:t>үзүүлснээс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  учирсан  зэрэг  нь</w:t>
      </w:r>
      <w:r>
        <w:rPr>
          <w:rFonts w:ascii="Times New Roman" w:hAnsi="Times New Roman" w:cs="Times New Roman"/>
          <w:lang w:val="mn-MN"/>
        </w:rPr>
        <w:t xml:space="preserve"> </w:t>
      </w:r>
      <w:r w:rsidRPr="00DD5E37">
        <w:rPr>
          <w:rFonts w:ascii="Times New Roman" w:hAnsi="Times New Roman" w:cs="Times New Roman"/>
        </w:rPr>
        <w:t>мөн эдийн</w:t>
      </w:r>
      <w:r>
        <w:rPr>
          <w:rFonts w:ascii="Times New Roman" w:hAnsi="Times New Roman" w:cs="Times New Roman"/>
          <w:lang w:val="mn-MN"/>
        </w:rPr>
        <w:t xml:space="preserve"> </w:t>
      </w:r>
      <w:r w:rsidRPr="00DD5E37">
        <w:rPr>
          <w:rFonts w:ascii="Times New Roman" w:hAnsi="Times New Roman" w:cs="Times New Roman"/>
        </w:rPr>
        <w:t>бус  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мөнгөөр</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төлүүлэх</w:t>
      </w:r>
      <w:r>
        <w:rPr>
          <w:rFonts w:ascii="Times New Roman" w:hAnsi="Times New Roman" w:cs="Times New Roman"/>
          <w:lang w:val="mn-MN"/>
        </w:rPr>
        <w:t xml:space="preserve"> </w:t>
      </w:r>
      <w:r w:rsidRPr="00DD5E37">
        <w:rPr>
          <w:rFonts w:ascii="Times New Roman" w:hAnsi="Times New Roman" w:cs="Times New Roman"/>
        </w:rPr>
        <w:t>үндэслэл</w:t>
      </w:r>
      <w:r>
        <w:rPr>
          <w:rFonts w:ascii="Times New Roman" w:hAnsi="Times New Roman" w:cs="Times New Roman"/>
          <w:lang w:val="mn-MN"/>
        </w:rPr>
        <w:t xml:space="preserve"> </w:t>
      </w:r>
      <w:r w:rsidRPr="00DD5E37">
        <w:rPr>
          <w:rFonts w:ascii="Times New Roman" w:hAnsi="Times New Roman" w:cs="Times New Roman"/>
        </w:rPr>
        <w:t>болох</w:t>
      </w:r>
      <w:r>
        <w:rPr>
          <w:rFonts w:ascii="Times New Roman" w:hAnsi="Times New Roman" w:cs="Times New Roman"/>
          <w:lang w:val="mn-MN"/>
        </w:rPr>
        <w:t xml:space="preserve"> </w:t>
      </w:r>
      <w:r w:rsidRPr="00DD5E37">
        <w:rPr>
          <w:rFonts w:ascii="Times New Roman" w:hAnsi="Times New Roman" w:cs="Times New Roman"/>
        </w:rPr>
        <w:t>байна</w:t>
      </w:r>
      <w:r w:rsidRPr="00DD5E37">
        <w:rPr>
          <w:rFonts w:ascii="Times New Roman" w:hAnsi="Times New Roman" w:cs="Times New Roman"/>
          <w:lang w:val="mn-MN"/>
        </w:rPr>
        <w:t xml:space="preserve">. </w:t>
      </w:r>
    </w:p>
    <w:p w:rsidR="008E3E06"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lang w:val="mn-MN"/>
        </w:rPr>
        <w:t>Э</w:t>
      </w:r>
      <w:r w:rsidRPr="00DD5E37">
        <w:rPr>
          <w:rFonts w:ascii="Times New Roman" w:hAnsi="Times New Roman" w:cs="Times New Roman"/>
        </w:rPr>
        <w:t>д хөрөнгийн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төлүүлэх</w:t>
      </w:r>
      <w:r>
        <w:rPr>
          <w:rFonts w:ascii="Times New Roman" w:hAnsi="Times New Roman" w:cs="Times New Roman"/>
          <w:lang w:val="mn-MN"/>
        </w:rPr>
        <w:t xml:space="preserve"> </w:t>
      </w:r>
      <w:r w:rsidRPr="00DD5E37">
        <w:rPr>
          <w:rFonts w:ascii="Times New Roman" w:hAnsi="Times New Roman" w:cs="Times New Roman"/>
        </w:rPr>
        <w:t>хэмжээг</w:t>
      </w:r>
      <w:r>
        <w:rPr>
          <w:rFonts w:ascii="Times New Roman" w:hAnsi="Times New Roman" w:cs="Times New Roman"/>
          <w:lang w:val="mn-MN"/>
        </w:rPr>
        <w:t xml:space="preserve"> </w:t>
      </w:r>
      <w:r w:rsidRPr="00DD5E37">
        <w:rPr>
          <w:rFonts w:ascii="Times New Roman" w:hAnsi="Times New Roman" w:cs="Times New Roman"/>
        </w:rPr>
        <w:t>тогтоох</w:t>
      </w:r>
      <w:r>
        <w:rPr>
          <w:rFonts w:ascii="Times New Roman" w:hAnsi="Times New Roman" w:cs="Times New Roman"/>
          <w:lang w:val="mn-MN"/>
        </w:rPr>
        <w:t xml:space="preserve"> </w:t>
      </w:r>
      <w:r w:rsidRPr="00DD5E37">
        <w:rPr>
          <w:rFonts w:ascii="Times New Roman" w:hAnsi="Times New Roman" w:cs="Times New Roman"/>
        </w:rPr>
        <w:t>асуудлын</w:t>
      </w:r>
      <w:r>
        <w:rPr>
          <w:rFonts w:ascii="Times New Roman" w:hAnsi="Times New Roman" w:cs="Times New Roman"/>
          <w:lang w:val="mn-MN"/>
        </w:rPr>
        <w:t xml:space="preserve"> </w:t>
      </w:r>
      <w:r w:rsidRPr="00DD5E37">
        <w:rPr>
          <w:rFonts w:ascii="Times New Roman" w:hAnsi="Times New Roman" w:cs="Times New Roman"/>
        </w:rPr>
        <w:t>талаар</w:t>
      </w:r>
      <w:r>
        <w:rPr>
          <w:rFonts w:ascii="Times New Roman" w:hAnsi="Times New Roman" w:cs="Times New Roman"/>
          <w:lang w:val="mn-MN"/>
        </w:rPr>
        <w:t xml:space="preserve"> </w:t>
      </w:r>
      <w:r w:rsidRPr="00DD5E37">
        <w:rPr>
          <w:rFonts w:ascii="Times New Roman" w:hAnsi="Times New Roman" w:cs="Times New Roman"/>
        </w:rPr>
        <w:t>Улсын</w:t>
      </w:r>
      <w:r>
        <w:rPr>
          <w:rFonts w:ascii="Times New Roman" w:hAnsi="Times New Roman" w:cs="Times New Roman"/>
          <w:lang w:val="mn-MN"/>
        </w:rPr>
        <w:t xml:space="preserve"> </w:t>
      </w:r>
      <w:r w:rsidRPr="00DD5E37">
        <w:rPr>
          <w:rFonts w:ascii="Times New Roman" w:hAnsi="Times New Roman" w:cs="Times New Roman"/>
        </w:rPr>
        <w:t>Дээд</w:t>
      </w:r>
      <w:r>
        <w:rPr>
          <w:rFonts w:ascii="Times New Roman" w:hAnsi="Times New Roman" w:cs="Times New Roman"/>
          <w:lang w:val="mn-MN"/>
        </w:rPr>
        <w:t xml:space="preserve"> </w:t>
      </w:r>
      <w:r w:rsidRPr="00DD5E37">
        <w:rPr>
          <w:rFonts w:ascii="Times New Roman" w:hAnsi="Times New Roman" w:cs="Times New Roman"/>
        </w:rPr>
        <w:t>Шүүхийн</w:t>
      </w:r>
      <w:r>
        <w:rPr>
          <w:rFonts w:ascii="Times New Roman" w:hAnsi="Times New Roman" w:cs="Times New Roman"/>
          <w:lang w:val="mn-MN"/>
        </w:rPr>
        <w:t xml:space="preserve"> </w:t>
      </w:r>
      <w:r w:rsidRPr="00DD5E37">
        <w:rPr>
          <w:rFonts w:ascii="Times New Roman" w:hAnsi="Times New Roman" w:cs="Times New Roman"/>
        </w:rPr>
        <w:t>Иргэний</w:t>
      </w:r>
      <w:r>
        <w:rPr>
          <w:rFonts w:ascii="Times New Roman" w:hAnsi="Times New Roman" w:cs="Times New Roman"/>
          <w:lang w:val="mn-MN"/>
        </w:rPr>
        <w:t xml:space="preserve"> </w:t>
      </w:r>
      <w:r w:rsidRPr="00DD5E37">
        <w:rPr>
          <w:rFonts w:ascii="Times New Roman" w:hAnsi="Times New Roman" w:cs="Times New Roman"/>
        </w:rPr>
        <w:t>танхимаас</w:t>
      </w:r>
      <w:r>
        <w:rPr>
          <w:rFonts w:ascii="Times New Roman" w:hAnsi="Times New Roman" w:cs="Times New Roman"/>
          <w:lang w:val="mn-MN"/>
        </w:rPr>
        <w:t xml:space="preserve"> </w:t>
      </w:r>
      <w:r w:rsidRPr="00DD5E37">
        <w:rPr>
          <w:rFonts w:ascii="Times New Roman" w:hAnsi="Times New Roman" w:cs="Times New Roman"/>
        </w:rPr>
        <w:t>шинэ</w:t>
      </w:r>
      <w:r>
        <w:rPr>
          <w:rFonts w:ascii="Times New Roman" w:hAnsi="Times New Roman" w:cs="Times New Roman"/>
          <w:lang w:val="mn-MN"/>
        </w:rPr>
        <w:t xml:space="preserve"> </w:t>
      </w:r>
      <w:r w:rsidRPr="00DD5E37">
        <w:rPr>
          <w:rFonts w:ascii="Times New Roman" w:hAnsi="Times New Roman" w:cs="Times New Roman"/>
        </w:rPr>
        <w:t>Иргэний</w:t>
      </w:r>
      <w:r>
        <w:rPr>
          <w:rFonts w:ascii="Times New Roman" w:hAnsi="Times New Roman" w:cs="Times New Roman"/>
          <w:lang w:val="mn-MN"/>
        </w:rPr>
        <w:t xml:space="preserve"> </w:t>
      </w:r>
      <w:r w:rsidRPr="00DD5E37">
        <w:rPr>
          <w:rFonts w:ascii="Times New Roman" w:hAnsi="Times New Roman" w:cs="Times New Roman"/>
        </w:rPr>
        <w:t>хууль</w:t>
      </w:r>
      <w:r>
        <w:rPr>
          <w:rFonts w:ascii="Times New Roman" w:hAnsi="Times New Roman" w:cs="Times New Roman"/>
          <w:lang w:val="mn-MN"/>
        </w:rPr>
        <w:t xml:space="preserve"> </w:t>
      </w:r>
      <w:r w:rsidRPr="00DD5E37">
        <w:rPr>
          <w:rFonts w:ascii="Times New Roman" w:hAnsi="Times New Roman" w:cs="Times New Roman"/>
        </w:rPr>
        <w:t>батлагдахаас</w:t>
      </w:r>
      <w:r>
        <w:rPr>
          <w:rFonts w:ascii="Times New Roman" w:hAnsi="Times New Roman" w:cs="Times New Roman"/>
          <w:lang w:val="mn-MN"/>
        </w:rPr>
        <w:t xml:space="preserve"> </w:t>
      </w:r>
      <w:r w:rsidRPr="00DD5E37">
        <w:rPr>
          <w:rFonts w:ascii="Times New Roman" w:hAnsi="Times New Roman" w:cs="Times New Roman"/>
        </w:rPr>
        <w:t>өмнө</w:t>
      </w:r>
      <w:r>
        <w:rPr>
          <w:rFonts w:ascii="Times New Roman" w:hAnsi="Times New Roman" w:cs="Times New Roman"/>
          <w:lang w:val="mn-MN"/>
        </w:rPr>
        <w:t xml:space="preserve"> </w:t>
      </w:r>
      <w:r w:rsidRPr="00DD5E37">
        <w:rPr>
          <w:rFonts w:ascii="Times New Roman" w:hAnsi="Times New Roman" w:cs="Times New Roman"/>
        </w:rPr>
        <w:t>буюу  2000 оны 6 дугаар</w:t>
      </w:r>
      <w:r>
        <w:rPr>
          <w:rFonts w:ascii="Times New Roman" w:hAnsi="Times New Roman" w:cs="Times New Roman"/>
          <w:lang w:val="mn-MN"/>
        </w:rPr>
        <w:t xml:space="preserve"> </w:t>
      </w:r>
      <w:r w:rsidRPr="00DD5E37">
        <w:rPr>
          <w:rFonts w:ascii="Times New Roman" w:hAnsi="Times New Roman" w:cs="Times New Roman"/>
        </w:rPr>
        <w:t>сарын 25-ны өдөр</w:t>
      </w:r>
      <w:r>
        <w:rPr>
          <w:rFonts w:ascii="Times New Roman" w:hAnsi="Times New Roman" w:cs="Times New Roman"/>
          <w:lang w:val="mn-MN"/>
        </w:rPr>
        <w:t xml:space="preserve"> </w:t>
      </w:r>
      <w:r w:rsidRPr="00DD5E37">
        <w:rPr>
          <w:rFonts w:ascii="Times New Roman" w:hAnsi="Times New Roman" w:cs="Times New Roman"/>
        </w:rPr>
        <w:t>зөвлөмж гаргасан</w:t>
      </w:r>
      <w:r>
        <w:rPr>
          <w:rFonts w:ascii="Times New Roman" w:hAnsi="Times New Roman" w:cs="Times New Roman"/>
          <w:lang w:val="mn-MN"/>
        </w:rPr>
        <w:t xml:space="preserve"> </w:t>
      </w:r>
      <w:r w:rsidRPr="00DD5E37">
        <w:rPr>
          <w:rFonts w:ascii="Times New Roman" w:hAnsi="Times New Roman" w:cs="Times New Roman"/>
        </w:rPr>
        <w:t>байдаг. Гэхдээ</w:t>
      </w:r>
      <w:r>
        <w:rPr>
          <w:rFonts w:ascii="Times New Roman" w:hAnsi="Times New Roman" w:cs="Times New Roman"/>
          <w:lang w:val="mn-MN"/>
        </w:rPr>
        <w:t xml:space="preserve"> </w:t>
      </w:r>
      <w:r w:rsidRPr="00DD5E37">
        <w:rPr>
          <w:rFonts w:ascii="Times New Roman" w:hAnsi="Times New Roman" w:cs="Times New Roman"/>
        </w:rPr>
        <w:t>шинэ</w:t>
      </w:r>
      <w:r>
        <w:rPr>
          <w:rFonts w:ascii="Times New Roman" w:hAnsi="Times New Roman" w:cs="Times New Roman"/>
          <w:lang w:val="mn-MN"/>
        </w:rPr>
        <w:t xml:space="preserve"> </w:t>
      </w:r>
      <w:r w:rsidRPr="00DD5E37">
        <w:rPr>
          <w:rFonts w:ascii="Times New Roman" w:hAnsi="Times New Roman" w:cs="Times New Roman"/>
        </w:rPr>
        <w:t>Иргэний</w:t>
      </w:r>
      <w:r>
        <w:rPr>
          <w:rFonts w:ascii="Times New Roman" w:hAnsi="Times New Roman" w:cs="Times New Roman"/>
          <w:lang w:val="mn-MN"/>
        </w:rPr>
        <w:t xml:space="preserve"> </w:t>
      </w:r>
      <w:r w:rsidRPr="00DD5E37">
        <w:rPr>
          <w:rFonts w:ascii="Times New Roman" w:hAnsi="Times New Roman" w:cs="Times New Roman"/>
        </w:rPr>
        <w:t>хуультай</w:t>
      </w:r>
      <w:r>
        <w:rPr>
          <w:rFonts w:ascii="Times New Roman" w:hAnsi="Times New Roman" w:cs="Times New Roman"/>
          <w:lang w:val="mn-MN"/>
        </w:rPr>
        <w:t xml:space="preserve"> </w:t>
      </w:r>
      <w:r w:rsidRPr="00DD5E37">
        <w:rPr>
          <w:rFonts w:ascii="Times New Roman" w:hAnsi="Times New Roman" w:cs="Times New Roman"/>
        </w:rPr>
        <w:t>төсөөтэй</w:t>
      </w:r>
      <w:r>
        <w:rPr>
          <w:rFonts w:ascii="Times New Roman" w:hAnsi="Times New Roman" w:cs="Times New Roman"/>
          <w:lang w:val="mn-MN"/>
        </w:rPr>
        <w:t xml:space="preserve"> </w:t>
      </w:r>
      <w:r w:rsidRPr="00DD5E37">
        <w:rPr>
          <w:rFonts w:ascii="Times New Roman" w:hAnsi="Times New Roman" w:cs="Times New Roman"/>
        </w:rPr>
        <w:t>хэрэглэгдэх</w:t>
      </w:r>
      <w:r>
        <w:rPr>
          <w:rFonts w:ascii="Times New Roman" w:hAnsi="Times New Roman" w:cs="Times New Roman"/>
          <w:lang w:val="mn-MN"/>
        </w:rPr>
        <w:t xml:space="preserve"> </w:t>
      </w:r>
      <w:r w:rsidRPr="00DD5E37">
        <w:rPr>
          <w:rFonts w:ascii="Times New Roman" w:hAnsi="Times New Roman" w:cs="Times New Roman"/>
        </w:rPr>
        <w:t>бололцоотой</w:t>
      </w:r>
      <w:r>
        <w:rPr>
          <w:rFonts w:ascii="Times New Roman" w:hAnsi="Times New Roman" w:cs="Times New Roman"/>
          <w:lang w:val="mn-MN"/>
        </w:rPr>
        <w:t xml:space="preserve"> </w:t>
      </w:r>
      <w:r w:rsidRPr="00DD5E37">
        <w:rPr>
          <w:rFonts w:ascii="Times New Roman" w:hAnsi="Times New Roman" w:cs="Times New Roman"/>
        </w:rPr>
        <w:t>юм.Тус</w:t>
      </w:r>
      <w:r>
        <w:rPr>
          <w:rFonts w:ascii="Times New Roman" w:hAnsi="Times New Roman" w:cs="Times New Roman"/>
          <w:lang w:val="mn-MN"/>
        </w:rPr>
        <w:t xml:space="preserve"> </w:t>
      </w:r>
      <w:r w:rsidRPr="00DD5E37">
        <w:rPr>
          <w:rFonts w:ascii="Times New Roman" w:hAnsi="Times New Roman" w:cs="Times New Roman"/>
        </w:rPr>
        <w:t>зөвлөмжид</w:t>
      </w:r>
      <w:r>
        <w:rPr>
          <w:rFonts w:ascii="Times New Roman" w:hAnsi="Times New Roman" w:cs="Times New Roman"/>
          <w:lang w:val="mn-MN"/>
        </w:rPr>
        <w:t xml:space="preserve"> </w:t>
      </w:r>
      <w:proofErr w:type="gramStart"/>
      <w:r w:rsidRPr="00DD5E37">
        <w:rPr>
          <w:rFonts w:ascii="Times New Roman" w:hAnsi="Times New Roman" w:cs="Times New Roman"/>
        </w:rPr>
        <w:t>дараах</w:t>
      </w:r>
      <w:r>
        <w:rPr>
          <w:rFonts w:ascii="Times New Roman" w:hAnsi="Times New Roman" w:cs="Times New Roman"/>
          <w:lang w:val="mn-MN"/>
        </w:rPr>
        <w:t xml:space="preserve">  </w:t>
      </w:r>
      <w:r w:rsidRPr="00DD5E37">
        <w:rPr>
          <w:rFonts w:ascii="Times New Roman" w:hAnsi="Times New Roman" w:cs="Times New Roman"/>
        </w:rPr>
        <w:t>байдлаар</w:t>
      </w:r>
      <w:proofErr w:type="gramEnd"/>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хорын</w:t>
      </w:r>
      <w:r>
        <w:rPr>
          <w:rFonts w:ascii="Times New Roman" w:hAnsi="Times New Roman" w:cs="Times New Roman"/>
          <w:lang w:val="mn-MN"/>
        </w:rPr>
        <w:t xml:space="preserve"> </w:t>
      </w:r>
      <w:r w:rsidRPr="00DD5E37">
        <w:rPr>
          <w:rFonts w:ascii="Times New Roman" w:hAnsi="Times New Roman" w:cs="Times New Roman"/>
        </w:rPr>
        <w:t>хохирлыг</w:t>
      </w:r>
      <w:r>
        <w:rPr>
          <w:rFonts w:ascii="Times New Roman" w:hAnsi="Times New Roman" w:cs="Times New Roman"/>
          <w:lang w:val="mn-MN"/>
        </w:rPr>
        <w:t xml:space="preserve"> </w:t>
      </w:r>
      <w:r w:rsidRPr="00DD5E37">
        <w:rPr>
          <w:rFonts w:ascii="Times New Roman" w:hAnsi="Times New Roman" w:cs="Times New Roman"/>
        </w:rPr>
        <w:t>нөхөн</w:t>
      </w:r>
      <w:r>
        <w:rPr>
          <w:rFonts w:ascii="Times New Roman" w:hAnsi="Times New Roman" w:cs="Times New Roman"/>
          <w:lang w:val="mn-MN"/>
        </w:rPr>
        <w:t xml:space="preserve"> </w:t>
      </w:r>
      <w:r w:rsidRPr="00DD5E37">
        <w:rPr>
          <w:rFonts w:ascii="Times New Roman" w:hAnsi="Times New Roman" w:cs="Times New Roman"/>
        </w:rPr>
        <w:t>төлүүлэх</w:t>
      </w:r>
      <w:r>
        <w:rPr>
          <w:rFonts w:ascii="Times New Roman" w:hAnsi="Times New Roman" w:cs="Times New Roman"/>
          <w:lang w:val="mn-MN"/>
        </w:rPr>
        <w:t xml:space="preserve"> </w:t>
      </w:r>
      <w:r w:rsidRPr="00DD5E37">
        <w:rPr>
          <w:rFonts w:ascii="Times New Roman" w:hAnsi="Times New Roman" w:cs="Times New Roman"/>
        </w:rPr>
        <w:t>аргачлалыг</w:t>
      </w:r>
      <w:r>
        <w:rPr>
          <w:rFonts w:ascii="Times New Roman" w:hAnsi="Times New Roman" w:cs="Times New Roman"/>
          <w:lang w:val="mn-MN"/>
        </w:rPr>
        <w:t xml:space="preserve"> </w:t>
      </w:r>
      <w:r w:rsidRPr="00DD5E37">
        <w:rPr>
          <w:rFonts w:ascii="Times New Roman" w:hAnsi="Times New Roman" w:cs="Times New Roman"/>
        </w:rPr>
        <w:t>гаргасан</w:t>
      </w:r>
      <w:r>
        <w:rPr>
          <w:rFonts w:ascii="Times New Roman" w:hAnsi="Times New Roman" w:cs="Times New Roman"/>
          <w:lang w:val="mn-MN"/>
        </w:rPr>
        <w:t xml:space="preserve"> </w:t>
      </w:r>
      <w:r w:rsidRPr="00DD5E37">
        <w:rPr>
          <w:rFonts w:ascii="Times New Roman" w:hAnsi="Times New Roman" w:cs="Times New Roman"/>
        </w:rPr>
        <w:t>байна. Шүүхэд</w:t>
      </w:r>
      <w:r>
        <w:rPr>
          <w:rFonts w:ascii="Times New Roman" w:hAnsi="Times New Roman" w:cs="Times New Roman"/>
          <w:lang w:val="mn-MN"/>
        </w:rPr>
        <w:t xml:space="preserve"> </w:t>
      </w:r>
      <w:r w:rsidRPr="00DD5E37">
        <w:rPr>
          <w:rFonts w:ascii="Times New Roman" w:hAnsi="Times New Roman" w:cs="Times New Roman"/>
        </w:rPr>
        <w:t>хөрөнгийн</w:t>
      </w:r>
      <w:r>
        <w:rPr>
          <w:rFonts w:ascii="Times New Roman" w:hAnsi="Times New Roman" w:cs="Times New Roman"/>
          <w:lang w:val="mn-MN"/>
        </w:rPr>
        <w:t xml:space="preserve"> </w:t>
      </w:r>
      <w:r w:rsidRPr="00DD5E37">
        <w:rPr>
          <w:rFonts w:ascii="Times New Roman" w:hAnsi="Times New Roman" w:cs="Times New Roman"/>
        </w:rPr>
        <w:t>бус</w:t>
      </w:r>
      <w:proofErr w:type="gramStart"/>
      <w:r w:rsidRPr="00DD5E37">
        <w:rPr>
          <w:rFonts w:ascii="Times New Roman" w:hAnsi="Times New Roman" w:cs="Times New Roman"/>
        </w:rPr>
        <w:t>  гэм</w:t>
      </w:r>
      <w:proofErr w:type="gramEnd"/>
      <w:r>
        <w:rPr>
          <w:rFonts w:ascii="Times New Roman" w:hAnsi="Times New Roman" w:cs="Times New Roman"/>
          <w:lang w:val="mn-MN"/>
        </w:rPr>
        <w:t xml:space="preserve"> </w:t>
      </w:r>
      <w:r w:rsidRPr="00DD5E37">
        <w:rPr>
          <w:rFonts w:ascii="Times New Roman" w:hAnsi="Times New Roman" w:cs="Times New Roman"/>
        </w:rPr>
        <w:t>хорыг</w:t>
      </w:r>
      <w:r>
        <w:rPr>
          <w:rFonts w:ascii="Times New Roman" w:hAnsi="Times New Roman" w:cs="Times New Roman"/>
          <w:lang w:val="mn-MN"/>
        </w:rPr>
        <w:t xml:space="preserve"> </w:t>
      </w:r>
      <w:r w:rsidRPr="00DD5E37">
        <w:rPr>
          <w:rFonts w:ascii="Times New Roman" w:hAnsi="Times New Roman" w:cs="Times New Roman"/>
        </w:rPr>
        <w:t>арилгах</w:t>
      </w:r>
      <w:r>
        <w:rPr>
          <w:rFonts w:ascii="Times New Roman" w:hAnsi="Times New Roman" w:cs="Times New Roman"/>
          <w:lang w:val="mn-MN"/>
        </w:rPr>
        <w:t xml:space="preserve"> </w:t>
      </w:r>
      <w:r w:rsidRPr="00DD5E37">
        <w:rPr>
          <w:rFonts w:ascii="Times New Roman" w:hAnsi="Times New Roman" w:cs="Times New Roman"/>
        </w:rPr>
        <w:t>хэмжээг</w:t>
      </w:r>
      <w:r>
        <w:rPr>
          <w:rFonts w:ascii="Times New Roman" w:hAnsi="Times New Roman" w:cs="Times New Roman"/>
          <w:lang w:val="mn-MN"/>
        </w:rPr>
        <w:t xml:space="preserve"> </w:t>
      </w:r>
      <w:r w:rsidRPr="00DD5E37">
        <w:rPr>
          <w:rFonts w:ascii="Times New Roman" w:hAnsi="Times New Roman" w:cs="Times New Roman"/>
        </w:rPr>
        <w:t>мэдээ</w:t>
      </w:r>
      <w:r>
        <w:rPr>
          <w:rFonts w:ascii="Times New Roman" w:hAnsi="Times New Roman" w:cs="Times New Roman"/>
          <w:lang w:val="mn-MN"/>
        </w:rPr>
        <w:t xml:space="preserve"> </w:t>
      </w:r>
      <w:r w:rsidRPr="00DD5E37">
        <w:rPr>
          <w:rFonts w:ascii="Times New Roman" w:hAnsi="Times New Roman" w:cs="Times New Roman"/>
        </w:rPr>
        <w:t>тараасан</w:t>
      </w:r>
      <w:r>
        <w:rPr>
          <w:rFonts w:ascii="Times New Roman" w:hAnsi="Times New Roman" w:cs="Times New Roman"/>
          <w:lang w:val="mn-MN"/>
        </w:rPr>
        <w:t xml:space="preserve"> </w:t>
      </w:r>
      <w:r w:rsidRPr="00DD5E37">
        <w:rPr>
          <w:rFonts w:ascii="Times New Roman" w:hAnsi="Times New Roman" w:cs="Times New Roman"/>
        </w:rPr>
        <w:t>аргах</w:t>
      </w:r>
      <w:r>
        <w:rPr>
          <w:rFonts w:ascii="Times New Roman" w:hAnsi="Times New Roman" w:cs="Times New Roman"/>
          <w:lang w:val="mn-MN"/>
        </w:rPr>
        <w:t xml:space="preserve"> </w:t>
      </w:r>
      <w:r w:rsidRPr="00DD5E37">
        <w:rPr>
          <w:rFonts w:ascii="Times New Roman" w:hAnsi="Times New Roman" w:cs="Times New Roman"/>
        </w:rPr>
        <w:t>эрэгсэл,  тарсан</w:t>
      </w:r>
      <w:r>
        <w:rPr>
          <w:rFonts w:ascii="Times New Roman" w:hAnsi="Times New Roman" w:cs="Times New Roman"/>
          <w:lang w:val="mn-MN"/>
        </w:rPr>
        <w:t xml:space="preserve"> </w:t>
      </w:r>
      <w:r w:rsidRPr="00DD5E37">
        <w:rPr>
          <w:rFonts w:ascii="Times New Roman" w:hAnsi="Times New Roman" w:cs="Times New Roman"/>
        </w:rPr>
        <w:t>хүрээ,  хохирогчид</w:t>
      </w:r>
      <w:r>
        <w:rPr>
          <w:rFonts w:ascii="Times New Roman" w:hAnsi="Times New Roman" w:cs="Times New Roman"/>
          <w:lang w:val="mn-MN"/>
        </w:rPr>
        <w:t xml:space="preserve"> </w:t>
      </w:r>
      <w:r w:rsidRPr="00DD5E37">
        <w:rPr>
          <w:rFonts w:ascii="Times New Roman" w:hAnsi="Times New Roman" w:cs="Times New Roman"/>
        </w:rPr>
        <w:t>учирсан</w:t>
      </w:r>
      <w:r>
        <w:rPr>
          <w:rFonts w:ascii="Times New Roman" w:hAnsi="Times New Roman" w:cs="Times New Roman"/>
          <w:lang w:val="mn-MN"/>
        </w:rPr>
        <w:t xml:space="preserve"> </w:t>
      </w:r>
      <w:r w:rsidRPr="00DD5E37">
        <w:rPr>
          <w:rFonts w:ascii="Times New Roman" w:hAnsi="Times New Roman" w:cs="Times New Roman"/>
        </w:rPr>
        <w:t>сэтгэл</w:t>
      </w:r>
      <w:r>
        <w:rPr>
          <w:rFonts w:ascii="Times New Roman" w:hAnsi="Times New Roman" w:cs="Times New Roman"/>
          <w:lang w:val="mn-MN"/>
        </w:rPr>
        <w:t xml:space="preserve"> </w:t>
      </w:r>
      <w:r w:rsidRPr="00DD5E37">
        <w:rPr>
          <w:rFonts w:ascii="Times New Roman" w:hAnsi="Times New Roman" w:cs="Times New Roman"/>
        </w:rPr>
        <w:t>санааны</w:t>
      </w:r>
      <w:r>
        <w:rPr>
          <w:rFonts w:ascii="Times New Roman" w:hAnsi="Times New Roman" w:cs="Times New Roman"/>
          <w:lang w:val="mn-MN"/>
        </w:rPr>
        <w:t xml:space="preserve"> </w:t>
      </w:r>
      <w:r w:rsidRPr="00DD5E37">
        <w:rPr>
          <w:rFonts w:ascii="Times New Roman" w:hAnsi="Times New Roman" w:cs="Times New Roman"/>
        </w:rPr>
        <w:t>үр</w:t>
      </w:r>
      <w:r>
        <w:rPr>
          <w:rFonts w:ascii="Times New Roman" w:hAnsi="Times New Roman" w:cs="Times New Roman"/>
          <w:lang w:val="mn-MN"/>
        </w:rPr>
        <w:t xml:space="preserve"> </w:t>
      </w:r>
      <w:r w:rsidRPr="00DD5E37">
        <w:rPr>
          <w:rFonts w:ascii="Times New Roman" w:hAnsi="Times New Roman" w:cs="Times New Roman"/>
        </w:rPr>
        <w:t>дагавар</w:t>
      </w:r>
      <w:r>
        <w:rPr>
          <w:rFonts w:ascii="Times New Roman" w:hAnsi="Times New Roman" w:cs="Times New Roman"/>
          <w:lang w:val="mn-MN"/>
        </w:rPr>
        <w:t xml:space="preserve"> </w:t>
      </w:r>
      <w:r w:rsidRPr="00DD5E37">
        <w:rPr>
          <w:rFonts w:ascii="Times New Roman" w:hAnsi="Times New Roman" w:cs="Times New Roman"/>
        </w:rPr>
        <w:t>зэргийг</w:t>
      </w:r>
      <w:r>
        <w:rPr>
          <w:rFonts w:ascii="Times New Roman" w:hAnsi="Times New Roman" w:cs="Times New Roman"/>
          <w:lang w:val="mn-MN"/>
        </w:rPr>
        <w:t xml:space="preserve"> </w:t>
      </w:r>
      <w:r w:rsidRPr="00DD5E37">
        <w:rPr>
          <w:rFonts w:ascii="Times New Roman" w:hAnsi="Times New Roman" w:cs="Times New Roman"/>
        </w:rPr>
        <w:t>харгалзана гэдгийг</w:t>
      </w:r>
      <w:r>
        <w:rPr>
          <w:rFonts w:ascii="Times New Roman" w:hAnsi="Times New Roman" w:cs="Times New Roman"/>
          <w:lang w:val="mn-MN"/>
        </w:rPr>
        <w:t xml:space="preserve"> </w:t>
      </w:r>
      <w:r w:rsidRPr="00DD5E37">
        <w:rPr>
          <w:rFonts w:ascii="Times New Roman" w:hAnsi="Times New Roman" w:cs="Times New Roman"/>
        </w:rPr>
        <w:t>доорхи</w:t>
      </w:r>
      <w:r>
        <w:rPr>
          <w:rFonts w:ascii="Times New Roman" w:hAnsi="Times New Roman" w:cs="Times New Roman"/>
          <w:lang w:val="mn-MN"/>
        </w:rPr>
        <w:t xml:space="preserve"> </w:t>
      </w:r>
      <w:r w:rsidRPr="00DD5E37">
        <w:rPr>
          <w:rFonts w:ascii="Times New Roman" w:hAnsi="Times New Roman" w:cs="Times New Roman"/>
        </w:rPr>
        <w:t>утгаар</w:t>
      </w:r>
      <w:r>
        <w:rPr>
          <w:rFonts w:ascii="Times New Roman" w:hAnsi="Times New Roman" w:cs="Times New Roman"/>
          <w:lang w:val="mn-MN"/>
        </w:rPr>
        <w:t xml:space="preserve"> </w:t>
      </w:r>
      <w:r w:rsidRPr="00DD5E37">
        <w:rPr>
          <w:rFonts w:ascii="Times New Roman" w:hAnsi="Times New Roman" w:cs="Times New Roman"/>
        </w:rPr>
        <w:t>ойлгоно.</w:t>
      </w:r>
      <w:r>
        <w:rPr>
          <w:rFonts w:ascii="Times New Roman" w:hAnsi="Times New Roman" w:cs="Times New Roman"/>
          <w:lang w:val="mn-MN"/>
        </w:rPr>
        <w:t xml:space="preserve"> </w:t>
      </w:r>
    </w:p>
    <w:p w:rsidR="00BC5BD9" w:rsidRPr="00DD5E37" w:rsidRDefault="00BC5BD9" w:rsidP="008E3E06">
      <w:pPr>
        <w:spacing w:after="0" w:line="240" w:lineRule="auto"/>
        <w:ind w:left="720"/>
        <w:jc w:val="both"/>
        <w:rPr>
          <w:rFonts w:ascii="Times New Roman" w:hAnsi="Times New Roman" w:cs="Times New Roman"/>
          <w:lang w:val="mn-MN"/>
        </w:rPr>
      </w:pPr>
      <w:r w:rsidRPr="00DD5E37">
        <w:rPr>
          <w:rFonts w:ascii="Times New Roman" w:hAnsi="Times New Roman" w:cs="Times New Roman"/>
          <w:i/>
          <w:iCs/>
        </w:rPr>
        <w:t>/хуучин</w:t>
      </w:r>
      <w:r>
        <w:rPr>
          <w:rFonts w:ascii="Times New Roman" w:hAnsi="Times New Roman" w:cs="Times New Roman"/>
          <w:i/>
          <w:iCs/>
          <w:lang w:val="mn-MN"/>
        </w:rPr>
        <w:t xml:space="preserve"> </w:t>
      </w:r>
      <w:r w:rsidRPr="00DD5E37">
        <w:rPr>
          <w:rFonts w:ascii="Times New Roman" w:hAnsi="Times New Roman" w:cs="Times New Roman"/>
          <w:i/>
          <w:iCs/>
        </w:rPr>
        <w:t>Иргэний</w:t>
      </w:r>
      <w:r>
        <w:rPr>
          <w:rFonts w:ascii="Times New Roman" w:hAnsi="Times New Roman" w:cs="Times New Roman"/>
          <w:i/>
          <w:iCs/>
          <w:lang w:val="mn-MN"/>
        </w:rPr>
        <w:t xml:space="preserve"> </w:t>
      </w:r>
      <w:r w:rsidRPr="00DD5E37">
        <w:rPr>
          <w:rFonts w:ascii="Times New Roman" w:hAnsi="Times New Roman" w:cs="Times New Roman"/>
          <w:i/>
          <w:iCs/>
        </w:rPr>
        <w:t>хуулийн 392 дугаар</w:t>
      </w:r>
      <w:r>
        <w:rPr>
          <w:rFonts w:ascii="Times New Roman" w:hAnsi="Times New Roman" w:cs="Times New Roman"/>
          <w:i/>
          <w:iCs/>
          <w:lang w:val="mn-MN"/>
        </w:rPr>
        <w:t xml:space="preserve"> </w:t>
      </w:r>
      <w:r w:rsidRPr="00DD5E37">
        <w:rPr>
          <w:rFonts w:ascii="Times New Roman" w:hAnsi="Times New Roman" w:cs="Times New Roman"/>
          <w:i/>
          <w:iCs/>
        </w:rPr>
        <w:t>зүйл,</w:t>
      </w:r>
      <w:proofErr w:type="gramStart"/>
      <w:r w:rsidRPr="00DD5E37">
        <w:rPr>
          <w:rFonts w:ascii="Times New Roman" w:hAnsi="Times New Roman" w:cs="Times New Roman"/>
          <w:i/>
          <w:iCs/>
        </w:rPr>
        <w:t>  шинэ</w:t>
      </w:r>
      <w:proofErr w:type="gramEnd"/>
      <w:r>
        <w:rPr>
          <w:rFonts w:ascii="Times New Roman" w:hAnsi="Times New Roman" w:cs="Times New Roman"/>
          <w:i/>
          <w:iCs/>
          <w:lang w:val="mn-MN"/>
        </w:rPr>
        <w:t xml:space="preserve"> </w:t>
      </w:r>
      <w:r w:rsidRPr="00DD5E37">
        <w:rPr>
          <w:rFonts w:ascii="Times New Roman" w:hAnsi="Times New Roman" w:cs="Times New Roman"/>
          <w:i/>
          <w:iCs/>
        </w:rPr>
        <w:t>Иргэний</w:t>
      </w:r>
      <w:r>
        <w:rPr>
          <w:rFonts w:ascii="Times New Roman" w:hAnsi="Times New Roman" w:cs="Times New Roman"/>
          <w:i/>
          <w:iCs/>
          <w:lang w:val="mn-MN"/>
        </w:rPr>
        <w:t xml:space="preserve"> </w:t>
      </w:r>
      <w:r w:rsidRPr="00DD5E37">
        <w:rPr>
          <w:rFonts w:ascii="Times New Roman" w:hAnsi="Times New Roman" w:cs="Times New Roman"/>
          <w:i/>
          <w:iCs/>
        </w:rPr>
        <w:t>хуулийн 511 дүгээр</w:t>
      </w:r>
      <w:r w:rsidR="008E3E06">
        <w:rPr>
          <w:rFonts w:ascii="Times New Roman" w:hAnsi="Times New Roman" w:cs="Times New Roman"/>
          <w:i/>
          <w:iCs/>
          <w:lang w:val="mn-MN"/>
        </w:rPr>
        <w:t xml:space="preserve"> </w:t>
      </w:r>
      <w:r w:rsidRPr="00DD5E37">
        <w:rPr>
          <w:rFonts w:ascii="Times New Roman" w:hAnsi="Times New Roman" w:cs="Times New Roman"/>
          <w:i/>
          <w:iCs/>
        </w:rPr>
        <w:t>зүйл/</w:t>
      </w:r>
      <w:r>
        <w:rPr>
          <w:rFonts w:ascii="Times New Roman" w:hAnsi="Times New Roman" w:cs="Times New Roman"/>
          <w:i/>
          <w:iCs/>
          <w:lang w:val="mn-MN"/>
        </w:rPr>
        <w:t xml:space="preserve">     </w:t>
      </w:r>
      <w:r w:rsidR="008E3E06">
        <w:rPr>
          <w:rFonts w:ascii="Times New Roman" w:hAnsi="Times New Roman" w:cs="Times New Roman"/>
          <w:i/>
          <w:iCs/>
          <w:lang w:val="mn-MN"/>
        </w:rPr>
        <w:t xml:space="preserve">     </w:t>
      </w:r>
      <w:r w:rsidRPr="00DD5E37">
        <w:rPr>
          <w:rFonts w:ascii="Times New Roman" w:hAnsi="Times New Roman" w:cs="Times New Roman"/>
        </w:rPr>
        <w:br/>
      </w:r>
      <w:r w:rsidRPr="00DD5E37">
        <w:rPr>
          <w:rFonts w:ascii="Times New Roman" w:hAnsi="Times New Roman" w:cs="Times New Roman"/>
          <w:lang w:val="mn-MN"/>
        </w:rPr>
        <w:t xml:space="preserve">Сэтгэл </w:t>
      </w:r>
      <w:r w:rsidR="008E3E06">
        <w:rPr>
          <w:rFonts w:ascii="Times New Roman" w:hAnsi="Times New Roman" w:cs="Times New Roman"/>
          <w:lang w:val="mn-MN"/>
        </w:rPr>
        <w:t xml:space="preserve"> </w:t>
      </w:r>
      <w:r w:rsidRPr="00DD5E37">
        <w:rPr>
          <w:rFonts w:ascii="Times New Roman" w:hAnsi="Times New Roman" w:cs="Times New Roman"/>
          <w:lang w:val="mn-MN"/>
        </w:rPr>
        <w:t xml:space="preserve">санааны </w:t>
      </w:r>
      <w:r w:rsidR="008E3E06">
        <w:rPr>
          <w:rFonts w:ascii="Times New Roman" w:hAnsi="Times New Roman" w:cs="Times New Roman"/>
          <w:lang w:val="mn-MN"/>
        </w:rPr>
        <w:t xml:space="preserve"> </w:t>
      </w:r>
      <w:r w:rsidRPr="00DD5E37">
        <w:rPr>
          <w:rFonts w:ascii="Times New Roman" w:hAnsi="Times New Roman" w:cs="Times New Roman"/>
          <w:lang w:val="mn-MN"/>
        </w:rPr>
        <w:t>хохирлыг үнэлэх аргачлал:</w:t>
      </w:r>
    </w:p>
    <w:p w:rsidR="00BC5BD9" w:rsidRPr="00DD5E37" w:rsidRDefault="00BC5BD9" w:rsidP="00657057">
      <w:pPr>
        <w:pStyle w:val="ListParagraph"/>
        <w:numPr>
          <w:ilvl w:val="0"/>
          <w:numId w:val="6"/>
        </w:numPr>
        <w:spacing w:after="0" w:line="240" w:lineRule="auto"/>
        <w:jc w:val="both"/>
        <w:rPr>
          <w:rFonts w:ascii="Times New Roman" w:hAnsi="Times New Roman"/>
          <w:lang w:val="mn-MN"/>
        </w:rPr>
      </w:pPr>
      <w:r w:rsidRPr="00DD5E37">
        <w:rPr>
          <w:rFonts w:ascii="Times New Roman" w:hAnsi="Times New Roman"/>
          <w:lang w:val="mn-MN"/>
        </w:rPr>
        <w:t>Мэдээ тараасан арга</w:t>
      </w:r>
      <w:r w:rsidR="00CE5937">
        <w:rPr>
          <w:rFonts w:ascii="Times New Roman" w:hAnsi="Times New Roman"/>
          <w:lang w:val="mn-MN"/>
        </w:rPr>
        <w:t xml:space="preserve">    </w:t>
      </w:r>
    </w:p>
    <w:p w:rsidR="00BC5BD9" w:rsidRPr="00DD5E37" w:rsidRDefault="00BC5BD9" w:rsidP="00657057">
      <w:pPr>
        <w:pStyle w:val="ListParagraph"/>
        <w:numPr>
          <w:ilvl w:val="0"/>
          <w:numId w:val="6"/>
        </w:numPr>
        <w:spacing w:after="0" w:line="240" w:lineRule="auto"/>
        <w:jc w:val="both"/>
        <w:rPr>
          <w:rFonts w:ascii="Times New Roman" w:hAnsi="Times New Roman"/>
          <w:lang w:val="mn-MN"/>
        </w:rPr>
      </w:pPr>
      <w:r w:rsidRPr="00DD5E37">
        <w:rPr>
          <w:rFonts w:ascii="Times New Roman" w:hAnsi="Times New Roman"/>
          <w:lang w:val="mn-MN"/>
        </w:rPr>
        <w:t>Тараасан хэрэгсэл</w:t>
      </w:r>
      <w:r>
        <w:rPr>
          <w:rFonts w:ascii="Times New Roman" w:hAnsi="Times New Roman"/>
          <w:lang w:val="mn-MN"/>
        </w:rPr>
        <w:t xml:space="preserve">  </w:t>
      </w:r>
    </w:p>
    <w:p w:rsidR="00BC5BD9" w:rsidRPr="00DD5E37" w:rsidRDefault="00BC5BD9" w:rsidP="00657057">
      <w:pPr>
        <w:pStyle w:val="ListParagraph"/>
        <w:numPr>
          <w:ilvl w:val="0"/>
          <w:numId w:val="6"/>
        </w:numPr>
        <w:spacing w:after="0" w:line="240" w:lineRule="auto"/>
        <w:jc w:val="both"/>
        <w:rPr>
          <w:rFonts w:ascii="Times New Roman" w:hAnsi="Times New Roman"/>
          <w:lang w:val="mn-MN"/>
        </w:rPr>
      </w:pPr>
      <w:r w:rsidRPr="00DD5E37">
        <w:rPr>
          <w:rFonts w:ascii="Times New Roman" w:hAnsi="Times New Roman"/>
          <w:lang w:val="mn-MN"/>
        </w:rPr>
        <w:t>Тарсан хүрээ</w:t>
      </w:r>
    </w:p>
    <w:p w:rsidR="00BC5BD9" w:rsidRPr="00DD5E37" w:rsidRDefault="00BC5BD9" w:rsidP="00657057">
      <w:pPr>
        <w:pStyle w:val="ListParagraph"/>
        <w:numPr>
          <w:ilvl w:val="0"/>
          <w:numId w:val="6"/>
        </w:numPr>
        <w:spacing w:after="0" w:line="240" w:lineRule="auto"/>
        <w:jc w:val="both"/>
        <w:rPr>
          <w:rFonts w:ascii="Times New Roman" w:hAnsi="Times New Roman"/>
          <w:lang w:val="mn-MN"/>
        </w:rPr>
      </w:pPr>
      <w:r w:rsidRPr="00DD5E37">
        <w:rPr>
          <w:rFonts w:ascii="Times New Roman" w:hAnsi="Times New Roman"/>
          <w:lang w:val="mn-MN"/>
        </w:rPr>
        <w:t>Сэтгэлийн шаналал, үр дагавар</w:t>
      </w:r>
    </w:p>
    <w:p w:rsidR="00BC5BD9" w:rsidRPr="00DD5E37" w:rsidRDefault="00BC5BD9" w:rsidP="00657057">
      <w:pPr>
        <w:pStyle w:val="ListParagraph"/>
        <w:numPr>
          <w:ilvl w:val="0"/>
          <w:numId w:val="6"/>
        </w:numPr>
        <w:spacing w:after="0" w:line="240" w:lineRule="auto"/>
        <w:jc w:val="both"/>
        <w:rPr>
          <w:rFonts w:ascii="Times New Roman" w:hAnsi="Times New Roman"/>
          <w:lang w:val="mn-MN"/>
        </w:rPr>
      </w:pPr>
      <w:r w:rsidRPr="00DD5E37">
        <w:rPr>
          <w:rFonts w:ascii="Times New Roman" w:hAnsi="Times New Roman"/>
          <w:lang w:val="mn-MN"/>
        </w:rPr>
        <w:t>Хувийн үнэлгээ</w:t>
      </w:r>
    </w:p>
    <w:p w:rsidR="00BC5BD9" w:rsidRPr="00DD5E37"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rPr>
        <w:t>Эдийн бус хохирол гаргуула</w:t>
      </w:r>
      <w:r w:rsidRPr="00DD5E37">
        <w:rPr>
          <w:rFonts w:ascii="Times New Roman" w:hAnsi="Times New Roman" w:cs="Times New Roman"/>
          <w:lang w:val="mn-MN"/>
        </w:rPr>
        <w:t>хын тулд</w:t>
      </w:r>
      <w:r>
        <w:rPr>
          <w:rFonts w:ascii="Times New Roman" w:hAnsi="Times New Roman" w:cs="Times New Roman"/>
          <w:lang w:val="mn-MN"/>
        </w:rPr>
        <w:t xml:space="preserve"> </w:t>
      </w:r>
      <w:r w:rsidRPr="00DD5E37">
        <w:rPr>
          <w:rFonts w:ascii="Times New Roman" w:hAnsi="Times New Roman" w:cs="Times New Roman"/>
        </w:rPr>
        <w:t>гэмт</w:t>
      </w:r>
      <w:r>
        <w:rPr>
          <w:rFonts w:ascii="Times New Roman" w:hAnsi="Times New Roman" w:cs="Times New Roman"/>
          <w:lang w:val="mn-MN"/>
        </w:rPr>
        <w:t xml:space="preserve"> </w:t>
      </w:r>
      <w:r w:rsidRPr="00DD5E37">
        <w:rPr>
          <w:rFonts w:ascii="Times New Roman" w:hAnsi="Times New Roman" w:cs="Times New Roman"/>
        </w:rPr>
        <w:t>хэргийн</w:t>
      </w:r>
      <w:r>
        <w:rPr>
          <w:rFonts w:ascii="Times New Roman" w:hAnsi="Times New Roman" w:cs="Times New Roman"/>
          <w:lang w:val="mn-MN"/>
        </w:rPr>
        <w:t xml:space="preserve"> </w:t>
      </w:r>
      <w:r w:rsidRPr="00DD5E37">
        <w:rPr>
          <w:rFonts w:ascii="Times New Roman" w:hAnsi="Times New Roman" w:cs="Times New Roman"/>
        </w:rPr>
        <w:t>улмаас</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төр, алдар</w:t>
      </w:r>
      <w:r>
        <w:rPr>
          <w:rFonts w:ascii="Times New Roman" w:hAnsi="Times New Roman" w:cs="Times New Roman"/>
          <w:lang w:val="mn-MN"/>
        </w:rPr>
        <w:t xml:space="preserve"> </w:t>
      </w:r>
      <w:r w:rsidRPr="00DD5E37">
        <w:rPr>
          <w:rFonts w:ascii="Times New Roman" w:hAnsi="Times New Roman" w:cs="Times New Roman"/>
        </w:rPr>
        <w:t>хүнд, ажил</w:t>
      </w:r>
      <w:r>
        <w:rPr>
          <w:rFonts w:ascii="Times New Roman" w:hAnsi="Times New Roman" w:cs="Times New Roman"/>
          <w:lang w:val="mn-MN"/>
        </w:rPr>
        <w:t xml:space="preserve"> </w:t>
      </w:r>
      <w:r w:rsidRPr="00DD5E37">
        <w:rPr>
          <w:rFonts w:ascii="Times New Roman" w:hAnsi="Times New Roman" w:cs="Times New Roman"/>
        </w:rPr>
        <w:t>хэргийн</w:t>
      </w:r>
      <w:r>
        <w:rPr>
          <w:rFonts w:ascii="Times New Roman" w:hAnsi="Times New Roman" w:cs="Times New Roman"/>
          <w:lang w:val="mn-MN"/>
        </w:rPr>
        <w:t xml:space="preserve"> </w:t>
      </w:r>
      <w:r w:rsidRPr="00DD5E37">
        <w:rPr>
          <w:rFonts w:ascii="Times New Roman" w:hAnsi="Times New Roman" w:cs="Times New Roman"/>
        </w:rPr>
        <w:t>нэр</w:t>
      </w:r>
      <w:r>
        <w:rPr>
          <w:rFonts w:ascii="Times New Roman" w:hAnsi="Times New Roman" w:cs="Times New Roman"/>
          <w:lang w:val="mn-MN"/>
        </w:rPr>
        <w:t xml:space="preserve"> </w:t>
      </w:r>
      <w:r w:rsidRPr="00DD5E37">
        <w:rPr>
          <w:rFonts w:ascii="Times New Roman" w:hAnsi="Times New Roman" w:cs="Times New Roman"/>
        </w:rPr>
        <w:t>хүнд, сэтгэл санаа, бие эрхтний хохирол хүлээсэн этгээд тух</w:t>
      </w:r>
      <w:r>
        <w:rPr>
          <w:rFonts w:ascii="Times New Roman" w:hAnsi="Times New Roman" w:cs="Times New Roman"/>
        </w:rPr>
        <w:t xml:space="preserve">айн хохирлоо нөхөн төлүүлэхээр </w:t>
      </w:r>
      <w:r>
        <w:rPr>
          <w:rFonts w:ascii="Times New Roman" w:hAnsi="Times New Roman" w:cs="Times New Roman"/>
          <w:lang w:val="mn-MN"/>
        </w:rPr>
        <w:t>Э</w:t>
      </w:r>
      <w:r w:rsidRPr="00DD5E37">
        <w:rPr>
          <w:rFonts w:ascii="Times New Roman" w:hAnsi="Times New Roman" w:cs="Times New Roman"/>
        </w:rPr>
        <w:t xml:space="preserve">рүүгийн байцаан шийтгэх ажиллагаа явуулах төрийн байгууллага, албан тушаалтанд </w:t>
      </w:r>
      <w:r w:rsidRPr="00DD5E37">
        <w:rPr>
          <w:rFonts w:ascii="Times New Roman" w:hAnsi="Times New Roman" w:cs="Times New Roman"/>
          <w:lang w:val="mn-MN"/>
        </w:rPr>
        <w:t>нэхэмжлэл гаргаж</w:t>
      </w:r>
      <w:r w:rsidRPr="00DD5E37">
        <w:rPr>
          <w:rFonts w:ascii="Times New Roman" w:hAnsi="Times New Roman" w:cs="Times New Roman"/>
        </w:rPr>
        <w:t xml:space="preserve"> болно.Энэхүү нэхэмжлэлд гэмт хэргийн улмаас сэтгэл санаанд учирсан таагүй үр дагавар болон бие эрхтний өвчин шаналал, зовиур гэх мэт хохирлыг нөхөн төлүүлэх эрхээ хангуулахаар гаргасан нэхэмжлэл хамаарах юм.</w:t>
      </w:r>
    </w:p>
    <w:p w:rsidR="00BC5BD9" w:rsidRPr="00DD5E37"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lang w:val="mn-MN"/>
        </w:rPr>
        <w:t>Гэмт хэргийн улмаас учирсан сэтгэл зүйн хохирлыг арилгахтай холбоотой Эрүүгийн байцаан шийтгэх болон Иргэний хуулийн зохицуулалтыг хэрхэн нэг мөр ойлгож, шүүхийн практикт зөв хэрэглэх явдлыг хангах зорилгоор Улсын Дээд Шүүхийн 2009 оны 5 дугаар сарын 22-ны өдрийн 15 дугаар тогтоолд: “Иргэний хуулийн 230 дугаар зүйлийн 230.2-т эдийн бус гэм хорыг зөвхөн хуульд тусгайлан заасан тохиолдолд мөнгөөр нөхөн төлөхөөр заасан ба хүний амь нас, бие эрхтэн, өвчин, зовиур шаналал, сэтгэл санааны байдал зэрэг эдийн бус холхирлыг үнэлэх хуулийн зохицуулалт байхгүй нөхцөлд мөнгөөр нөхөн төлүүлж болохгүй”</w:t>
      </w:r>
      <w:r w:rsidRPr="00DD5E37">
        <w:rPr>
          <w:rStyle w:val="FootnoteReference"/>
          <w:rFonts w:ascii="Times New Roman" w:hAnsi="Times New Roman"/>
          <w:lang w:val="mn-MN"/>
        </w:rPr>
        <w:footnoteReference w:id="44"/>
      </w:r>
      <w:r w:rsidRPr="00DD5E37">
        <w:rPr>
          <w:rFonts w:ascii="Times New Roman" w:hAnsi="Times New Roman" w:cs="Times New Roman"/>
          <w:lang w:val="mn-MN"/>
        </w:rPr>
        <w:t xml:space="preserve"> гэж заасан. Дээрх тайлбарт Эрүүгийн байцаан шийтгэх хуулиар хохирогчид олгосон </w:t>
      </w:r>
      <w:r w:rsidRPr="00DD5E37">
        <w:rPr>
          <w:rFonts w:ascii="Times New Roman" w:hAnsi="Times New Roman" w:cs="Times New Roman"/>
          <w:lang w:val="mn-MN"/>
        </w:rPr>
        <w:lastRenderedPageBreak/>
        <w:t xml:space="preserve">эрхийг хязгаарлаж “эдийн бус гэм хор буюу хохирлыг зөвхөн хуульд тусгайлан заасан тохиолдолд мөнгөөр нөхөн төлөх”-өөр зохицуулсан нь учир дутагдалтай юм. </w:t>
      </w:r>
    </w:p>
    <w:p w:rsidR="00BC5BD9" w:rsidRPr="00FF2863"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rPr>
        <w:t>Нөгөөтэйгүүр</w:t>
      </w:r>
      <w:r>
        <w:rPr>
          <w:rFonts w:ascii="Times New Roman" w:hAnsi="Times New Roman" w:cs="Times New Roman"/>
          <w:lang w:val="mn-MN"/>
        </w:rPr>
        <w:t xml:space="preserve"> </w:t>
      </w:r>
      <w:r w:rsidRPr="00DD5E37">
        <w:rPr>
          <w:rFonts w:ascii="Times New Roman" w:hAnsi="Times New Roman" w:cs="Times New Roman"/>
        </w:rPr>
        <w:t>бас</w:t>
      </w:r>
      <w:r>
        <w:rPr>
          <w:rFonts w:ascii="Times New Roman" w:hAnsi="Times New Roman" w:cs="Times New Roman"/>
          <w:lang w:val="mn-MN"/>
        </w:rPr>
        <w:t xml:space="preserve"> </w:t>
      </w:r>
      <w:r w:rsidRPr="00DD5E37">
        <w:rPr>
          <w:rFonts w:ascii="Times New Roman" w:hAnsi="Times New Roman" w:cs="Times New Roman"/>
        </w:rPr>
        <w:t>нэг</w:t>
      </w:r>
      <w:r>
        <w:rPr>
          <w:rFonts w:ascii="Times New Roman" w:hAnsi="Times New Roman" w:cs="Times New Roman"/>
          <w:lang w:val="mn-MN"/>
        </w:rPr>
        <w:t xml:space="preserve"> </w:t>
      </w:r>
      <w:r w:rsidRPr="00DD5E37">
        <w:rPr>
          <w:rFonts w:ascii="Times New Roman" w:hAnsi="Times New Roman" w:cs="Times New Roman"/>
        </w:rPr>
        <w:t>анхаарах</w:t>
      </w:r>
      <w:r>
        <w:rPr>
          <w:rFonts w:ascii="Times New Roman" w:hAnsi="Times New Roman" w:cs="Times New Roman"/>
          <w:lang w:val="mn-MN"/>
        </w:rPr>
        <w:t xml:space="preserve"> </w:t>
      </w:r>
      <w:r w:rsidRPr="00DD5E37">
        <w:rPr>
          <w:rFonts w:ascii="Times New Roman" w:hAnsi="Times New Roman" w:cs="Times New Roman"/>
        </w:rPr>
        <w:t>томоохон</w:t>
      </w:r>
      <w:r>
        <w:rPr>
          <w:rFonts w:ascii="Times New Roman" w:hAnsi="Times New Roman" w:cs="Times New Roman"/>
          <w:lang w:val="mn-MN"/>
        </w:rPr>
        <w:t xml:space="preserve"> </w:t>
      </w:r>
      <w:r w:rsidRPr="00DD5E37">
        <w:rPr>
          <w:rFonts w:ascii="Times New Roman" w:hAnsi="Times New Roman" w:cs="Times New Roman"/>
        </w:rPr>
        <w:t>асуудал</w:t>
      </w:r>
      <w:r>
        <w:rPr>
          <w:rFonts w:ascii="Times New Roman" w:hAnsi="Times New Roman" w:cs="Times New Roman"/>
          <w:lang w:val="mn-MN"/>
        </w:rPr>
        <w:t xml:space="preserve"> </w:t>
      </w:r>
      <w:r w:rsidRPr="00DD5E37">
        <w:rPr>
          <w:rFonts w:ascii="Times New Roman" w:hAnsi="Times New Roman" w:cs="Times New Roman"/>
        </w:rPr>
        <w:t>бол</w:t>
      </w:r>
      <w:r>
        <w:rPr>
          <w:rFonts w:ascii="Times New Roman" w:hAnsi="Times New Roman" w:cs="Times New Roman"/>
          <w:lang w:val="mn-MN"/>
        </w:rPr>
        <w:t xml:space="preserve"> </w:t>
      </w:r>
      <w:r w:rsidRPr="00DD5E37">
        <w:rPr>
          <w:rFonts w:ascii="Times New Roman" w:hAnsi="Times New Roman" w:cs="Times New Roman"/>
        </w:rPr>
        <w:t>эдийн</w:t>
      </w:r>
      <w:r>
        <w:rPr>
          <w:rFonts w:ascii="Times New Roman" w:hAnsi="Times New Roman" w:cs="Times New Roman"/>
          <w:lang w:val="mn-MN"/>
        </w:rPr>
        <w:t xml:space="preserve"> </w:t>
      </w:r>
      <w:r w:rsidRPr="00DD5E37">
        <w:rPr>
          <w:rFonts w:ascii="Times New Roman" w:hAnsi="Times New Roman" w:cs="Times New Roman"/>
        </w:rPr>
        <w:t>бус</w:t>
      </w:r>
      <w:r>
        <w:rPr>
          <w:rFonts w:ascii="Times New Roman" w:hAnsi="Times New Roman" w:cs="Times New Roman"/>
          <w:lang w:val="mn-MN"/>
        </w:rPr>
        <w:t xml:space="preserve"> </w:t>
      </w:r>
      <w:r w:rsidRPr="00DD5E37">
        <w:rPr>
          <w:rFonts w:ascii="Times New Roman" w:hAnsi="Times New Roman" w:cs="Times New Roman"/>
        </w:rPr>
        <w:t>буюу</w:t>
      </w:r>
      <w:r>
        <w:rPr>
          <w:rFonts w:ascii="Times New Roman" w:hAnsi="Times New Roman" w:cs="Times New Roman"/>
          <w:lang w:val="mn-MN"/>
        </w:rPr>
        <w:t xml:space="preserve"> </w:t>
      </w:r>
      <w:r w:rsidRPr="00DD5E37">
        <w:rPr>
          <w:rFonts w:ascii="Times New Roman" w:hAnsi="Times New Roman" w:cs="Times New Roman"/>
        </w:rPr>
        <w:t>сэтгэл</w:t>
      </w:r>
      <w:r>
        <w:rPr>
          <w:rFonts w:ascii="Times New Roman" w:hAnsi="Times New Roman" w:cs="Times New Roman"/>
          <w:lang w:val="mn-MN"/>
        </w:rPr>
        <w:t xml:space="preserve"> </w:t>
      </w:r>
      <w:r w:rsidRPr="00DD5E37">
        <w:rPr>
          <w:rFonts w:ascii="Times New Roman" w:hAnsi="Times New Roman" w:cs="Times New Roman"/>
        </w:rPr>
        <w:t>санааны</w:t>
      </w:r>
      <w:r>
        <w:rPr>
          <w:rFonts w:ascii="Times New Roman" w:hAnsi="Times New Roman" w:cs="Times New Roman"/>
          <w:lang w:val="mn-MN"/>
        </w:rPr>
        <w:t xml:space="preserve"> </w:t>
      </w:r>
      <w:r w:rsidRPr="00DD5E37">
        <w:rPr>
          <w:rFonts w:ascii="Times New Roman" w:hAnsi="Times New Roman" w:cs="Times New Roman"/>
        </w:rPr>
        <w:t>гэм</w:t>
      </w:r>
      <w:r>
        <w:rPr>
          <w:rFonts w:ascii="Times New Roman" w:hAnsi="Times New Roman" w:cs="Times New Roman"/>
          <w:lang w:val="mn-MN"/>
        </w:rPr>
        <w:t xml:space="preserve"> </w:t>
      </w:r>
      <w:r w:rsidRPr="00DD5E37">
        <w:rPr>
          <w:rFonts w:ascii="Times New Roman" w:hAnsi="Times New Roman" w:cs="Times New Roman"/>
        </w:rPr>
        <w:t>хор</w:t>
      </w:r>
      <w:r>
        <w:rPr>
          <w:rFonts w:ascii="Times New Roman" w:hAnsi="Times New Roman" w:cs="Times New Roman"/>
          <w:lang w:val="mn-MN"/>
        </w:rPr>
        <w:t xml:space="preserve"> </w:t>
      </w:r>
      <w:r w:rsidRPr="00DD5E37">
        <w:rPr>
          <w:rFonts w:ascii="Times New Roman" w:hAnsi="Times New Roman" w:cs="Times New Roman"/>
        </w:rPr>
        <w:t>учирсан</w:t>
      </w:r>
      <w:r>
        <w:rPr>
          <w:rFonts w:ascii="Times New Roman" w:hAnsi="Times New Roman" w:cs="Times New Roman"/>
          <w:lang w:val="mn-MN"/>
        </w:rPr>
        <w:t xml:space="preserve"> </w:t>
      </w:r>
      <w:r w:rsidRPr="00DD5E37">
        <w:rPr>
          <w:rFonts w:ascii="Times New Roman" w:hAnsi="Times New Roman" w:cs="Times New Roman"/>
        </w:rPr>
        <w:t>гэх</w:t>
      </w:r>
      <w:r>
        <w:rPr>
          <w:rFonts w:ascii="Times New Roman" w:hAnsi="Times New Roman" w:cs="Times New Roman"/>
          <w:lang w:val="mn-MN"/>
        </w:rPr>
        <w:t xml:space="preserve"> </w:t>
      </w:r>
      <w:r w:rsidRPr="00DD5E37">
        <w:rPr>
          <w:rFonts w:ascii="Times New Roman" w:hAnsi="Times New Roman" w:cs="Times New Roman"/>
        </w:rPr>
        <w:t>хүн</w:t>
      </w:r>
      <w:r>
        <w:rPr>
          <w:rFonts w:ascii="Times New Roman" w:hAnsi="Times New Roman" w:cs="Times New Roman"/>
          <w:lang w:val="mn-MN"/>
        </w:rPr>
        <w:t xml:space="preserve"> </w:t>
      </w:r>
      <w:r w:rsidRPr="00DD5E37">
        <w:rPr>
          <w:rFonts w:ascii="Times New Roman" w:hAnsi="Times New Roman" w:cs="Times New Roman"/>
        </w:rPr>
        <w:t>буюу</w:t>
      </w:r>
      <w:r>
        <w:rPr>
          <w:rFonts w:ascii="Times New Roman" w:hAnsi="Times New Roman" w:cs="Times New Roman"/>
          <w:lang w:val="mn-MN"/>
        </w:rPr>
        <w:t xml:space="preserve"> </w:t>
      </w:r>
      <w:r w:rsidRPr="00DD5E37">
        <w:rPr>
          <w:rFonts w:ascii="Times New Roman" w:hAnsi="Times New Roman" w:cs="Times New Roman"/>
        </w:rPr>
        <w:t>нэхэмжлэл</w:t>
      </w:r>
      <w:r>
        <w:rPr>
          <w:rFonts w:ascii="Times New Roman" w:hAnsi="Times New Roman" w:cs="Times New Roman"/>
          <w:lang w:val="mn-MN"/>
        </w:rPr>
        <w:t xml:space="preserve"> </w:t>
      </w:r>
      <w:r w:rsidRPr="00DD5E37">
        <w:rPr>
          <w:rFonts w:ascii="Times New Roman" w:hAnsi="Times New Roman" w:cs="Times New Roman"/>
        </w:rPr>
        <w:t>гаргагч</w:t>
      </w:r>
      <w:r>
        <w:rPr>
          <w:rFonts w:ascii="Times New Roman" w:hAnsi="Times New Roman" w:cs="Times New Roman"/>
          <w:lang w:val="mn-MN"/>
        </w:rPr>
        <w:t xml:space="preserve"> </w:t>
      </w:r>
      <w:r w:rsidRPr="00DD5E37">
        <w:rPr>
          <w:rFonts w:ascii="Times New Roman" w:hAnsi="Times New Roman" w:cs="Times New Roman"/>
        </w:rPr>
        <w:t>маань</w:t>
      </w:r>
      <w:r>
        <w:rPr>
          <w:rFonts w:ascii="Times New Roman" w:hAnsi="Times New Roman" w:cs="Times New Roman"/>
          <w:lang w:val="mn-MN"/>
        </w:rPr>
        <w:t xml:space="preserve"> </w:t>
      </w:r>
      <w:r w:rsidRPr="00DD5E37">
        <w:rPr>
          <w:rFonts w:ascii="Times New Roman" w:hAnsi="Times New Roman" w:cs="Times New Roman"/>
        </w:rPr>
        <w:t>өөрийн</w:t>
      </w:r>
      <w:r>
        <w:rPr>
          <w:rFonts w:ascii="Times New Roman" w:hAnsi="Times New Roman" w:cs="Times New Roman"/>
          <w:lang w:val="mn-MN"/>
        </w:rPr>
        <w:t xml:space="preserve"> </w:t>
      </w:r>
      <w:r w:rsidRPr="00DD5E37">
        <w:rPr>
          <w:rFonts w:ascii="Times New Roman" w:hAnsi="Times New Roman" w:cs="Times New Roman"/>
        </w:rPr>
        <w:t>хохирсон</w:t>
      </w:r>
      <w:r>
        <w:rPr>
          <w:rFonts w:ascii="Times New Roman" w:hAnsi="Times New Roman" w:cs="Times New Roman"/>
          <w:lang w:val="mn-MN"/>
        </w:rPr>
        <w:t xml:space="preserve"> </w:t>
      </w:r>
      <w:r w:rsidRPr="00DD5E37">
        <w:rPr>
          <w:rFonts w:ascii="Times New Roman" w:hAnsi="Times New Roman" w:cs="Times New Roman"/>
        </w:rPr>
        <w:t>гэх</w:t>
      </w:r>
      <w:r>
        <w:rPr>
          <w:rFonts w:ascii="Times New Roman" w:hAnsi="Times New Roman" w:cs="Times New Roman"/>
          <w:lang w:val="mn-MN"/>
        </w:rPr>
        <w:t xml:space="preserve"> </w:t>
      </w:r>
      <w:r w:rsidRPr="00DD5E37">
        <w:rPr>
          <w:rFonts w:ascii="Times New Roman" w:hAnsi="Times New Roman" w:cs="Times New Roman"/>
        </w:rPr>
        <w:t>үнэлгээгээ</w:t>
      </w:r>
      <w:r>
        <w:rPr>
          <w:rFonts w:ascii="Times New Roman" w:hAnsi="Times New Roman" w:cs="Times New Roman"/>
          <w:lang w:val="mn-MN"/>
        </w:rPr>
        <w:t xml:space="preserve"> </w:t>
      </w:r>
      <w:r w:rsidRPr="00DD5E37">
        <w:rPr>
          <w:rFonts w:ascii="Times New Roman" w:hAnsi="Times New Roman" w:cs="Times New Roman"/>
        </w:rPr>
        <w:t>мөнгөн</w:t>
      </w:r>
      <w:r>
        <w:rPr>
          <w:rFonts w:ascii="Times New Roman" w:hAnsi="Times New Roman" w:cs="Times New Roman"/>
          <w:lang w:val="mn-MN"/>
        </w:rPr>
        <w:t xml:space="preserve"> </w:t>
      </w:r>
      <w:r w:rsidRPr="00DD5E37">
        <w:rPr>
          <w:rFonts w:ascii="Times New Roman" w:hAnsi="Times New Roman" w:cs="Times New Roman"/>
        </w:rPr>
        <w:t>хэлбэрээр</w:t>
      </w:r>
      <w:r>
        <w:rPr>
          <w:rFonts w:ascii="Times New Roman" w:hAnsi="Times New Roman" w:cs="Times New Roman"/>
          <w:lang w:val="mn-MN"/>
        </w:rPr>
        <w:t xml:space="preserve"> </w:t>
      </w:r>
      <w:r w:rsidRPr="00DD5E37">
        <w:rPr>
          <w:rFonts w:ascii="Times New Roman" w:hAnsi="Times New Roman" w:cs="Times New Roman"/>
        </w:rPr>
        <w:t>тооцон</w:t>
      </w:r>
      <w:r>
        <w:rPr>
          <w:rFonts w:ascii="Times New Roman" w:hAnsi="Times New Roman" w:cs="Times New Roman"/>
          <w:lang w:val="mn-MN"/>
        </w:rPr>
        <w:t xml:space="preserve"> </w:t>
      </w:r>
      <w:r w:rsidRPr="00DD5E37">
        <w:rPr>
          <w:rFonts w:ascii="Times New Roman" w:hAnsi="Times New Roman" w:cs="Times New Roman"/>
        </w:rPr>
        <w:t>нэхэмжлэх, түүнийг</w:t>
      </w:r>
      <w:r>
        <w:rPr>
          <w:rFonts w:ascii="Times New Roman" w:hAnsi="Times New Roman" w:cs="Times New Roman"/>
          <w:lang w:val="mn-MN"/>
        </w:rPr>
        <w:t xml:space="preserve"> </w:t>
      </w:r>
      <w:r w:rsidRPr="00DD5E37">
        <w:rPr>
          <w:rFonts w:ascii="Times New Roman" w:hAnsi="Times New Roman" w:cs="Times New Roman"/>
        </w:rPr>
        <w:t>нь</w:t>
      </w:r>
      <w:r>
        <w:rPr>
          <w:rFonts w:ascii="Times New Roman" w:hAnsi="Times New Roman" w:cs="Times New Roman"/>
          <w:lang w:val="mn-MN"/>
        </w:rPr>
        <w:t xml:space="preserve"> </w:t>
      </w:r>
      <w:r w:rsidRPr="00DD5E37">
        <w:rPr>
          <w:rFonts w:ascii="Times New Roman" w:hAnsi="Times New Roman" w:cs="Times New Roman"/>
        </w:rPr>
        <w:t>шүүх</w:t>
      </w:r>
      <w:r w:rsidRPr="00DD5E37">
        <w:rPr>
          <w:rFonts w:ascii="Times New Roman" w:hAnsi="Times New Roman" w:cs="Times New Roman"/>
          <w:lang w:val="mn-MN"/>
        </w:rPr>
        <w:t>,</w:t>
      </w:r>
      <w:r>
        <w:rPr>
          <w:rFonts w:ascii="Times New Roman" w:hAnsi="Times New Roman" w:cs="Times New Roman"/>
          <w:lang w:val="mn-MN"/>
        </w:rPr>
        <w:t xml:space="preserve"> </w:t>
      </w:r>
      <w:r w:rsidRPr="00DD5E37">
        <w:rPr>
          <w:rFonts w:ascii="Times New Roman" w:hAnsi="Times New Roman" w:cs="Times New Roman"/>
        </w:rPr>
        <w:t>хууль</w:t>
      </w:r>
      <w:r>
        <w:rPr>
          <w:rFonts w:ascii="Times New Roman" w:hAnsi="Times New Roman" w:cs="Times New Roman"/>
          <w:lang w:val="mn-MN"/>
        </w:rPr>
        <w:t xml:space="preserve"> </w:t>
      </w:r>
      <w:r w:rsidRPr="00DD5E37">
        <w:rPr>
          <w:rFonts w:ascii="Times New Roman" w:hAnsi="Times New Roman" w:cs="Times New Roman"/>
        </w:rPr>
        <w:t>хяналтынхан</w:t>
      </w:r>
      <w:r>
        <w:rPr>
          <w:rFonts w:ascii="Times New Roman" w:hAnsi="Times New Roman" w:cs="Times New Roman"/>
          <w:lang w:val="mn-MN"/>
        </w:rPr>
        <w:t xml:space="preserve"> </w:t>
      </w:r>
      <w:r w:rsidRPr="00DD5E37">
        <w:rPr>
          <w:rFonts w:ascii="Times New Roman" w:hAnsi="Times New Roman" w:cs="Times New Roman"/>
        </w:rPr>
        <w:t>хэрхэн</w:t>
      </w:r>
      <w:r>
        <w:rPr>
          <w:rFonts w:ascii="Times New Roman" w:hAnsi="Times New Roman" w:cs="Times New Roman"/>
          <w:lang w:val="mn-MN"/>
        </w:rPr>
        <w:t xml:space="preserve"> </w:t>
      </w:r>
      <w:r w:rsidRPr="00DD5E37">
        <w:rPr>
          <w:rFonts w:ascii="Times New Roman" w:hAnsi="Times New Roman" w:cs="Times New Roman"/>
        </w:rPr>
        <w:t>үнэлэн</w:t>
      </w:r>
      <w:r>
        <w:rPr>
          <w:rFonts w:ascii="Times New Roman" w:hAnsi="Times New Roman" w:cs="Times New Roman"/>
          <w:lang w:val="mn-MN"/>
        </w:rPr>
        <w:t xml:space="preserve"> </w:t>
      </w:r>
      <w:r w:rsidRPr="00DD5E37">
        <w:rPr>
          <w:rFonts w:ascii="Times New Roman" w:hAnsi="Times New Roman" w:cs="Times New Roman"/>
        </w:rPr>
        <w:t>тооцох</w:t>
      </w:r>
      <w:r>
        <w:rPr>
          <w:rFonts w:ascii="Times New Roman" w:hAnsi="Times New Roman" w:cs="Times New Roman"/>
          <w:lang w:val="mn-MN"/>
        </w:rPr>
        <w:t xml:space="preserve"> </w:t>
      </w:r>
      <w:r w:rsidRPr="00DD5E37">
        <w:rPr>
          <w:rFonts w:ascii="Times New Roman" w:hAnsi="Times New Roman" w:cs="Times New Roman"/>
        </w:rPr>
        <w:t>аргачлал</w:t>
      </w:r>
      <w:r>
        <w:rPr>
          <w:rFonts w:ascii="Times New Roman" w:hAnsi="Times New Roman" w:cs="Times New Roman"/>
          <w:lang w:val="mn-MN"/>
        </w:rPr>
        <w:t xml:space="preserve"> </w:t>
      </w:r>
      <w:r w:rsidRPr="00DD5E37">
        <w:rPr>
          <w:rFonts w:ascii="Times New Roman" w:hAnsi="Times New Roman" w:cs="Times New Roman"/>
          <w:lang w:val="mn-MN"/>
        </w:rPr>
        <w:t xml:space="preserve">өнөөдөр манай практикт </w:t>
      </w:r>
      <w:r w:rsidRPr="00DD5E37">
        <w:rPr>
          <w:rFonts w:ascii="Times New Roman" w:hAnsi="Times New Roman" w:cs="Times New Roman"/>
        </w:rPr>
        <w:t>хангалтгүй</w:t>
      </w:r>
      <w:r>
        <w:rPr>
          <w:rFonts w:ascii="Times New Roman" w:hAnsi="Times New Roman" w:cs="Times New Roman"/>
          <w:lang w:val="mn-MN"/>
        </w:rPr>
        <w:t xml:space="preserve"> </w:t>
      </w:r>
      <w:r w:rsidRPr="00DD5E37">
        <w:rPr>
          <w:rFonts w:ascii="Times New Roman" w:hAnsi="Times New Roman" w:cs="Times New Roman"/>
        </w:rPr>
        <w:t>байгаа</w:t>
      </w:r>
      <w:r>
        <w:rPr>
          <w:rFonts w:ascii="Times New Roman" w:hAnsi="Times New Roman" w:cs="Times New Roman"/>
          <w:lang w:val="mn-MN"/>
        </w:rPr>
        <w:t xml:space="preserve"> </w:t>
      </w:r>
      <w:r w:rsidRPr="00DD5E37">
        <w:rPr>
          <w:rFonts w:ascii="Times New Roman" w:hAnsi="Times New Roman" w:cs="Times New Roman"/>
        </w:rPr>
        <w:t>болно.Үүнээс</w:t>
      </w:r>
      <w:r>
        <w:rPr>
          <w:rFonts w:ascii="Times New Roman" w:hAnsi="Times New Roman" w:cs="Times New Roman"/>
          <w:lang w:val="mn-MN"/>
        </w:rPr>
        <w:t xml:space="preserve"> </w:t>
      </w:r>
      <w:r w:rsidRPr="00DD5E37">
        <w:rPr>
          <w:rFonts w:ascii="Times New Roman" w:hAnsi="Times New Roman" w:cs="Times New Roman"/>
        </w:rPr>
        <w:t>шалтгаалан</w:t>
      </w:r>
      <w:r>
        <w:rPr>
          <w:rFonts w:ascii="Times New Roman" w:hAnsi="Times New Roman" w:cs="Times New Roman"/>
          <w:lang w:val="mn-MN"/>
        </w:rPr>
        <w:t xml:space="preserve"> </w:t>
      </w:r>
      <w:r w:rsidRPr="00DD5E37">
        <w:rPr>
          <w:rFonts w:ascii="Times New Roman" w:hAnsi="Times New Roman" w:cs="Times New Roman"/>
        </w:rPr>
        <w:t>нэхэмжлэл</w:t>
      </w:r>
      <w:r>
        <w:rPr>
          <w:rFonts w:ascii="Times New Roman" w:hAnsi="Times New Roman" w:cs="Times New Roman"/>
          <w:lang w:val="mn-MN"/>
        </w:rPr>
        <w:t xml:space="preserve"> </w:t>
      </w:r>
      <w:r w:rsidRPr="00DD5E37">
        <w:rPr>
          <w:rFonts w:ascii="Times New Roman" w:hAnsi="Times New Roman" w:cs="Times New Roman"/>
        </w:rPr>
        <w:t>гаргагчид</w:t>
      </w:r>
      <w:r>
        <w:rPr>
          <w:rFonts w:ascii="Times New Roman" w:hAnsi="Times New Roman" w:cs="Times New Roman"/>
          <w:lang w:val="mn-MN"/>
        </w:rPr>
        <w:t xml:space="preserve"> </w:t>
      </w:r>
      <w:r w:rsidRPr="00DD5E37">
        <w:rPr>
          <w:rFonts w:ascii="Times New Roman" w:hAnsi="Times New Roman" w:cs="Times New Roman"/>
        </w:rPr>
        <w:t>өөрсдийн</w:t>
      </w:r>
      <w:r>
        <w:rPr>
          <w:rFonts w:ascii="Times New Roman" w:hAnsi="Times New Roman" w:cs="Times New Roman"/>
          <w:lang w:val="mn-MN"/>
        </w:rPr>
        <w:t xml:space="preserve"> </w:t>
      </w:r>
      <w:r w:rsidRPr="00DD5E37">
        <w:rPr>
          <w:rFonts w:ascii="Times New Roman" w:hAnsi="Times New Roman" w:cs="Times New Roman"/>
        </w:rPr>
        <w:t>тооцо</w:t>
      </w:r>
      <w:r w:rsidRPr="00DD5E37">
        <w:rPr>
          <w:rFonts w:ascii="Times New Roman" w:hAnsi="Times New Roman" w:cs="Times New Roman"/>
          <w:lang w:val="mn-MN"/>
        </w:rPr>
        <w:t>о</w:t>
      </w:r>
      <w:r w:rsidRPr="00DD5E37">
        <w:rPr>
          <w:rFonts w:ascii="Times New Roman" w:hAnsi="Times New Roman" w:cs="Times New Roman"/>
        </w:rPr>
        <w:t>лсноор</w:t>
      </w:r>
      <w:r>
        <w:rPr>
          <w:rFonts w:ascii="Times New Roman" w:hAnsi="Times New Roman" w:cs="Times New Roman"/>
          <w:lang w:val="mn-MN"/>
        </w:rPr>
        <w:t xml:space="preserve"> </w:t>
      </w:r>
      <w:r w:rsidRPr="00DD5E37">
        <w:rPr>
          <w:rFonts w:ascii="Times New Roman" w:hAnsi="Times New Roman" w:cs="Times New Roman"/>
        </w:rPr>
        <w:t>буюу</w:t>
      </w:r>
      <w:r>
        <w:rPr>
          <w:rFonts w:ascii="Times New Roman" w:hAnsi="Times New Roman" w:cs="Times New Roman"/>
          <w:lang w:val="mn-MN"/>
        </w:rPr>
        <w:t xml:space="preserve"> </w:t>
      </w:r>
      <w:r w:rsidRPr="00DD5E37">
        <w:rPr>
          <w:rFonts w:ascii="Times New Roman" w:hAnsi="Times New Roman" w:cs="Times New Roman"/>
          <w:lang w:val="mn-MN"/>
        </w:rPr>
        <w:t xml:space="preserve">төсөөллөөр </w:t>
      </w:r>
      <w:r w:rsidRPr="00DD5E37">
        <w:rPr>
          <w:rFonts w:ascii="Times New Roman" w:hAnsi="Times New Roman" w:cs="Times New Roman"/>
        </w:rPr>
        <w:t>нэхэмжлэлийн</w:t>
      </w:r>
      <w:r>
        <w:rPr>
          <w:rFonts w:ascii="Times New Roman" w:hAnsi="Times New Roman" w:cs="Times New Roman"/>
          <w:lang w:val="mn-MN"/>
        </w:rPr>
        <w:t xml:space="preserve"> </w:t>
      </w:r>
      <w:r w:rsidRPr="00DD5E37">
        <w:rPr>
          <w:rFonts w:ascii="Times New Roman" w:hAnsi="Times New Roman" w:cs="Times New Roman"/>
        </w:rPr>
        <w:t>мөнгөн</w:t>
      </w:r>
      <w:r>
        <w:rPr>
          <w:rFonts w:ascii="Times New Roman" w:hAnsi="Times New Roman" w:cs="Times New Roman"/>
          <w:lang w:val="mn-MN"/>
        </w:rPr>
        <w:t xml:space="preserve"> </w:t>
      </w:r>
      <w:r w:rsidRPr="00DD5E37">
        <w:rPr>
          <w:rFonts w:ascii="Times New Roman" w:hAnsi="Times New Roman" w:cs="Times New Roman"/>
        </w:rPr>
        <w:t>хэлбэрээ</w:t>
      </w:r>
      <w:r>
        <w:rPr>
          <w:rFonts w:ascii="Times New Roman" w:hAnsi="Times New Roman" w:cs="Times New Roman"/>
          <w:lang w:val="mn-MN"/>
        </w:rPr>
        <w:t xml:space="preserve"> </w:t>
      </w:r>
      <w:r w:rsidRPr="00DD5E37">
        <w:rPr>
          <w:rFonts w:ascii="Times New Roman" w:hAnsi="Times New Roman" w:cs="Times New Roman"/>
        </w:rPr>
        <w:t>хүссэнээрээ</w:t>
      </w:r>
      <w:r>
        <w:rPr>
          <w:rFonts w:ascii="Times New Roman" w:hAnsi="Times New Roman" w:cs="Times New Roman"/>
          <w:lang w:val="mn-MN"/>
        </w:rPr>
        <w:t xml:space="preserve"> </w:t>
      </w:r>
      <w:r w:rsidRPr="00DD5E37">
        <w:rPr>
          <w:rFonts w:ascii="Times New Roman" w:hAnsi="Times New Roman" w:cs="Times New Roman"/>
        </w:rPr>
        <w:t>илэрхийлдэг</w:t>
      </w:r>
      <w:r>
        <w:rPr>
          <w:rFonts w:ascii="Times New Roman" w:hAnsi="Times New Roman" w:cs="Times New Roman"/>
          <w:lang w:val="mn-MN"/>
        </w:rPr>
        <w:t xml:space="preserve"> </w:t>
      </w:r>
      <w:r w:rsidRPr="00DD5E37">
        <w:rPr>
          <w:rFonts w:ascii="Times New Roman" w:hAnsi="Times New Roman" w:cs="Times New Roman"/>
          <w:lang w:val="mn-MN"/>
        </w:rPr>
        <w:t>асуудал</w:t>
      </w:r>
      <w:r>
        <w:rPr>
          <w:rFonts w:ascii="Times New Roman" w:hAnsi="Times New Roman" w:cs="Times New Roman"/>
          <w:lang w:val="mn-MN"/>
        </w:rPr>
        <w:t xml:space="preserve"> </w:t>
      </w:r>
      <w:r w:rsidRPr="00DD5E37">
        <w:rPr>
          <w:rFonts w:ascii="Times New Roman" w:hAnsi="Times New Roman" w:cs="Times New Roman"/>
        </w:rPr>
        <w:t>байна.</w:t>
      </w:r>
    </w:p>
    <w:p w:rsidR="003D1C8B" w:rsidRDefault="00BC5BD9" w:rsidP="00BC5BD9">
      <w:pPr>
        <w:spacing w:after="0" w:line="240" w:lineRule="auto"/>
        <w:ind w:firstLine="720"/>
        <w:jc w:val="both"/>
        <w:rPr>
          <w:rFonts w:ascii="Times New Roman" w:hAnsi="Times New Roman" w:cs="Times New Roman"/>
          <w:lang w:val="mn-MN"/>
        </w:rPr>
      </w:pPr>
      <w:r>
        <w:rPr>
          <w:rFonts w:ascii="Times New Roman" w:hAnsi="Times New Roman" w:cs="Times New Roman"/>
          <w:lang w:val="mn-MN"/>
        </w:rPr>
        <w:t xml:space="preserve">Энэ бүхнээс үндэслэн дараах дүгнэлтэнд хүрч байна. </w:t>
      </w:r>
      <w:r w:rsidRPr="00DD5E37">
        <w:rPr>
          <w:rFonts w:ascii="Times New Roman" w:hAnsi="Times New Roman" w:cs="Times New Roman"/>
          <w:lang w:val="mn-MN"/>
        </w:rPr>
        <w:t xml:space="preserve">Сэтгэл санааны хохирлыг үнэлэхэд төвөгтэй, хуулинд нарийн зохицуулалт байхгүй, мөн нэхэмжлэгч нь сэтгэл санааны хохирлоо нотлож чаддаггүй, баримт сэлт гаргаж өгдөггүй зэрэг нь хууль, шүүхийн практикт төвөг учруулдаг. </w:t>
      </w:r>
    </w:p>
    <w:p w:rsidR="00BC5BD9" w:rsidRDefault="00BC5BD9" w:rsidP="00BC5BD9">
      <w:pPr>
        <w:spacing w:after="0" w:line="240" w:lineRule="auto"/>
        <w:ind w:firstLine="720"/>
        <w:jc w:val="both"/>
        <w:rPr>
          <w:rFonts w:ascii="Times New Roman" w:hAnsi="Times New Roman" w:cs="Times New Roman"/>
          <w:lang w:val="mn-MN"/>
        </w:rPr>
      </w:pPr>
      <w:r w:rsidRPr="00DD5E37">
        <w:rPr>
          <w:rFonts w:ascii="Times New Roman" w:hAnsi="Times New Roman" w:cs="Times New Roman"/>
          <w:lang w:val="mn-MN"/>
        </w:rPr>
        <w:t>Иймээс хохирлын үнэлгээ тооцох аргачлалыг боловсруулж, үнэлгээчдийг нэгдсэн сургалтанд хамруулж мэргэжлийн зөвшөөрөл олгох, үнэлгээ хийхэд шүүхийн шинжилгээ хийхтэй нэгэн адил хууль эрх</w:t>
      </w:r>
      <w:r>
        <w:rPr>
          <w:rFonts w:ascii="Times New Roman" w:hAnsi="Times New Roman" w:cs="Times New Roman"/>
          <w:lang w:val="mn-MN"/>
        </w:rPr>
        <w:t xml:space="preserve"> </w:t>
      </w:r>
      <w:r w:rsidRPr="00DD5E37">
        <w:rPr>
          <w:rFonts w:ascii="Times New Roman" w:hAnsi="Times New Roman" w:cs="Times New Roman"/>
          <w:lang w:val="mn-MN"/>
        </w:rPr>
        <w:t>зүйн үр дагавартай болгох, эдийн болон эдийн бус хохирлын үнэлгээг хуульд нийцүүлэн тогтоох аргачлалтай болж хэрэгт нотлох баримт</w:t>
      </w:r>
      <w:r>
        <w:rPr>
          <w:rFonts w:ascii="Times New Roman" w:hAnsi="Times New Roman" w:cs="Times New Roman"/>
          <w:lang w:val="mn-MN"/>
        </w:rPr>
        <w:t xml:space="preserve"> болгох шаардлагатай</w:t>
      </w:r>
      <w:r w:rsidRPr="00DD5E37">
        <w:rPr>
          <w:rFonts w:ascii="Times New Roman" w:hAnsi="Times New Roman" w:cs="Times New Roman"/>
          <w:lang w:val="mn-MN"/>
        </w:rPr>
        <w:t xml:space="preserve"> байна. Ингэх нь гэмт хэргийн улмаас учирсан сэтгэл санааны хохирлыг зөв, бодит тогтоох, нөхөн төлөх, төлүүлхэд чухал ач холбогдолтой юм. </w:t>
      </w:r>
      <w:r>
        <w:rPr>
          <w:rFonts w:ascii="Times New Roman" w:hAnsi="Times New Roman" w:cs="Times New Roman"/>
          <w:lang w:val="mn-MN"/>
        </w:rPr>
        <w:t xml:space="preserve">      </w:t>
      </w:r>
    </w:p>
    <w:p w:rsidR="00BC5BD9" w:rsidRDefault="00D56920" w:rsidP="00D56920">
      <w:pPr>
        <w:spacing w:after="0"/>
        <w:jc w:val="both"/>
        <w:rPr>
          <w:rFonts w:ascii="Times New Roman" w:hAnsi="Times New Roman" w:cs="Times New Roman"/>
          <w:lang w:val="mn-MN"/>
        </w:rPr>
      </w:pPr>
      <w:r>
        <w:rPr>
          <w:rFonts w:ascii="Times New Roman" w:hAnsi="Times New Roman" w:cs="Times New Roman"/>
          <w:lang w:val="mn-MN"/>
        </w:rPr>
        <w:t xml:space="preserve">    </w:t>
      </w:r>
      <w:r w:rsidR="001B18B2">
        <w:rPr>
          <w:rFonts w:ascii="Times New Roman" w:hAnsi="Times New Roman" w:cs="Times New Roman"/>
          <w:lang w:val="mn-MN"/>
        </w:rPr>
        <w:t xml:space="preserve">     </w:t>
      </w:r>
      <w:r w:rsidR="008E61BC">
        <w:rPr>
          <w:rFonts w:ascii="Times New Roman" w:hAnsi="Times New Roman" w:cs="Times New Roman"/>
          <w:lang w:val="mn-MN"/>
        </w:rPr>
        <w:t xml:space="preserve">     </w:t>
      </w:r>
    </w:p>
    <w:p w:rsidR="00443317" w:rsidRDefault="00333760" w:rsidP="00D56920">
      <w:pPr>
        <w:spacing w:after="0"/>
        <w:jc w:val="both"/>
        <w:rPr>
          <w:rFonts w:ascii="Times New Roman" w:hAnsi="Times New Roman" w:cs="Times New Roman"/>
          <w:lang w:val="mn-MN"/>
        </w:rPr>
      </w:pPr>
      <w:r>
        <w:rPr>
          <w:rFonts w:ascii="Times New Roman" w:hAnsi="Times New Roman" w:cs="Times New Roman"/>
          <w:lang w:val="mn-MN"/>
        </w:rPr>
        <w:t xml:space="preserve">    </w:t>
      </w:r>
      <w:r w:rsidR="003E4DCE">
        <w:rPr>
          <w:rFonts w:ascii="Times New Roman" w:hAnsi="Times New Roman" w:cs="Times New Roman"/>
          <w:lang w:val="mn-MN"/>
        </w:rPr>
        <w:t xml:space="preserve">   </w:t>
      </w:r>
    </w:p>
    <w:p w:rsidR="0047307A" w:rsidRDefault="0047307A" w:rsidP="00D56920">
      <w:pPr>
        <w:spacing w:after="0"/>
        <w:jc w:val="both"/>
        <w:rPr>
          <w:rFonts w:ascii="Times New Roman" w:hAnsi="Times New Roman" w:cs="Times New Roman"/>
          <w:lang w:val="mn-MN"/>
        </w:rPr>
      </w:pPr>
      <w:r>
        <w:rPr>
          <w:rFonts w:ascii="Times New Roman" w:hAnsi="Times New Roman" w:cs="Times New Roman"/>
          <w:lang w:val="mn-MN"/>
        </w:rPr>
        <w:t xml:space="preserve">   </w:t>
      </w:r>
    </w:p>
    <w:p w:rsidR="00837F1F" w:rsidRDefault="00837F1F" w:rsidP="00837F1F">
      <w:pPr>
        <w:spacing w:after="0"/>
        <w:ind w:firstLine="720"/>
        <w:jc w:val="both"/>
        <w:rPr>
          <w:rFonts w:ascii="Times New Roman" w:hAnsi="Times New Roman" w:cs="Times New Roman"/>
          <w:lang w:val="mn-MN"/>
        </w:rPr>
      </w:pPr>
      <w:r>
        <w:rPr>
          <w:rFonts w:ascii="Times New Roman" w:hAnsi="Times New Roman" w:cs="Times New Roman"/>
          <w:lang w:val="mn-MN"/>
        </w:rPr>
        <w:t xml:space="preserve">Хянасан: </w:t>
      </w:r>
      <w:r w:rsidR="00030A25">
        <w:rPr>
          <w:rFonts w:ascii="Times New Roman" w:hAnsi="Times New Roman" w:cs="Times New Roman"/>
          <w:lang w:val="mn-MN"/>
        </w:rPr>
        <w:t xml:space="preserve">Хууль зүйн ухааны доктор  </w:t>
      </w:r>
      <w:r w:rsidR="00030A25">
        <w:rPr>
          <w:rFonts w:ascii="Times New Roman" w:hAnsi="Times New Roman" w:cs="Times New Roman"/>
        </w:rPr>
        <w:t xml:space="preserve">(Ph.D) </w:t>
      </w:r>
      <w:r w:rsidR="00030A25">
        <w:rPr>
          <w:rFonts w:ascii="Times New Roman" w:hAnsi="Times New Roman" w:cs="Times New Roman"/>
          <w:lang w:val="mn-MN"/>
        </w:rPr>
        <w:t xml:space="preserve"> </w:t>
      </w:r>
      <w:r w:rsidR="00FB189E">
        <w:rPr>
          <w:rFonts w:ascii="Times New Roman" w:hAnsi="Times New Roman" w:cs="Times New Roman"/>
          <w:lang w:val="mn-MN"/>
        </w:rPr>
        <w:t xml:space="preserve">д/х </w:t>
      </w:r>
      <w:r>
        <w:rPr>
          <w:rFonts w:ascii="Times New Roman" w:hAnsi="Times New Roman" w:cs="Times New Roman"/>
          <w:lang w:val="mn-MN"/>
        </w:rPr>
        <w:t xml:space="preserve">Ш.Ариунбилэг </w:t>
      </w:r>
      <w:r w:rsidR="00634D15">
        <w:rPr>
          <w:rFonts w:ascii="Times New Roman" w:hAnsi="Times New Roman" w:cs="Times New Roman"/>
          <w:lang w:val="mn-MN"/>
        </w:rPr>
        <w:t xml:space="preserve">   </w:t>
      </w:r>
    </w:p>
    <w:p w:rsidR="002B0BE5" w:rsidRDefault="002B0BE5" w:rsidP="00837F1F">
      <w:pPr>
        <w:spacing w:after="0"/>
        <w:ind w:firstLine="720"/>
        <w:jc w:val="both"/>
        <w:rPr>
          <w:rFonts w:ascii="Times New Roman" w:hAnsi="Times New Roman" w:cs="Times New Roman"/>
          <w:lang w:val="mn-MN"/>
        </w:rPr>
      </w:pPr>
    </w:p>
    <w:p w:rsidR="00E101DD" w:rsidRDefault="00E101D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7A36B6" w:rsidRDefault="007A36B6" w:rsidP="00D56920">
      <w:pPr>
        <w:spacing w:after="0"/>
        <w:jc w:val="both"/>
        <w:rPr>
          <w:rFonts w:ascii="Times New Roman" w:hAnsi="Times New Roman" w:cs="Times New Roman"/>
          <w:lang w:val="mn-MN"/>
        </w:rPr>
      </w:pPr>
    </w:p>
    <w:p w:rsidR="007A36B6" w:rsidRDefault="007A36B6" w:rsidP="00D56920">
      <w:pPr>
        <w:spacing w:after="0"/>
        <w:jc w:val="both"/>
        <w:rPr>
          <w:rFonts w:ascii="Times New Roman" w:hAnsi="Times New Roman" w:cs="Times New Roman"/>
          <w:lang w:val="mn-MN"/>
        </w:rPr>
      </w:pPr>
    </w:p>
    <w:p w:rsidR="007A36B6" w:rsidRDefault="007A36B6" w:rsidP="00D56920">
      <w:pPr>
        <w:spacing w:after="0"/>
        <w:jc w:val="both"/>
        <w:rPr>
          <w:rFonts w:ascii="Times New Roman" w:hAnsi="Times New Roman" w:cs="Times New Roman"/>
          <w:lang w:val="mn-MN"/>
        </w:rPr>
      </w:pPr>
    </w:p>
    <w:p w:rsidR="007A36B6" w:rsidRDefault="007A36B6"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lang w:val="mn-MN"/>
        </w:rPr>
      </w:pPr>
    </w:p>
    <w:p w:rsidR="0005697D" w:rsidRDefault="0005697D" w:rsidP="00D56920">
      <w:pPr>
        <w:spacing w:after="0"/>
        <w:jc w:val="both"/>
        <w:rPr>
          <w:rFonts w:ascii="Times New Roman" w:hAnsi="Times New Roman" w:cs="Times New Roman"/>
        </w:rPr>
      </w:pPr>
    </w:p>
    <w:p w:rsidR="00C662A7" w:rsidRDefault="00C662A7" w:rsidP="00C662A7">
      <w:pPr>
        <w:shd w:val="clear" w:color="auto" w:fill="000000" w:themeFill="text1"/>
        <w:spacing w:after="0" w:line="240" w:lineRule="auto"/>
        <w:jc w:val="center"/>
        <w:rPr>
          <w:rFonts w:ascii="Times New Roman" w:hAnsi="Times New Roman" w:cs="Times New Roman"/>
          <w:b/>
          <w:sz w:val="18"/>
          <w:lang w:val="mn-MN"/>
        </w:rPr>
      </w:pPr>
      <w:r>
        <w:rPr>
          <w:rFonts w:ascii="Times New Roman" w:hAnsi="Times New Roman" w:cs="Times New Roman"/>
          <w:b/>
          <w:sz w:val="18"/>
          <w:lang w:val="mn-MN"/>
        </w:rPr>
        <w:lastRenderedPageBreak/>
        <w:t>КРИМИНАЛИСТИКИЙН ОНОЛ ПРАКТИКИЙН АСУУДАЛ</w:t>
      </w:r>
    </w:p>
    <w:p w:rsidR="00C662A7" w:rsidRDefault="00C662A7" w:rsidP="000251C1">
      <w:pPr>
        <w:spacing w:after="0" w:line="240" w:lineRule="auto"/>
        <w:jc w:val="center"/>
        <w:rPr>
          <w:rFonts w:ascii="Times New Roman" w:hAnsi="Times New Roman" w:cs="Times New Roman"/>
          <w:b/>
          <w:sz w:val="18"/>
          <w:lang w:val="mn-MN"/>
        </w:rPr>
      </w:pPr>
    </w:p>
    <w:p w:rsidR="00C662A7" w:rsidRDefault="00C662A7" w:rsidP="000251C1">
      <w:pPr>
        <w:spacing w:after="0" w:line="240" w:lineRule="auto"/>
        <w:jc w:val="center"/>
        <w:rPr>
          <w:rFonts w:ascii="Times New Roman" w:hAnsi="Times New Roman" w:cs="Times New Roman"/>
          <w:b/>
          <w:sz w:val="18"/>
          <w:lang w:val="mn-MN"/>
        </w:rPr>
      </w:pPr>
    </w:p>
    <w:p w:rsidR="000251C1" w:rsidRPr="000251C1" w:rsidRDefault="000251C1" w:rsidP="000251C1">
      <w:pPr>
        <w:spacing w:after="0" w:line="240" w:lineRule="auto"/>
        <w:jc w:val="center"/>
        <w:rPr>
          <w:rFonts w:ascii="Times New Roman" w:hAnsi="Times New Roman" w:cs="Times New Roman"/>
          <w:b/>
          <w:sz w:val="18"/>
          <w:lang w:val="mn-MN"/>
        </w:rPr>
      </w:pPr>
      <w:r w:rsidRPr="000251C1">
        <w:rPr>
          <w:rFonts w:ascii="Times New Roman" w:hAnsi="Times New Roman" w:cs="Times New Roman"/>
          <w:b/>
          <w:sz w:val="18"/>
          <w:lang w:val="mn-MN"/>
        </w:rPr>
        <w:t>МӨНГӨН ТЭМДЭГТ ХУУРАМЧ ЭСЭХИЙГ ТОГТООХ КРИМИНАЛИСТИКИЙН ШИНЖИЛГЭЭНИЙ ТУЛГАМДСАН АСУУДАЛ, ШИЙДВЭРЛЭХ АРГА ЗАМ</w:t>
      </w:r>
    </w:p>
    <w:p w:rsidR="000251C1" w:rsidRPr="00EE5EF5" w:rsidRDefault="000251C1" w:rsidP="000251C1">
      <w:pPr>
        <w:spacing w:after="0" w:line="240" w:lineRule="auto"/>
        <w:jc w:val="both"/>
        <w:rPr>
          <w:rFonts w:ascii="Times New Roman" w:hAnsi="Times New Roman" w:cs="Times New Roman"/>
          <w:lang w:val="mn-MN"/>
        </w:rPr>
      </w:pPr>
    </w:p>
    <w:p w:rsidR="00BC6E52" w:rsidRDefault="00BC6E52" w:rsidP="00BC6E52">
      <w:pPr>
        <w:spacing w:after="0" w:line="240" w:lineRule="auto"/>
        <w:jc w:val="both"/>
        <w:rPr>
          <w:rFonts w:ascii="Times New Roman" w:hAnsi="Times New Roman" w:cs="Times New Roman"/>
          <w:lang w:val="mn-MN"/>
        </w:rPr>
      </w:pPr>
      <w:r>
        <w:rPr>
          <w:rFonts w:ascii="Times New Roman" w:hAnsi="Times New Roman" w:cs="Times New Roman"/>
          <w:lang w:val="mn-MN"/>
        </w:rPr>
        <w:t xml:space="preserve">     </w:t>
      </w:r>
    </w:p>
    <w:p w:rsidR="000251C1" w:rsidRPr="000251C1" w:rsidRDefault="000251C1" w:rsidP="00BC6E52">
      <w:pPr>
        <w:spacing w:after="0" w:line="240" w:lineRule="auto"/>
        <w:ind w:left="3600" w:firstLine="720"/>
        <w:jc w:val="both"/>
        <w:rPr>
          <w:rFonts w:ascii="Times New Roman" w:hAnsi="Times New Roman" w:cs="Times New Roman"/>
          <w:b/>
          <w:lang w:val="mn-MN"/>
        </w:rPr>
      </w:pPr>
      <w:r>
        <w:rPr>
          <w:rFonts w:ascii="Times New Roman" w:hAnsi="Times New Roman" w:cs="Times New Roman"/>
          <w:b/>
          <w:lang w:val="mn-MN"/>
        </w:rPr>
        <w:t xml:space="preserve">    </w:t>
      </w:r>
      <w:r w:rsidR="000622D4">
        <w:rPr>
          <w:rFonts w:ascii="Times New Roman" w:hAnsi="Times New Roman" w:cs="Times New Roman"/>
          <w:b/>
          <w:lang w:val="mn-MN"/>
        </w:rPr>
        <w:t xml:space="preserve">  </w:t>
      </w:r>
      <w:r w:rsidRPr="000251C1">
        <w:rPr>
          <w:rFonts w:ascii="Times New Roman" w:hAnsi="Times New Roman" w:cs="Times New Roman"/>
          <w:b/>
          <w:lang w:val="mn-MN"/>
        </w:rPr>
        <w:t>С.Сэлэнгэ  </w:t>
      </w:r>
    </w:p>
    <w:p w:rsidR="00AA7C51" w:rsidRDefault="000251C1" w:rsidP="00AA7C51">
      <w:pPr>
        <w:spacing w:after="0" w:line="240" w:lineRule="auto"/>
        <w:ind w:left="2160" w:firstLine="720"/>
        <w:jc w:val="both"/>
        <w:rPr>
          <w:rFonts w:ascii="Times New Roman" w:hAnsi="Times New Roman" w:cs="Times New Roman"/>
          <w:lang w:val="mn-MN"/>
        </w:rPr>
      </w:pPr>
      <w:r>
        <w:rPr>
          <w:rFonts w:ascii="Times New Roman" w:hAnsi="Times New Roman" w:cs="Times New Roman"/>
          <w:lang w:val="mn-MN"/>
        </w:rPr>
        <w:t>ШШҮХ-ийн Крими</w:t>
      </w:r>
      <w:r w:rsidRPr="00EE5EF5">
        <w:rPr>
          <w:rFonts w:ascii="Times New Roman" w:hAnsi="Times New Roman" w:cs="Times New Roman"/>
          <w:lang w:val="mn-MN"/>
        </w:rPr>
        <w:t xml:space="preserve">налистикийн шинжилгээний </w:t>
      </w:r>
      <w:r w:rsidR="00AA7C51">
        <w:rPr>
          <w:rFonts w:ascii="Times New Roman" w:hAnsi="Times New Roman" w:cs="Times New Roman"/>
          <w:lang w:val="mn-MN"/>
        </w:rPr>
        <w:t xml:space="preserve"> </w:t>
      </w:r>
    </w:p>
    <w:p w:rsidR="00AA7C51" w:rsidRDefault="000251C1" w:rsidP="00AA7C51">
      <w:pPr>
        <w:spacing w:after="0" w:line="240" w:lineRule="auto"/>
        <w:ind w:left="2160" w:firstLine="720"/>
        <w:jc w:val="both"/>
        <w:rPr>
          <w:rFonts w:ascii="Times New Roman" w:hAnsi="Times New Roman" w:cs="Times New Roman"/>
          <w:lang w:val="mn-MN"/>
        </w:rPr>
      </w:pPr>
      <w:r w:rsidRPr="00EE5EF5">
        <w:rPr>
          <w:rFonts w:ascii="Times New Roman" w:hAnsi="Times New Roman" w:cs="Times New Roman"/>
          <w:lang w:val="mn-MN"/>
        </w:rPr>
        <w:t xml:space="preserve">хэлтсийн бичиг судлалын шинжээч, цагдаагийн ахлах </w:t>
      </w:r>
    </w:p>
    <w:p w:rsidR="00AA7C51" w:rsidRDefault="000251C1" w:rsidP="00AA7C51">
      <w:pPr>
        <w:spacing w:after="0" w:line="240" w:lineRule="auto"/>
        <w:ind w:left="2160" w:firstLine="720"/>
        <w:jc w:val="both"/>
        <w:rPr>
          <w:rFonts w:ascii="Times New Roman" w:hAnsi="Times New Roman" w:cs="Times New Roman"/>
          <w:lang w:val="mn-MN"/>
        </w:rPr>
      </w:pPr>
      <w:r w:rsidRPr="00EE5EF5">
        <w:rPr>
          <w:rFonts w:ascii="Times New Roman" w:hAnsi="Times New Roman" w:cs="Times New Roman"/>
          <w:lang w:val="mn-MN"/>
        </w:rPr>
        <w:t xml:space="preserve">дэслэгч, Хууль сахиулахын их сургуулийн шинжилгээ </w:t>
      </w:r>
    </w:p>
    <w:p w:rsidR="000251C1" w:rsidRPr="000251C1" w:rsidRDefault="000251C1" w:rsidP="00AA7C51">
      <w:pPr>
        <w:spacing w:after="0" w:line="240" w:lineRule="auto"/>
        <w:ind w:left="2160" w:firstLine="720"/>
        <w:jc w:val="both"/>
        <w:rPr>
          <w:rFonts w:ascii="Times New Roman" w:hAnsi="Times New Roman" w:cs="Times New Roman"/>
        </w:rPr>
      </w:pPr>
      <w:r w:rsidRPr="00EE5EF5">
        <w:rPr>
          <w:rFonts w:ascii="Times New Roman" w:hAnsi="Times New Roman" w:cs="Times New Roman"/>
          <w:lang w:val="mn-MN"/>
        </w:rPr>
        <w:t xml:space="preserve">зүйн магистрант   </w:t>
      </w:r>
    </w:p>
    <w:p w:rsidR="000251C1" w:rsidRPr="00EE5EF5" w:rsidRDefault="000251C1" w:rsidP="000251C1">
      <w:pPr>
        <w:spacing w:after="0" w:line="240" w:lineRule="auto"/>
        <w:jc w:val="both"/>
        <w:rPr>
          <w:rFonts w:ascii="Times New Roman" w:hAnsi="Times New Roman" w:cs="Times New Roman"/>
          <w:lang w:val="mn-MN"/>
        </w:rPr>
      </w:pPr>
    </w:p>
    <w:p w:rsidR="000251C1" w:rsidRPr="00EE5EF5" w:rsidRDefault="000251C1" w:rsidP="000251C1">
      <w:pPr>
        <w:spacing w:after="0" w:line="240" w:lineRule="auto"/>
        <w:ind w:firstLine="567"/>
        <w:jc w:val="both"/>
        <w:rPr>
          <w:rFonts w:ascii="Times New Roman" w:hAnsi="Times New Roman" w:cs="Times New Roman"/>
          <w:lang w:val="mn-MN"/>
        </w:rPr>
      </w:pPr>
      <w:r w:rsidRPr="00EE5EF5">
        <w:rPr>
          <w:rFonts w:ascii="Times New Roman" w:hAnsi="Times New Roman" w:cs="Times New Roman"/>
          <w:b/>
          <w:lang w:val="mn-MN"/>
        </w:rPr>
        <w:t>Товч агуулга</w:t>
      </w:r>
      <w:r w:rsidRPr="00EE5EF5">
        <w:rPr>
          <w:rFonts w:ascii="Times New Roman" w:hAnsi="Times New Roman" w:cs="Times New Roman"/>
          <w:lang w:val="mn-MN"/>
        </w:rPr>
        <w:t>: Уг илтгэлд мөнгөн тэмдэгт хуурамч мөн эсэхийг тогтоох шинжилгээний талаарх ойлголт, өнөөгийн байдал, цаашдын чиг хандлагыг  Шүүхийн шинжилгээний үндэсний хүрээлэн (цаашид ШШҮХ гэх)-ийн Криминалистикийн шинжилгээний хэлтэс (цаашид КШТ гэх)-т 2010-2014 онуудад хийсэн шинжилгээний явц, үр дүн болон статистик судалгаанд тулгуурлан энэ төрлийн шинжилгээний эрэлт хэрэгцээ, шаардлагыг тодорхойлж, арга, аргачлалыг боловсронгуй болгох талаар тодорхой санал дэвшүүлэв.</w:t>
      </w:r>
    </w:p>
    <w:p w:rsidR="000251C1" w:rsidRPr="00EE5EF5" w:rsidRDefault="000251C1" w:rsidP="000251C1">
      <w:pPr>
        <w:spacing w:after="0" w:line="240" w:lineRule="auto"/>
        <w:ind w:firstLine="567"/>
        <w:jc w:val="both"/>
        <w:rPr>
          <w:rFonts w:ascii="Times New Roman" w:hAnsi="Times New Roman" w:cs="Times New Roman"/>
          <w:lang w:val="mn-MN"/>
        </w:rPr>
      </w:pPr>
      <w:r w:rsidRPr="00EE5EF5">
        <w:rPr>
          <w:rFonts w:ascii="Times New Roman" w:hAnsi="Times New Roman" w:cs="Times New Roman"/>
          <w:lang w:val="mn-MN"/>
        </w:rPr>
        <w:t xml:space="preserve">  </w:t>
      </w:r>
    </w:p>
    <w:p w:rsidR="000251C1" w:rsidRPr="00EE5EF5" w:rsidRDefault="000251C1" w:rsidP="000251C1">
      <w:pPr>
        <w:spacing w:after="0" w:line="240" w:lineRule="auto"/>
        <w:ind w:firstLine="567"/>
        <w:jc w:val="both"/>
        <w:rPr>
          <w:rFonts w:ascii="Times New Roman" w:hAnsi="Times New Roman" w:cs="Times New Roman"/>
          <w:lang w:val="mn-MN"/>
        </w:rPr>
      </w:pPr>
      <w:r w:rsidRPr="00EE5EF5">
        <w:rPr>
          <w:rFonts w:ascii="Times New Roman" w:hAnsi="Times New Roman" w:cs="Times New Roman"/>
          <w:b/>
          <w:lang w:val="mn-MN"/>
        </w:rPr>
        <w:t>Түлхүүр үгс</w:t>
      </w:r>
      <w:r w:rsidRPr="00EE5EF5">
        <w:rPr>
          <w:rFonts w:ascii="Times New Roman" w:hAnsi="Times New Roman" w:cs="Times New Roman"/>
          <w:lang w:val="mn-MN"/>
        </w:rPr>
        <w:t>: хуурамч</w:t>
      </w:r>
      <w:r w:rsidRPr="00EE5EF5">
        <w:rPr>
          <w:rFonts w:ascii="Times New Roman" w:hAnsi="Times New Roman" w:cs="Times New Roman"/>
          <w:b/>
          <w:lang w:val="mn-MN"/>
        </w:rPr>
        <w:t xml:space="preserve"> </w:t>
      </w:r>
      <w:r w:rsidRPr="00EE5EF5">
        <w:rPr>
          <w:rFonts w:ascii="Times New Roman" w:hAnsi="Times New Roman" w:cs="Times New Roman"/>
          <w:lang w:val="mn-MN"/>
        </w:rPr>
        <w:t>мөнгөн тэмдэгт, валют, криминалистикийн шинжилгээ,  шинжилгээний  арга зүй, мэргэжилтэн, мөнгөн тэмдэгтийн нэгдсэн сан.</w:t>
      </w:r>
    </w:p>
    <w:p w:rsidR="000251C1" w:rsidRPr="00EE5EF5" w:rsidRDefault="000251C1" w:rsidP="000251C1">
      <w:pPr>
        <w:spacing w:after="0" w:line="240" w:lineRule="auto"/>
        <w:ind w:firstLine="567"/>
        <w:jc w:val="both"/>
        <w:rPr>
          <w:rFonts w:ascii="Times New Roman" w:hAnsi="Times New Roman" w:cs="Times New Roman"/>
          <w:lang w:val="mn-MN"/>
        </w:rPr>
      </w:pPr>
    </w:p>
    <w:p w:rsidR="000251C1" w:rsidRPr="00EE5EF5" w:rsidRDefault="000251C1" w:rsidP="000251C1">
      <w:pPr>
        <w:spacing w:after="0" w:line="240" w:lineRule="auto"/>
        <w:ind w:firstLine="567"/>
        <w:jc w:val="both"/>
        <w:rPr>
          <w:rFonts w:ascii="Times New Roman" w:hAnsi="Times New Roman" w:cs="Times New Roman"/>
          <w:lang w:val="mn-MN"/>
        </w:rPr>
      </w:pPr>
      <w:r w:rsidRPr="00EE5EF5">
        <w:rPr>
          <w:rFonts w:ascii="Times New Roman" w:hAnsi="Times New Roman" w:cs="Times New Roman"/>
          <w:lang w:val="mn-MN"/>
        </w:rPr>
        <w:t xml:space="preserve">Олон улсын конвенци (Женев, 1928)-иос “мөнгөн тэмдэгт” гэдэгт “тухайн улсын нутаг дэвсгэр дээр албан ёсоор гүйлгээнд байгаа цаасан болон төмөр зоосыг ойлгоно” гэж тодорхойлжээ [1]. Тэгвэл </w:t>
      </w:r>
      <w:r w:rsidRPr="00EE5EF5">
        <w:rPr>
          <w:rFonts w:ascii="Times New Roman" w:hAnsi="Times New Roman" w:cs="Times New Roman"/>
          <w:noProof/>
          <w:spacing w:val="2"/>
          <w:lang w:val="mn-MN"/>
        </w:rPr>
        <w:t xml:space="preserve">“хуурамч мөнгө” буюу “хуурамч мөнгөн тэмдэгт” гэсэн ойлголт </w:t>
      </w:r>
      <w:r w:rsidRPr="00EE5EF5">
        <w:rPr>
          <w:rFonts w:ascii="Times New Roman" w:hAnsi="Times New Roman" w:cs="Times New Roman"/>
          <w:lang w:val="mn-MN"/>
        </w:rPr>
        <w:t xml:space="preserve">эрх зүйн хувьд нэгдсэн </w:t>
      </w:r>
      <w:r w:rsidRPr="00EE5EF5">
        <w:rPr>
          <w:rFonts w:ascii="Times New Roman" w:hAnsi="Times New Roman" w:cs="Times New Roman"/>
          <w:noProof/>
          <w:spacing w:val="2"/>
          <w:lang w:val="mn-MN"/>
        </w:rPr>
        <w:t>тодорхойлолтонд хүрээгүй байна. Монгол Улсын Эрүүгийн хууль</w:t>
      </w:r>
      <w:r w:rsidRPr="00EE5EF5">
        <w:rPr>
          <w:rFonts w:ascii="Times New Roman" w:hAnsi="Times New Roman" w:cs="Times New Roman"/>
          <w:lang w:val="mn-MN"/>
        </w:rPr>
        <w:t xml:space="preserve"> /ЭХ-ийн 176 дугаар зүйл/-д</w:t>
      </w:r>
      <w:r w:rsidRPr="00EE5EF5">
        <w:rPr>
          <w:rFonts w:ascii="Times New Roman" w:hAnsi="Times New Roman" w:cs="Times New Roman"/>
          <w:noProof/>
          <w:spacing w:val="2"/>
          <w:lang w:val="mn-MN"/>
        </w:rPr>
        <w:t>, “ү</w:t>
      </w:r>
      <w:r w:rsidRPr="00EE5EF5">
        <w:rPr>
          <w:rFonts w:ascii="Times New Roman" w:hAnsi="Times New Roman" w:cs="Times New Roman"/>
          <w:shd w:val="clear" w:color="auto" w:fill="FFFFFF"/>
          <w:lang w:val="mn-MN"/>
        </w:rPr>
        <w:t>ндэсний болон гадаадын мөнгөн тэмдэгтийг хуурамчаар үйлдсэн, хуурамчаар үйлдсэнийг мэдсээр байж ашиг олох зорилгоор төлбөр, тооцооны хэрэгсэл болгон ашиглаж, борлуулсан</w:t>
      </w:r>
      <w:r w:rsidRPr="00EE5EF5">
        <w:rPr>
          <w:rFonts w:ascii="Times New Roman" w:hAnsi="Times New Roman" w:cs="Times New Roman"/>
          <w:noProof/>
          <w:spacing w:val="3"/>
          <w:lang w:val="mn-MN"/>
        </w:rPr>
        <w:t xml:space="preserve"> </w:t>
      </w:r>
      <w:r w:rsidRPr="00EE5EF5">
        <w:rPr>
          <w:rFonts w:ascii="Times New Roman" w:hAnsi="Times New Roman" w:cs="Times New Roman"/>
          <w:noProof/>
          <w:lang w:val="mn-MN"/>
        </w:rPr>
        <w:t>зүйлс”-ийг</w:t>
      </w:r>
      <w:r w:rsidRPr="00EE5EF5">
        <w:rPr>
          <w:rFonts w:ascii="Times New Roman" w:hAnsi="Times New Roman" w:cs="Times New Roman"/>
          <w:noProof/>
          <w:spacing w:val="-2"/>
          <w:lang w:val="mn-MN"/>
        </w:rPr>
        <w:t xml:space="preserve"> ойлгохоор заасан байна </w:t>
      </w:r>
      <w:r w:rsidRPr="00EE5EF5">
        <w:rPr>
          <w:rFonts w:ascii="Times New Roman" w:hAnsi="Times New Roman" w:cs="Times New Roman"/>
          <w:lang w:val="mn-MN"/>
        </w:rPr>
        <w:t xml:space="preserve">[2].  </w:t>
      </w:r>
    </w:p>
    <w:p w:rsidR="000251C1" w:rsidRPr="00EE5EF5" w:rsidRDefault="000251C1" w:rsidP="000251C1">
      <w:pPr>
        <w:spacing w:after="0" w:line="240" w:lineRule="auto"/>
        <w:ind w:firstLine="567"/>
        <w:jc w:val="both"/>
        <w:rPr>
          <w:rFonts w:ascii="Times New Roman" w:hAnsi="Times New Roman" w:cs="Times New Roman"/>
          <w:lang w:val="mn-MN"/>
        </w:rPr>
      </w:pPr>
      <w:r w:rsidRPr="00EE5EF5">
        <w:rPr>
          <w:rFonts w:ascii="Times New Roman" w:hAnsi="Times New Roman" w:cs="Times New Roman"/>
          <w:lang w:val="mn-MN"/>
        </w:rPr>
        <w:t xml:space="preserve">Түүхийн эх сурвалжаас үзэхэд, </w:t>
      </w:r>
      <w:r w:rsidRPr="00EE5EF5">
        <w:rPr>
          <w:rFonts w:ascii="Times New Roman" w:hAnsi="Times New Roman" w:cs="Times New Roman"/>
          <w:noProof/>
          <w:lang w:val="mn-MN"/>
        </w:rPr>
        <w:t>XII-XIII зууны үед</w:t>
      </w:r>
      <w:r w:rsidRPr="00EE5EF5">
        <w:rPr>
          <w:rFonts w:ascii="Times New Roman" w:hAnsi="Times New Roman" w:cs="Times New Roman"/>
          <w:lang w:val="mn-MN"/>
        </w:rPr>
        <w:t xml:space="preserve"> эртний Юань Улсад анхны цаасан дэвсгэртийг ялам модноос гаргаж авсан бөгөөд тухай үеийн хуулиар мөнгөн тэмдэгтийг хуурамчаар үйлдсэн этгээдэд хатуу шийтгэл оноож байжээ. Тухайлбал, дундад зууны үеийн Европт мөнгө хуурамчаар үйлдсэн этгээдийг буцалсан усанд оруулах, хайлуулсан төмөр хоолоруу нь цутгах, эд хөрөнгө эзэмших бүх эрхийг нь хасах г.м. [3].  </w:t>
      </w:r>
    </w:p>
    <w:p w:rsidR="000251C1" w:rsidRPr="00EE5EF5" w:rsidRDefault="000251C1" w:rsidP="000251C1">
      <w:pPr>
        <w:spacing w:after="0" w:line="240" w:lineRule="auto"/>
        <w:ind w:firstLine="720"/>
        <w:jc w:val="both"/>
        <w:rPr>
          <w:rFonts w:ascii="Times New Roman" w:hAnsi="Times New Roman" w:cs="Times New Roman"/>
          <w:lang w:val="mn-MN"/>
        </w:rPr>
      </w:pPr>
      <w:r w:rsidRPr="00EE5EF5">
        <w:rPr>
          <w:rFonts w:ascii="Times New Roman" w:hAnsi="Times New Roman" w:cs="Times New Roman"/>
          <w:lang w:val="mn-MN"/>
        </w:rPr>
        <w:t xml:space="preserve">Өнөөгийн нөхцөлд мөнгөн тэмдэгтийг хуурамчаар үйлдэх гэмт хэрэг нь зөвхөн үндэсний аюулгүй байдал, банк санхүүгийн үйл ажиллагаанд төдийгүй улс, орны гадаад харилцаа, хамтын ажиллагаа, эдийн засгийн тогтвортой байдалд  саад учруулахуйц олон улсын шинжтэй, улс үндэстэн дамнасан, зохион байгуулалттай хэлбэрт шилжээд байна. Олон улсын валют дотроос АНУ-ын доллар болон евро нь хуурамчаар үйлдэгдэх эрсдэл өндөртэй мөнгөн тэмдэгтэд тооцогдож байна. Монгол Улсын хувьд, өнгөрсөн зууны дунд үе хүртэл үндэсний валют </w:t>
      </w:r>
      <w:r w:rsidRPr="00EE5EF5">
        <w:rPr>
          <w:rFonts w:ascii="Times New Roman" w:eastAsia="Times New Roman" w:hAnsi="Times New Roman" w:cs="Times New Roman"/>
          <w:lang w:val="mn-MN"/>
        </w:rPr>
        <w:t xml:space="preserve">болох төгрөгийг нууцлалгүйгээр үйлдвэрлэж байгаад, 1966 онд хуурамчаар үйлдэхээс сэргийлж, анх өлзий дүрс бүхий усан хээг мөнгөн тэмдэгтэд суулгаж өгсөн байна.    </w:t>
      </w:r>
    </w:p>
    <w:p w:rsidR="000251C1" w:rsidRPr="00EE5EF5" w:rsidRDefault="000251C1" w:rsidP="000251C1">
      <w:pPr>
        <w:spacing w:after="0" w:line="240" w:lineRule="auto"/>
        <w:jc w:val="both"/>
        <w:rPr>
          <w:rFonts w:ascii="Times New Roman" w:eastAsia="Times New Roman" w:hAnsi="Times New Roman" w:cs="Times New Roman"/>
          <w:lang w:val="mn-MN"/>
        </w:rPr>
      </w:pPr>
      <w:r w:rsidRPr="00EE5EF5">
        <w:rPr>
          <w:rFonts w:ascii="Times New Roman" w:eastAsia="Times New Roman" w:hAnsi="Times New Roman" w:cs="Times New Roman"/>
          <w:lang w:val="mn-MN"/>
        </w:rPr>
        <w:tab/>
        <w:t>Өнгөрсөн зууны 90 оны эхээр мөнгөн тэмдэгтийг 100 хувийн хөвөн цаасаар бүтээж, усан хээ, металл утас, байнга давхцах дүрс, микро үсгэн шугам, ультра гэрэлд тодрох дүрс, гарт тэмтрэгдэх товгор хээ, сканер болон бүх төрлийн хувилагчаар олшруулсан тохиолдолд тодрох</w:t>
      </w:r>
      <w:r w:rsidRPr="00EE5EF5">
        <w:rPr>
          <w:rFonts w:ascii="Times New Roman" w:eastAsia="Times New Roman" w:hAnsi="Times New Roman" w:cs="Times New Roman"/>
          <w:color w:val="C00000"/>
          <w:lang w:val="mn-MN"/>
        </w:rPr>
        <w:t xml:space="preserve"> </w:t>
      </w:r>
      <w:r w:rsidRPr="00EE5EF5">
        <w:rPr>
          <w:rFonts w:ascii="Times New Roman" w:eastAsia="Times New Roman" w:hAnsi="Times New Roman" w:cs="Times New Roman"/>
          <w:lang w:val="mn-MN"/>
        </w:rPr>
        <w:t xml:space="preserve">эсвэл хувилагдахгүй буюу гэрлийн ойлтоор тодрох </w:t>
      </w:r>
      <w:r w:rsidRPr="00EE5EF5">
        <w:rPr>
          <w:rFonts w:ascii="Times New Roman" w:eastAsia="Times New Roman" w:hAnsi="Times New Roman" w:cs="Times New Roman"/>
          <w:lang w:val="mn-MN"/>
        </w:rPr>
        <w:lastRenderedPageBreak/>
        <w:t>дүрс зэрэг нууцлалтай болгосны дээр 2002 оноос эхлэн холограмм суулган үйлдвэрлэдэг болсон</w:t>
      </w:r>
      <w:r w:rsidRPr="00EE5EF5">
        <w:rPr>
          <w:rStyle w:val="FootnoteReference"/>
          <w:rFonts w:ascii="Times New Roman" w:eastAsia="Times New Roman" w:hAnsi="Times New Roman" w:cs="Times New Roman"/>
          <w:lang w:val="mn-MN"/>
        </w:rPr>
        <w:footnoteReference w:id="45"/>
      </w:r>
      <w:r w:rsidRPr="00EE5EF5">
        <w:rPr>
          <w:rFonts w:ascii="Times New Roman" w:eastAsia="Times New Roman" w:hAnsi="Times New Roman" w:cs="Times New Roman"/>
          <w:lang w:val="mn-MN"/>
        </w:rPr>
        <w:t>.</w:t>
      </w:r>
    </w:p>
    <w:p w:rsidR="00823F77" w:rsidRDefault="000251C1" w:rsidP="000251C1">
      <w:pPr>
        <w:spacing w:after="0" w:line="240" w:lineRule="auto"/>
        <w:ind w:firstLine="691"/>
        <w:jc w:val="both"/>
        <w:rPr>
          <w:rFonts w:ascii="Times New Roman" w:hAnsi="Times New Roman" w:cs="Times New Roman"/>
          <w:lang w:val="mn-MN"/>
        </w:rPr>
      </w:pPr>
      <w:r w:rsidRPr="00EE5EF5">
        <w:rPr>
          <w:rFonts w:ascii="Times New Roman" w:hAnsi="Times New Roman" w:cs="Times New Roman"/>
          <w:color w:val="000000"/>
          <w:shd w:val="clear" w:color="auto" w:fill="FFFFFF"/>
          <w:lang w:val="mn-MN"/>
        </w:rPr>
        <w:t>Монгол Улсад хуурамч мөнгөн тэмдэгтийг эргэлтэнд оруулсан тохиолдол өнгөрсөн зууны 90 оны эхээр анх бүртгэгдсэнээс хойш энэ тоо тогтмол өссөөр ирэв. Үүнийг ШШҮХ-ийн</w:t>
      </w:r>
      <w:r w:rsidRPr="00EE5EF5">
        <w:rPr>
          <w:rFonts w:ascii="Times New Roman" w:hAnsi="Times New Roman" w:cs="Times New Roman"/>
          <w:lang w:val="mn-MN"/>
        </w:rPr>
        <w:t xml:space="preserve"> КШХ-т сүүлийн жилүүдэд хийсэн хуурамч мөнгөн тэмдэгт мөн эсэхийг тогтоох шинжилгээний статистик үзүүлэлт гэрчилж байна</w:t>
      </w:r>
      <w:r w:rsidR="00823F77">
        <w:rPr>
          <w:rFonts w:ascii="Times New Roman" w:hAnsi="Times New Roman" w:cs="Times New Roman"/>
          <w:lang w:val="mn-MN"/>
        </w:rPr>
        <w:t>.</w:t>
      </w:r>
    </w:p>
    <w:p w:rsidR="001A5904" w:rsidRDefault="001A5904" w:rsidP="000251C1">
      <w:pPr>
        <w:spacing w:after="0" w:line="240" w:lineRule="auto"/>
        <w:ind w:firstLine="691"/>
        <w:jc w:val="both"/>
        <w:rPr>
          <w:rFonts w:ascii="Times New Roman" w:hAnsi="Times New Roman" w:cs="Times New Roman"/>
          <w:lang w:val="mn-MN"/>
        </w:rPr>
      </w:pPr>
    </w:p>
    <w:p w:rsidR="001A5904" w:rsidRPr="00EE5EF5" w:rsidRDefault="001A5904" w:rsidP="001A5904">
      <w:pPr>
        <w:tabs>
          <w:tab w:val="left" w:pos="0"/>
        </w:tabs>
        <w:spacing w:after="0" w:line="240" w:lineRule="auto"/>
        <w:jc w:val="both"/>
        <w:rPr>
          <w:rFonts w:ascii="Times New Roman" w:hAnsi="Times New Roman" w:cs="Times New Roman"/>
          <w:shd w:val="clear" w:color="auto" w:fill="FFFFFF"/>
          <w:lang w:val="mn-MN"/>
        </w:rPr>
      </w:pPr>
      <w:r>
        <w:rPr>
          <w:rFonts w:ascii="Times New Roman" w:hAnsi="Times New Roman" w:cs="Times New Roman"/>
          <w:lang w:val="mn-MN"/>
        </w:rPr>
        <w:tab/>
      </w:r>
      <w:r w:rsidR="000251C1" w:rsidRPr="00EE5EF5">
        <w:rPr>
          <w:rFonts w:ascii="Times New Roman" w:hAnsi="Times New Roman" w:cs="Times New Roman"/>
          <w:lang w:val="mn-MN"/>
        </w:rPr>
        <w:t xml:space="preserve"> </w:t>
      </w:r>
      <w:r w:rsidR="00823F77">
        <w:rPr>
          <w:rFonts w:ascii="Times New Roman" w:hAnsi="Times New Roman" w:cs="Times New Roman"/>
          <w:shd w:val="clear" w:color="auto" w:fill="FFFFFF"/>
          <w:lang w:val="mn-MN"/>
        </w:rPr>
        <w:t>Хүснэгт№1.</w:t>
      </w:r>
      <w:r w:rsidRPr="00EE5EF5">
        <w:rPr>
          <w:rFonts w:ascii="Times New Roman" w:hAnsi="Times New Roman" w:cs="Times New Roman"/>
          <w:lang w:val="mn-MN"/>
        </w:rPr>
        <w:t xml:space="preserve"> 2008 оноос 2014 оны 9 дүгээр сарын хугацаанд ШШҮХ-д х</w:t>
      </w:r>
      <w:r w:rsidRPr="00EE5EF5">
        <w:rPr>
          <w:rFonts w:ascii="Times New Roman" w:hAnsi="Times New Roman" w:cs="Times New Roman"/>
          <w:shd w:val="clear" w:color="auto" w:fill="FFFFFF"/>
          <w:lang w:val="mn-MN"/>
        </w:rPr>
        <w:t xml:space="preserve">ийсэн </w:t>
      </w:r>
      <w:r w:rsidRPr="00EE5EF5">
        <w:rPr>
          <w:rFonts w:ascii="Times New Roman" w:hAnsi="Times New Roman" w:cs="Times New Roman"/>
          <w:lang w:val="mn-MN"/>
        </w:rPr>
        <w:t xml:space="preserve">хуурамч мөнгөн тэмдэг мөн эсэхийг тогтоох </w:t>
      </w:r>
      <w:r w:rsidRPr="00EE5EF5">
        <w:rPr>
          <w:rFonts w:ascii="Times New Roman" w:hAnsi="Times New Roman" w:cs="Times New Roman"/>
          <w:shd w:val="clear" w:color="auto" w:fill="FFFFFF"/>
          <w:lang w:val="mn-MN"/>
        </w:rPr>
        <w:t>шинжилгээний тоон үзүүлэлтийг обьектын  төрлөөр харуулсан байдал</w:t>
      </w:r>
      <w:r>
        <w:rPr>
          <w:rFonts w:ascii="Times New Roman" w:hAnsi="Times New Roman" w:cs="Times New Roman"/>
          <w:shd w:val="clear" w:color="auto" w:fill="FFFFFF"/>
          <w:lang w:val="mn-MN"/>
        </w:rPr>
        <w:t xml:space="preserve">       </w:t>
      </w:r>
    </w:p>
    <w:tbl>
      <w:tblPr>
        <w:tblW w:w="7304" w:type="dxa"/>
        <w:jc w:val="center"/>
        <w:tblInd w:w="117" w:type="dxa"/>
        <w:tblLook w:val="04A0" w:firstRow="1" w:lastRow="0" w:firstColumn="1" w:lastColumn="0" w:noHBand="0" w:noVBand="1"/>
      </w:tblPr>
      <w:tblGrid>
        <w:gridCol w:w="1723"/>
        <w:gridCol w:w="1331"/>
        <w:gridCol w:w="1109"/>
        <w:gridCol w:w="1108"/>
        <w:gridCol w:w="999"/>
        <w:gridCol w:w="1034"/>
      </w:tblGrid>
      <w:tr w:rsidR="000251C1" w:rsidRPr="00E044DA" w:rsidTr="00E044DA">
        <w:trPr>
          <w:trHeight w:val="382"/>
          <w:jc w:val="center"/>
        </w:trPr>
        <w:tc>
          <w:tcPr>
            <w:tcW w:w="1723" w:type="dxa"/>
            <w:tcBorders>
              <w:top w:val="single" w:sz="4" w:space="0" w:color="auto"/>
              <w:left w:val="single" w:sz="4" w:space="0" w:color="auto"/>
              <w:bottom w:val="single" w:sz="4" w:space="0" w:color="auto"/>
              <w:right w:val="single" w:sz="4" w:space="0" w:color="auto"/>
              <w:tl2br w:val="single" w:sz="4" w:space="0" w:color="auto"/>
            </w:tcBorders>
            <w:vAlign w:val="center"/>
          </w:tcPr>
          <w:p w:rsidR="000251C1" w:rsidRPr="00E044DA" w:rsidRDefault="000251C1" w:rsidP="006A6123">
            <w:pPr>
              <w:tabs>
                <w:tab w:val="left" w:pos="0"/>
              </w:tabs>
              <w:rPr>
                <w:rFonts w:ascii="Times New Roman" w:hAnsi="Times New Roman" w:cs="Times New Roman"/>
                <w:sz w:val="18"/>
                <w:szCs w:val="18"/>
                <w:lang w:val="mn-MN"/>
              </w:rPr>
            </w:pPr>
            <w:r w:rsidRPr="00E044DA">
              <w:rPr>
                <w:rFonts w:ascii="Times New Roman" w:hAnsi="Times New Roman" w:cs="Times New Roman"/>
                <w:sz w:val="18"/>
                <w:szCs w:val="18"/>
                <w:lang w:val="mn-MN"/>
              </w:rPr>
              <w:t xml:space="preserve">                    Валютын   </w:t>
            </w:r>
          </w:p>
          <w:p w:rsidR="000251C1" w:rsidRPr="00E044DA" w:rsidRDefault="000251C1" w:rsidP="006A6123">
            <w:pPr>
              <w:pStyle w:val="ListParagraph"/>
              <w:tabs>
                <w:tab w:val="left" w:pos="0"/>
              </w:tabs>
              <w:rPr>
                <w:rFonts w:ascii="Times New Roman" w:hAnsi="Times New Roman"/>
                <w:sz w:val="18"/>
                <w:szCs w:val="18"/>
                <w:lang w:val="mn-MN"/>
              </w:rPr>
            </w:pPr>
            <w:r w:rsidRPr="00E044DA">
              <w:rPr>
                <w:rFonts w:ascii="Times New Roman" w:hAnsi="Times New Roman"/>
                <w:sz w:val="18"/>
                <w:szCs w:val="18"/>
                <w:lang w:val="mn-MN"/>
              </w:rPr>
              <w:t xml:space="preserve">           төрөл      Он</w:t>
            </w:r>
          </w:p>
        </w:tc>
        <w:tc>
          <w:tcPr>
            <w:tcW w:w="1331"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Төгрөг</w:t>
            </w:r>
          </w:p>
        </w:tc>
        <w:tc>
          <w:tcPr>
            <w:tcW w:w="110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Юань</w:t>
            </w:r>
          </w:p>
        </w:tc>
        <w:tc>
          <w:tcPr>
            <w:tcW w:w="1108"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Доллар</w:t>
            </w:r>
          </w:p>
        </w:tc>
        <w:tc>
          <w:tcPr>
            <w:tcW w:w="99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Рубль</w:t>
            </w:r>
          </w:p>
        </w:tc>
        <w:tc>
          <w:tcPr>
            <w:tcW w:w="1034"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Евро</w:t>
            </w:r>
          </w:p>
        </w:tc>
      </w:tr>
      <w:tr w:rsidR="000251C1" w:rsidRPr="00E044DA" w:rsidTr="00E044DA">
        <w:trPr>
          <w:trHeight w:val="119"/>
          <w:jc w:val="center"/>
        </w:trPr>
        <w:tc>
          <w:tcPr>
            <w:tcW w:w="1723"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2008</w:t>
            </w:r>
          </w:p>
        </w:tc>
        <w:tc>
          <w:tcPr>
            <w:tcW w:w="1331"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4</w:t>
            </w:r>
          </w:p>
        </w:tc>
        <w:tc>
          <w:tcPr>
            <w:tcW w:w="110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c>
          <w:tcPr>
            <w:tcW w:w="1108"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w:t>
            </w:r>
          </w:p>
        </w:tc>
        <w:tc>
          <w:tcPr>
            <w:tcW w:w="99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c>
          <w:tcPr>
            <w:tcW w:w="1034"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r>
      <w:tr w:rsidR="000251C1" w:rsidRPr="00E044DA" w:rsidTr="00E044DA">
        <w:trPr>
          <w:trHeight w:val="127"/>
          <w:jc w:val="center"/>
        </w:trPr>
        <w:tc>
          <w:tcPr>
            <w:tcW w:w="1723"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2009</w:t>
            </w:r>
          </w:p>
        </w:tc>
        <w:tc>
          <w:tcPr>
            <w:tcW w:w="1331"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9</w:t>
            </w:r>
          </w:p>
        </w:tc>
        <w:tc>
          <w:tcPr>
            <w:tcW w:w="110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3</w:t>
            </w:r>
          </w:p>
        </w:tc>
        <w:tc>
          <w:tcPr>
            <w:tcW w:w="1108"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w:t>
            </w:r>
          </w:p>
        </w:tc>
        <w:tc>
          <w:tcPr>
            <w:tcW w:w="99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c>
          <w:tcPr>
            <w:tcW w:w="1034"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3</w:t>
            </w:r>
          </w:p>
        </w:tc>
      </w:tr>
      <w:tr w:rsidR="000251C1" w:rsidRPr="00E044DA" w:rsidTr="00E044DA">
        <w:trPr>
          <w:trHeight w:val="119"/>
          <w:jc w:val="center"/>
        </w:trPr>
        <w:tc>
          <w:tcPr>
            <w:tcW w:w="1723"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2010</w:t>
            </w:r>
          </w:p>
        </w:tc>
        <w:tc>
          <w:tcPr>
            <w:tcW w:w="1331"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11</w:t>
            </w:r>
          </w:p>
        </w:tc>
        <w:tc>
          <w:tcPr>
            <w:tcW w:w="110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w:t>
            </w:r>
          </w:p>
        </w:tc>
        <w:tc>
          <w:tcPr>
            <w:tcW w:w="1108"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w:t>
            </w:r>
          </w:p>
        </w:tc>
        <w:tc>
          <w:tcPr>
            <w:tcW w:w="99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c>
          <w:tcPr>
            <w:tcW w:w="1034"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r>
      <w:tr w:rsidR="000251C1" w:rsidRPr="00E044DA" w:rsidTr="00E044DA">
        <w:trPr>
          <w:trHeight w:val="127"/>
          <w:jc w:val="center"/>
        </w:trPr>
        <w:tc>
          <w:tcPr>
            <w:tcW w:w="1723"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2011</w:t>
            </w:r>
          </w:p>
        </w:tc>
        <w:tc>
          <w:tcPr>
            <w:tcW w:w="1331"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4</w:t>
            </w:r>
          </w:p>
        </w:tc>
        <w:tc>
          <w:tcPr>
            <w:tcW w:w="110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w:t>
            </w:r>
          </w:p>
        </w:tc>
        <w:tc>
          <w:tcPr>
            <w:tcW w:w="1108"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c>
          <w:tcPr>
            <w:tcW w:w="99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c>
          <w:tcPr>
            <w:tcW w:w="1034"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r>
      <w:tr w:rsidR="000251C1" w:rsidRPr="00E044DA" w:rsidTr="00E044DA">
        <w:trPr>
          <w:trHeight w:val="127"/>
          <w:jc w:val="center"/>
        </w:trPr>
        <w:tc>
          <w:tcPr>
            <w:tcW w:w="1723"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2012</w:t>
            </w:r>
          </w:p>
        </w:tc>
        <w:tc>
          <w:tcPr>
            <w:tcW w:w="1331"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6</w:t>
            </w:r>
          </w:p>
        </w:tc>
        <w:tc>
          <w:tcPr>
            <w:tcW w:w="110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3</w:t>
            </w:r>
          </w:p>
        </w:tc>
        <w:tc>
          <w:tcPr>
            <w:tcW w:w="1108"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w:t>
            </w:r>
          </w:p>
        </w:tc>
        <w:tc>
          <w:tcPr>
            <w:tcW w:w="99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c>
          <w:tcPr>
            <w:tcW w:w="1034"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r>
      <w:tr w:rsidR="000251C1" w:rsidRPr="00E044DA" w:rsidTr="00E044DA">
        <w:trPr>
          <w:trHeight w:val="119"/>
          <w:jc w:val="center"/>
        </w:trPr>
        <w:tc>
          <w:tcPr>
            <w:tcW w:w="1723"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2013</w:t>
            </w:r>
          </w:p>
        </w:tc>
        <w:tc>
          <w:tcPr>
            <w:tcW w:w="1331"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116</w:t>
            </w:r>
          </w:p>
        </w:tc>
        <w:tc>
          <w:tcPr>
            <w:tcW w:w="110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13</w:t>
            </w:r>
          </w:p>
        </w:tc>
        <w:tc>
          <w:tcPr>
            <w:tcW w:w="1108"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5</w:t>
            </w:r>
          </w:p>
        </w:tc>
        <w:tc>
          <w:tcPr>
            <w:tcW w:w="99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w:t>
            </w:r>
          </w:p>
        </w:tc>
        <w:tc>
          <w:tcPr>
            <w:tcW w:w="1034"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w:t>
            </w:r>
          </w:p>
        </w:tc>
      </w:tr>
      <w:tr w:rsidR="000251C1" w:rsidRPr="00E044DA" w:rsidTr="00E044DA">
        <w:trPr>
          <w:trHeight w:val="249"/>
          <w:jc w:val="center"/>
        </w:trPr>
        <w:tc>
          <w:tcPr>
            <w:tcW w:w="1723"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2014 оны 9 сарын байдлаар</w:t>
            </w:r>
          </w:p>
        </w:tc>
        <w:tc>
          <w:tcPr>
            <w:tcW w:w="1331"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242</w:t>
            </w:r>
          </w:p>
        </w:tc>
        <w:tc>
          <w:tcPr>
            <w:tcW w:w="110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15</w:t>
            </w:r>
          </w:p>
        </w:tc>
        <w:tc>
          <w:tcPr>
            <w:tcW w:w="1108"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10</w:t>
            </w:r>
          </w:p>
        </w:tc>
        <w:tc>
          <w:tcPr>
            <w:tcW w:w="999"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4</w:t>
            </w:r>
          </w:p>
        </w:tc>
        <w:tc>
          <w:tcPr>
            <w:tcW w:w="1034" w:type="dxa"/>
            <w:tcBorders>
              <w:top w:val="single" w:sz="4" w:space="0" w:color="auto"/>
              <w:left w:val="single" w:sz="4" w:space="0" w:color="auto"/>
              <w:bottom w:val="single" w:sz="4" w:space="0" w:color="auto"/>
              <w:right w:val="single" w:sz="4" w:space="0" w:color="auto"/>
            </w:tcBorders>
            <w:vAlign w:val="center"/>
          </w:tcPr>
          <w:p w:rsidR="000251C1" w:rsidRPr="00E044DA" w:rsidRDefault="000251C1" w:rsidP="006A6123">
            <w:pPr>
              <w:tabs>
                <w:tab w:val="left" w:pos="0"/>
              </w:tabs>
              <w:jc w:val="center"/>
              <w:rPr>
                <w:rFonts w:ascii="Times New Roman" w:hAnsi="Times New Roman" w:cs="Times New Roman"/>
                <w:sz w:val="18"/>
                <w:szCs w:val="18"/>
                <w:lang w:val="mn-MN"/>
              </w:rPr>
            </w:pPr>
            <w:r w:rsidRPr="00E044DA">
              <w:rPr>
                <w:rFonts w:ascii="Times New Roman" w:hAnsi="Times New Roman" w:cs="Times New Roman"/>
                <w:sz w:val="18"/>
                <w:szCs w:val="18"/>
                <w:lang w:val="mn-MN"/>
              </w:rPr>
              <w:t>-</w:t>
            </w:r>
          </w:p>
        </w:tc>
      </w:tr>
    </w:tbl>
    <w:p w:rsidR="001A5904" w:rsidRDefault="000251C1" w:rsidP="000251C1">
      <w:pPr>
        <w:tabs>
          <w:tab w:val="left" w:pos="0"/>
        </w:tabs>
        <w:spacing w:after="0" w:line="240" w:lineRule="auto"/>
        <w:jc w:val="both"/>
        <w:rPr>
          <w:rFonts w:ascii="Times New Roman" w:hAnsi="Times New Roman" w:cs="Times New Roman"/>
          <w:shd w:val="clear" w:color="auto" w:fill="FFFFFF"/>
          <w:lang w:val="mn-MN"/>
        </w:rPr>
      </w:pPr>
      <w:r w:rsidRPr="00EE5EF5">
        <w:rPr>
          <w:rFonts w:ascii="Times New Roman" w:hAnsi="Times New Roman" w:cs="Times New Roman"/>
          <w:shd w:val="clear" w:color="auto" w:fill="FFFFFF"/>
          <w:lang w:val="mn-MN"/>
        </w:rPr>
        <w:tab/>
      </w:r>
    </w:p>
    <w:p w:rsidR="000251C1" w:rsidRPr="00EE5EF5" w:rsidRDefault="001A5904" w:rsidP="000251C1">
      <w:pPr>
        <w:tabs>
          <w:tab w:val="left" w:pos="0"/>
        </w:tabs>
        <w:spacing w:after="0" w:line="240" w:lineRule="auto"/>
        <w:jc w:val="both"/>
        <w:rPr>
          <w:rFonts w:ascii="Times New Roman" w:hAnsi="Times New Roman" w:cs="Times New Roman"/>
          <w:lang w:val="mn-MN"/>
        </w:rPr>
      </w:pPr>
      <w:r>
        <w:rPr>
          <w:rFonts w:ascii="Times New Roman" w:hAnsi="Times New Roman" w:cs="Times New Roman"/>
          <w:shd w:val="clear" w:color="auto" w:fill="FFFFFF"/>
          <w:lang w:val="mn-MN"/>
        </w:rPr>
        <w:tab/>
      </w:r>
      <w:r w:rsidR="00823F77">
        <w:rPr>
          <w:rFonts w:ascii="Times New Roman" w:hAnsi="Times New Roman" w:cs="Times New Roman"/>
          <w:shd w:val="clear" w:color="auto" w:fill="FFFFFF"/>
          <w:lang w:val="mn-MN"/>
        </w:rPr>
        <w:t xml:space="preserve">Хүснэгт №2. </w:t>
      </w:r>
      <w:r w:rsidR="000251C1" w:rsidRPr="00EE5EF5">
        <w:rPr>
          <w:rFonts w:ascii="Times New Roman" w:hAnsi="Times New Roman" w:cs="Times New Roman"/>
          <w:shd w:val="clear" w:color="auto" w:fill="FFFFFF"/>
          <w:lang w:val="mn-MN"/>
        </w:rPr>
        <w:t xml:space="preserve">Дээрх үзүүлэлтийг </w:t>
      </w:r>
      <w:r w:rsidR="000251C1" w:rsidRPr="00EE5EF5">
        <w:rPr>
          <w:rFonts w:ascii="Times New Roman" w:hAnsi="Times New Roman" w:cs="Times New Roman"/>
          <w:lang w:val="mn-MN"/>
        </w:rPr>
        <w:t xml:space="preserve">валютын төрөл, дэвсгэртээр ялгаж үзвэл:   </w:t>
      </w:r>
    </w:p>
    <w:tbl>
      <w:tblPr>
        <w:tblW w:w="7290" w:type="dxa"/>
        <w:tblInd w:w="558" w:type="dxa"/>
        <w:tblLayout w:type="fixed"/>
        <w:tblLook w:val="04A0" w:firstRow="1" w:lastRow="0" w:firstColumn="1" w:lastColumn="0" w:noHBand="0" w:noVBand="1"/>
      </w:tblPr>
      <w:tblGrid>
        <w:gridCol w:w="1668"/>
        <w:gridCol w:w="752"/>
        <w:gridCol w:w="751"/>
        <w:gridCol w:w="877"/>
        <w:gridCol w:w="722"/>
        <w:gridCol w:w="810"/>
        <w:gridCol w:w="810"/>
        <w:gridCol w:w="900"/>
      </w:tblGrid>
      <w:tr w:rsidR="000251C1" w:rsidRPr="0045625A" w:rsidTr="00E044DA">
        <w:trPr>
          <w:trHeight w:val="195"/>
        </w:trPr>
        <w:tc>
          <w:tcPr>
            <w:tcW w:w="7290" w:type="dxa"/>
            <w:gridSpan w:val="8"/>
            <w:tcBorders>
              <w:top w:val="single" w:sz="4" w:space="0" w:color="auto"/>
              <w:left w:val="single" w:sz="4" w:space="0" w:color="auto"/>
              <w:bottom w:val="single" w:sz="4" w:space="0" w:color="auto"/>
              <w:right w:val="single" w:sz="4" w:space="0" w:color="auto"/>
            </w:tcBorders>
            <w:vAlign w:val="center"/>
          </w:tcPr>
          <w:p w:rsidR="000251C1" w:rsidRPr="0045625A" w:rsidRDefault="000251C1" w:rsidP="00823F77">
            <w:pPr>
              <w:tabs>
                <w:tab w:val="left" w:pos="0"/>
              </w:tabs>
              <w:jc w:val="center"/>
              <w:rPr>
                <w:rFonts w:ascii="Times New Roman" w:hAnsi="Times New Roman" w:cs="Times New Roman"/>
                <w:b/>
                <w:sz w:val="18"/>
                <w:szCs w:val="20"/>
                <w:lang w:val="mn-MN"/>
              </w:rPr>
            </w:pPr>
            <w:r w:rsidRPr="0045625A">
              <w:rPr>
                <w:rFonts w:ascii="Times New Roman" w:hAnsi="Times New Roman" w:cs="Times New Roman"/>
                <w:b/>
                <w:sz w:val="18"/>
                <w:szCs w:val="20"/>
                <w:lang w:val="mn-MN"/>
              </w:rPr>
              <w:t>Монгол Улсын “Төгрөг”</w:t>
            </w:r>
          </w:p>
        </w:tc>
      </w:tr>
      <w:tr w:rsidR="000251C1" w:rsidRPr="0045625A" w:rsidTr="00E044DA">
        <w:trPr>
          <w:trHeight w:val="622"/>
        </w:trPr>
        <w:tc>
          <w:tcPr>
            <w:tcW w:w="1668" w:type="dxa"/>
            <w:tcBorders>
              <w:top w:val="single" w:sz="4" w:space="0" w:color="auto"/>
              <w:left w:val="single" w:sz="4" w:space="0" w:color="auto"/>
              <w:bottom w:val="single" w:sz="4" w:space="0" w:color="auto"/>
              <w:right w:val="single" w:sz="4" w:space="0" w:color="auto"/>
              <w:tl2br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 xml:space="preserve">            Валютын              </w:t>
            </w:r>
          </w:p>
          <w:p w:rsidR="000251C1" w:rsidRPr="0045625A" w:rsidRDefault="000251C1" w:rsidP="006A6123">
            <w:pPr>
              <w:rPr>
                <w:rFonts w:ascii="Times New Roman" w:hAnsi="Times New Roman" w:cs="Times New Roman"/>
                <w:sz w:val="18"/>
                <w:szCs w:val="20"/>
                <w:lang w:val="mn-MN"/>
              </w:rPr>
            </w:pPr>
            <w:r w:rsidRPr="0045625A">
              <w:rPr>
                <w:rFonts w:ascii="Times New Roman" w:hAnsi="Times New Roman" w:cs="Times New Roman"/>
                <w:sz w:val="18"/>
                <w:szCs w:val="20"/>
                <w:lang w:val="mn-MN"/>
              </w:rPr>
              <w:t xml:space="preserve">                     дэвсгэрт </w:t>
            </w:r>
          </w:p>
          <w:p w:rsidR="000251C1" w:rsidRPr="0045625A" w:rsidRDefault="000251C1" w:rsidP="006A6123">
            <w:pPr>
              <w:rPr>
                <w:rFonts w:ascii="Times New Roman" w:hAnsi="Times New Roman" w:cs="Times New Roman"/>
                <w:sz w:val="18"/>
                <w:szCs w:val="20"/>
                <w:lang w:val="mn-MN"/>
              </w:rPr>
            </w:pPr>
            <w:r w:rsidRPr="0045625A">
              <w:rPr>
                <w:rFonts w:ascii="Times New Roman" w:hAnsi="Times New Roman" w:cs="Times New Roman"/>
                <w:sz w:val="18"/>
                <w:szCs w:val="20"/>
                <w:lang w:val="mn-MN"/>
              </w:rPr>
              <w:t xml:space="preserve">         Он                      </w:t>
            </w:r>
          </w:p>
        </w:tc>
        <w:tc>
          <w:tcPr>
            <w:tcW w:w="75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50</w:t>
            </w:r>
          </w:p>
        </w:tc>
        <w:tc>
          <w:tcPr>
            <w:tcW w:w="75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100</w:t>
            </w:r>
          </w:p>
        </w:tc>
        <w:tc>
          <w:tcPr>
            <w:tcW w:w="877"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500</w:t>
            </w:r>
          </w:p>
        </w:tc>
        <w:tc>
          <w:tcPr>
            <w:tcW w:w="7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1000</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5000</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10000</w:t>
            </w:r>
          </w:p>
        </w:tc>
        <w:tc>
          <w:tcPr>
            <w:tcW w:w="9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20000</w:t>
            </w:r>
          </w:p>
        </w:tc>
      </w:tr>
      <w:tr w:rsidR="000251C1" w:rsidRPr="0045625A" w:rsidTr="00E044DA">
        <w:trPr>
          <w:trHeight w:val="195"/>
        </w:trPr>
        <w:tc>
          <w:tcPr>
            <w:tcW w:w="1668"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2008</w:t>
            </w:r>
          </w:p>
        </w:tc>
        <w:tc>
          <w:tcPr>
            <w:tcW w:w="75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p>
        </w:tc>
        <w:tc>
          <w:tcPr>
            <w:tcW w:w="75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77"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7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1</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8</w:t>
            </w:r>
          </w:p>
        </w:tc>
        <w:tc>
          <w:tcPr>
            <w:tcW w:w="9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r>
      <w:tr w:rsidR="000251C1" w:rsidRPr="0045625A" w:rsidTr="00E044DA">
        <w:trPr>
          <w:trHeight w:val="207"/>
        </w:trPr>
        <w:tc>
          <w:tcPr>
            <w:tcW w:w="1668"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2009</w:t>
            </w:r>
          </w:p>
        </w:tc>
        <w:tc>
          <w:tcPr>
            <w:tcW w:w="75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p>
        </w:tc>
        <w:tc>
          <w:tcPr>
            <w:tcW w:w="75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77"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7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3</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82</w:t>
            </w:r>
          </w:p>
        </w:tc>
        <w:tc>
          <w:tcPr>
            <w:tcW w:w="9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180</w:t>
            </w:r>
          </w:p>
        </w:tc>
      </w:tr>
      <w:tr w:rsidR="000251C1" w:rsidRPr="0045625A" w:rsidTr="00E044DA">
        <w:trPr>
          <w:trHeight w:val="195"/>
        </w:trPr>
        <w:tc>
          <w:tcPr>
            <w:tcW w:w="1668"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2010</w:t>
            </w:r>
          </w:p>
        </w:tc>
        <w:tc>
          <w:tcPr>
            <w:tcW w:w="75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p>
        </w:tc>
        <w:tc>
          <w:tcPr>
            <w:tcW w:w="75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77"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7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11</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71</w:t>
            </w:r>
          </w:p>
        </w:tc>
        <w:tc>
          <w:tcPr>
            <w:tcW w:w="9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10</w:t>
            </w:r>
          </w:p>
        </w:tc>
      </w:tr>
      <w:tr w:rsidR="000251C1" w:rsidRPr="0045625A" w:rsidTr="00E044DA">
        <w:trPr>
          <w:trHeight w:val="207"/>
        </w:trPr>
        <w:tc>
          <w:tcPr>
            <w:tcW w:w="1668"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2011</w:t>
            </w:r>
          </w:p>
        </w:tc>
        <w:tc>
          <w:tcPr>
            <w:tcW w:w="75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p>
        </w:tc>
        <w:tc>
          <w:tcPr>
            <w:tcW w:w="75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77"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7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5</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7</w:t>
            </w:r>
          </w:p>
        </w:tc>
        <w:tc>
          <w:tcPr>
            <w:tcW w:w="9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4</w:t>
            </w:r>
          </w:p>
        </w:tc>
      </w:tr>
      <w:tr w:rsidR="000251C1" w:rsidRPr="0045625A" w:rsidTr="00E044DA">
        <w:trPr>
          <w:trHeight w:val="195"/>
        </w:trPr>
        <w:tc>
          <w:tcPr>
            <w:tcW w:w="1668"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lastRenderedPageBreak/>
              <w:t>2012</w:t>
            </w:r>
          </w:p>
        </w:tc>
        <w:tc>
          <w:tcPr>
            <w:tcW w:w="75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p>
        </w:tc>
        <w:tc>
          <w:tcPr>
            <w:tcW w:w="75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3</w:t>
            </w:r>
          </w:p>
        </w:tc>
        <w:tc>
          <w:tcPr>
            <w:tcW w:w="877"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21</w:t>
            </w:r>
          </w:p>
        </w:tc>
        <w:tc>
          <w:tcPr>
            <w:tcW w:w="7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305</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757</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907</w:t>
            </w:r>
          </w:p>
        </w:tc>
        <w:tc>
          <w:tcPr>
            <w:tcW w:w="9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224</w:t>
            </w:r>
          </w:p>
        </w:tc>
      </w:tr>
      <w:tr w:rsidR="000251C1" w:rsidRPr="0045625A" w:rsidTr="00E044DA">
        <w:trPr>
          <w:trHeight w:val="207"/>
        </w:trPr>
        <w:tc>
          <w:tcPr>
            <w:tcW w:w="1668"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2013</w:t>
            </w:r>
          </w:p>
        </w:tc>
        <w:tc>
          <w:tcPr>
            <w:tcW w:w="75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p>
        </w:tc>
        <w:tc>
          <w:tcPr>
            <w:tcW w:w="75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77"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7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25</w:t>
            </w:r>
          </w:p>
        </w:tc>
        <w:tc>
          <w:tcPr>
            <w:tcW w:w="81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20</w:t>
            </w:r>
          </w:p>
        </w:tc>
        <w:tc>
          <w:tcPr>
            <w:tcW w:w="9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tabs>
                <w:tab w:val="left" w:pos="0"/>
              </w:tabs>
              <w:jc w:val="center"/>
              <w:rPr>
                <w:rFonts w:ascii="Times New Roman" w:hAnsi="Times New Roman" w:cs="Times New Roman"/>
                <w:sz w:val="18"/>
                <w:szCs w:val="20"/>
                <w:lang w:val="mn-MN"/>
              </w:rPr>
            </w:pPr>
            <w:r w:rsidRPr="0045625A">
              <w:rPr>
                <w:rFonts w:ascii="Times New Roman" w:hAnsi="Times New Roman" w:cs="Times New Roman"/>
                <w:sz w:val="18"/>
                <w:szCs w:val="20"/>
                <w:lang w:val="mn-MN"/>
              </w:rPr>
              <w:t>604</w:t>
            </w:r>
          </w:p>
        </w:tc>
      </w:tr>
    </w:tbl>
    <w:p w:rsidR="00B44A55" w:rsidRDefault="00B44A55" w:rsidP="000251C1">
      <w:pPr>
        <w:tabs>
          <w:tab w:val="left" w:pos="0"/>
        </w:tabs>
        <w:spacing w:after="0" w:line="240" w:lineRule="auto"/>
        <w:jc w:val="both"/>
        <w:rPr>
          <w:rFonts w:ascii="Times New Roman" w:hAnsi="Times New Roman" w:cs="Times New Roman"/>
          <w:lang w:val="mn-MN"/>
        </w:rPr>
      </w:pPr>
      <w:r>
        <w:rPr>
          <w:rFonts w:ascii="Times New Roman" w:hAnsi="Times New Roman" w:cs="Times New Roman"/>
          <w:lang w:val="mn-MN"/>
        </w:rPr>
        <w:tab/>
      </w:r>
    </w:p>
    <w:p w:rsidR="000251C1" w:rsidRPr="00EE5EF5" w:rsidRDefault="00B44A55" w:rsidP="000251C1">
      <w:pPr>
        <w:tabs>
          <w:tab w:val="left" w:pos="0"/>
        </w:tabs>
        <w:spacing w:after="0" w:line="240" w:lineRule="auto"/>
        <w:jc w:val="both"/>
        <w:rPr>
          <w:rFonts w:ascii="Times New Roman" w:hAnsi="Times New Roman" w:cs="Times New Roman"/>
          <w:lang w:val="mn-MN"/>
        </w:rPr>
      </w:pPr>
      <w:r>
        <w:rPr>
          <w:rFonts w:ascii="Times New Roman" w:hAnsi="Times New Roman" w:cs="Times New Roman"/>
          <w:lang w:val="mn-MN"/>
        </w:rPr>
        <w:tab/>
        <w:t>Хүснэгт А.</w:t>
      </w:r>
    </w:p>
    <w:tbl>
      <w:tblPr>
        <w:tblW w:w="7342" w:type="dxa"/>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3"/>
        <w:gridCol w:w="899"/>
        <w:gridCol w:w="976"/>
        <w:gridCol w:w="976"/>
        <w:gridCol w:w="976"/>
        <w:gridCol w:w="1099"/>
        <w:gridCol w:w="1023"/>
      </w:tblGrid>
      <w:tr w:rsidR="000251C1" w:rsidRPr="0045625A" w:rsidTr="00BF3F4C">
        <w:trPr>
          <w:trHeight w:val="188"/>
          <w:jc w:val="center"/>
        </w:trPr>
        <w:tc>
          <w:tcPr>
            <w:tcW w:w="7341" w:type="dxa"/>
            <w:gridSpan w:val="7"/>
            <w:vAlign w:val="center"/>
          </w:tcPr>
          <w:p w:rsidR="000251C1" w:rsidRPr="0045625A" w:rsidRDefault="000251C1" w:rsidP="006A6123">
            <w:pPr>
              <w:tabs>
                <w:tab w:val="left" w:pos="0"/>
              </w:tabs>
              <w:jc w:val="center"/>
              <w:rPr>
                <w:rFonts w:ascii="Times New Roman" w:hAnsi="Times New Roman" w:cs="Times New Roman"/>
                <w:b/>
                <w:sz w:val="18"/>
                <w:szCs w:val="18"/>
                <w:lang w:val="mn-MN"/>
              </w:rPr>
            </w:pPr>
            <w:r w:rsidRPr="0045625A">
              <w:rPr>
                <w:rFonts w:ascii="Times New Roman" w:hAnsi="Times New Roman" w:cs="Times New Roman"/>
                <w:b/>
                <w:sz w:val="18"/>
                <w:szCs w:val="18"/>
                <w:lang w:val="mn-MN"/>
              </w:rPr>
              <w:t>АНУ-ын “Доллар”</w:t>
            </w:r>
          </w:p>
        </w:tc>
      </w:tr>
      <w:tr w:rsidR="00823F77" w:rsidRPr="0045625A" w:rsidTr="00BF3F4C">
        <w:trPr>
          <w:trHeight w:val="199"/>
          <w:jc w:val="center"/>
        </w:trPr>
        <w:tc>
          <w:tcPr>
            <w:tcW w:w="1393" w:type="dxa"/>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 xml:space="preserve">Он </w:t>
            </w:r>
          </w:p>
        </w:tc>
        <w:tc>
          <w:tcPr>
            <w:tcW w:w="8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5</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10</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w:t>
            </w:r>
          </w:p>
        </w:tc>
        <w:tc>
          <w:tcPr>
            <w:tcW w:w="10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50</w:t>
            </w:r>
          </w:p>
        </w:tc>
        <w:tc>
          <w:tcPr>
            <w:tcW w:w="1023"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100</w:t>
            </w:r>
          </w:p>
        </w:tc>
      </w:tr>
      <w:tr w:rsidR="00823F77" w:rsidRPr="0045625A" w:rsidTr="00BF3F4C">
        <w:trPr>
          <w:trHeight w:val="188"/>
          <w:jc w:val="center"/>
        </w:trPr>
        <w:tc>
          <w:tcPr>
            <w:tcW w:w="1393" w:type="dxa"/>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2008</w:t>
            </w:r>
          </w:p>
        </w:tc>
        <w:tc>
          <w:tcPr>
            <w:tcW w:w="8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23"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r>
      <w:tr w:rsidR="00823F77" w:rsidRPr="0045625A" w:rsidTr="00BF3F4C">
        <w:trPr>
          <w:trHeight w:val="199"/>
          <w:jc w:val="center"/>
        </w:trPr>
        <w:tc>
          <w:tcPr>
            <w:tcW w:w="1393" w:type="dxa"/>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2009</w:t>
            </w:r>
          </w:p>
        </w:tc>
        <w:tc>
          <w:tcPr>
            <w:tcW w:w="8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23"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3</w:t>
            </w:r>
          </w:p>
        </w:tc>
      </w:tr>
      <w:tr w:rsidR="00823F77" w:rsidRPr="0045625A" w:rsidTr="00BF3F4C">
        <w:trPr>
          <w:trHeight w:val="199"/>
          <w:jc w:val="center"/>
        </w:trPr>
        <w:tc>
          <w:tcPr>
            <w:tcW w:w="1393" w:type="dxa"/>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2010</w:t>
            </w:r>
          </w:p>
        </w:tc>
        <w:tc>
          <w:tcPr>
            <w:tcW w:w="8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23"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w:t>
            </w:r>
          </w:p>
        </w:tc>
      </w:tr>
      <w:tr w:rsidR="00823F77" w:rsidRPr="0045625A" w:rsidTr="00BF3F4C">
        <w:trPr>
          <w:trHeight w:val="188"/>
          <w:jc w:val="center"/>
        </w:trPr>
        <w:tc>
          <w:tcPr>
            <w:tcW w:w="1393" w:type="dxa"/>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2011</w:t>
            </w:r>
          </w:p>
        </w:tc>
        <w:tc>
          <w:tcPr>
            <w:tcW w:w="8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23"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r>
      <w:tr w:rsidR="00823F77" w:rsidRPr="0045625A" w:rsidTr="00BF3F4C">
        <w:trPr>
          <w:trHeight w:val="199"/>
          <w:jc w:val="center"/>
        </w:trPr>
        <w:tc>
          <w:tcPr>
            <w:tcW w:w="1393" w:type="dxa"/>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2012</w:t>
            </w:r>
          </w:p>
        </w:tc>
        <w:tc>
          <w:tcPr>
            <w:tcW w:w="8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23"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10</w:t>
            </w:r>
          </w:p>
        </w:tc>
      </w:tr>
      <w:tr w:rsidR="00823F77" w:rsidRPr="0045625A" w:rsidTr="00BF3F4C">
        <w:trPr>
          <w:trHeight w:val="199"/>
          <w:jc w:val="center"/>
        </w:trPr>
        <w:tc>
          <w:tcPr>
            <w:tcW w:w="1393" w:type="dxa"/>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2013</w:t>
            </w:r>
          </w:p>
        </w:tc>
        <w:tc>
          <w:tcPr>
            <w:tcW w:w="8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1023"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264</w:t>
            </w:r>
          </w:p>
        </w:tc>
      </w:tr>
      <w:tr w:rsidR="00823F77" w:rsidRPr="0045625A" w:rsidTr="00BF3F4C">
        <w:trPr>
          <w:trHeight w:val="199"/>
          <w:jc w:val="center"/>
        </w:trPr>
        <w:tc>
          <w:tcPr>
            <w:tcW w:w="1393" w:type="dxa"/>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2014 оны 9 дүгээр сар</w:t>
            </w:r>
          </w:p>
        </w:tc>
        <w:tc>
          <w:tcPr>
            <w:tcW w:w="8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5</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3</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3</w:t>
            </w:r>
          </w:p>
        </w:tc>
        <w:tc>
          <w:tcPr>
            <w:tcW w:w="976"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w:t>
            </w:r>
          </w:p>
        </w:tc>
        <w:tc>
          <w:tcPr>
            <w:tcW w:w="1099"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1023" w:type="dxa"/>
            <w:vAlign w:val="center"/>
          </w:tcPr>
          <w:p w:rsidR="000251C1" w:rsidRPr="0045625A" w:rsidRDefault="000251C1" w:rsidP="006A6123">
            <w:pPr>
              <w:tabs>
                <w:tab w:val="left" w:pos="0"/>
              </w:tabs>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61</w:t>
            </w:r>
          </w:p>
        </w:tc>
      </w:tr>
    </w:tbl>
    <w:p w:rsidR="00B44A55" w:rsidRDefault="00B44A55" w:rsidP="000251C1">
      <w:pPr>
        <w:tabs>
          <w:tab w:val="left" w:pos="0"/>
        </w:tabs>
        <w:spacing w:after="0" w:line="240" w:lineRule="auto"/>
        <w:jc w:val="both"/>
        <w:rPr>
          <w:rFonts w:ascii="Times New Roman" w:hAnsi="Times New Roman" w:cs="Times New Roman"/>
          <w:lang w:val="mn-MN"/>
        </w:rPr>
      </w:pPr>
      <w:r>
        <w:rPr>
          <w:rFonts w:ascii="Times New Roman" w:hAnsi="Times New Roman" w:cs="Times New Roman"/>
          <w:lang w:val="mn-MN"/>
        </w:rPr>
        <w:tab/>
      </w:r>
    </w:p>
    <w:p w:rsidR="000251C1" w:rsidRPr="00EE5EF5" w:rsidRDefault="00B44A55" w:rsidP="000251C1">
      <w:pPr>
        <w:tabs>
          <w:tab w:val="left" w:pos="0"/>
        </w:tabs>
        <w:spacing w:after="0" w:line="240" w:lineRule="auto"/>
        <w:jc w:val="both"/>
        <w:rPr>
          <w:rFonts w:ascii="Times New Roman" w:hAnsi="Times New Roman" w:cs="Times New Roman"/>
          <w:lang w:val="mn-MN"/>
        </w:rPr>
      </w:pPr>
      <w:r>
        <w:rPr>
          <w:rFonts w:ascii="Times New Roman" w:hAnsi="Times New Roman" w:cs="Times New Roman"/>
          <w:lang w:val="mn-MN"/>
        </w:rPr>
        <w:tab/>
        <w:t>Хүснэгт Б.</w:t>
      </w:r>
    </w:p>
    <w:tbl>
      <w:tblPr>
        <w:tblpPr w:leftFromText="180" w:rightFromText="180" w:vertAnchor="text" w:tblpX="432" w:tblpY="1"/>
        <w:tblOverlap w:val="never"/>
        <w:tblW w:w="7488" w:type="dxa"/>
        <w:tblLook w:val="04A0" w:firstRow="1" w:lastRow="0" w:firstColumn="1" w:lastColumn="0" w:noHBand="0" w:noVBand="1"/>
      </w:tblPr>
      <w:tblGrid>
        <w:gridCol w:w="2502"/>
        <w:gridCol w:w="1710"/>
        <w:gridCol w:w="1890"/>
        <w:gridCol w:w="1386"/>
      </w:tblGrid>
      <w:tr w:rsidR="000251C1" w:rsidRPr="00EE5EF5" w:rsidTr="0045625A">
        <w:trPr>
          <w:trHeight w:val="274"/>
        </w:trPr>
        <w:tc>
          <w:tcPr>
            <w:tcW w:w="7488" w:type="dxa"/>
            <w:gridSpan w:val="4"/>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b/>
                <w:lang w:val="mn-MN"/>
              </w:rPr>
            </w:pPr>
            <w:r w:rsidRPr="00EE5EF5">
              <w:rPr>
                <w:rFonts w:ascii="Times New Roman" w:hAnsi="Times New Roman" w:cs="Times New Roman"/>
                <w:b/>
                <w:lang w:val="mn-MN"/>
              </w:rPr>
              <w:t>БНХАУ-ын “Юань”</w:t>
            </w:r>
          </w:p>
        </w:tc>
      </w:tr>
      <w:tr w:rsidR="000251C1" w:rsidRPr="00EE5EF5" w:rsidTr="0045625A">
        <w:tc>
          <w:tcPr>
            <w:tcW w:w="2502" w:type="dxa"/>
            <w:tcBorders>
              <w:top w:val="single" w:sz="4" w:space="0" w:color="auto"/>
              <w:left w:val="single" w:sz="4" w:space="0" w:color="auto"/>
              <w:bottom w:val="single" w:sz="4" w:space="0" w:color="auto"/>
              <w:right w:val="single" w:sz="4" w:space="0" w:color="auto"/>
              <w:tl2br w:val="single" w:sz="4" w:space="0" w:color="auto"/>
            </w:tcBorders>
            <w:vAlign w:val="center"/>
          </w:tcPr>
          <w:p w:rsidR="000251C1" w:rsidRPr="00EE5EF5" w:rsidRDefault="000251C1" w:rsidP="0045625A">
            <w:pPr>
              <w:tabs>
                <w:tab w:val="left" w:pos="0"/>
              </w:tabs>
              <w:rPr>
                <w:rFonts w:ascii="Times New Roman" w:hAnsi="Times New Roman" w:cs="Times New Roman"/>
                <w:lang w:val="mn-MN"/>
              </w:rPr>
            </w:pPr>
            <w:r w:rsidRPr="00EE5EF5">
              <w:rPr>
                <w:rFonts w:ascii="Times New Roman" w:hAnsi="Times New Roman" w:cs="Times New Roman"/>
                <w:lang w:val="mn-MN"/>
              </w:rPr>
              <w:t xml:space="preserve">                              Дэвсгэрт</w:t>
            </w:r>
          </w:p>
          <w:p w:rsidR="000251C1" w:rsidRPr="00EE5EF5" w:rsidRDefault="000251C1" w:rsidP="0045625A">
            <w:pPr>
              <w:tabs>
                <w:tab w:val="left" w:pos="0"/>
              </w:tabs>
              <w:rPr>
                <w:rFonts w:ascii="Times New Roman" w:hAnsi="Times New Roman" w:cs="Times New Roman"/>
                <w:lang w:val="mn-MN"/>
              </w:rPr>
            </w:pPr>
            <w:r w:rsidRPr="00EE5EF5">
              <w:rPr>
                <w:rFonts w:ascii="Times New Roman" w:hAnsi="Times New Roman" w:cs="Times New Roman"/>
                <w:lang w:val="mn-MN"/>
              </w:rPr>
              <w:t xml:space="preserve">      Он</w:t>
            </w:r>
          </w:p>
        </w:tc>
        <w:tc>
          <w:tcPr>
            <w:tcW w:w="171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20</w:t>
            </w:r>
          </w:p>
        </w:tc>
        <w:tc>
          <w:tcPr>
            <w:tcW w:w="189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50</w:t>
            </w:r>
          </w:p>
        </w:tc>
        <w:tc>
          <w:tcPr>
            <w:tcW w:w="1386"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100</w:t>
            </w:r>
          </w:p>
        </w:tc>
      </w:tr>
      <w:tr w:rsidR="000251C1" w:rsidRPr="00EE5EF5" w:rsidTr="0045625A">
        <w:trPr>
          <w:trHeight w:val="186"/>
        </w:trPr>
        <w:tc>
          <w:tcPr>
            <w:tcW w:w="2502"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2008</w:t>
            </w:r>
          </w:p>
        </w:tc>
        <w:tc>
          <w:tcPr>
            <w:tcW w:w="171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89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386"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r>
      <w:tr w:rsidR="000251C1" w:rsidRPr="00EE5EF5" w:rsidTr="0045625A">
        <w:tc>
          <w:tcPr>
            <w:tcW w:w="2502"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2009</w:t>
            </w:r>
          </w:p>
        </w:tc>
        <w:tc>
          <w:tcPr>
            <w:tcW w:w="171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89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386"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30</w:t>
            </w:r>
          </w:p>
        </w:tc>
      </w:tr>
      <w:tr w:rsidR="000251C1" w:rsidRPr="00EE5EF5" w:rsidTr="0045625A">
        <w:tc>
          <w:tcPr>
            <w:tcW w:w="2502"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2010</w:t>
            </w:r>
          </w:p>
        </w:tc>
        <w:tc>
          <w:tcPr>
            <w:tcW w:w="171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89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386"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22</w:t>
            </w:r>
          </w:p>
        </w:tc>
      </w:tr>
      <w:tr w:rsidR="000251C1" w:rsidRPr="00EE5EF5" w:rsidTr="0045625A">
        <w:tc>
          <w:tcPr>
            <w:tcW w:w="2502"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2011</w:t>
            </w:r>
          </w:p>
        </w:tc>
        <w:tc>
          <w:tcPr>
            <w:tcW w:w="171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89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386"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w:t>
            </w:r>
          </w:p>
        </w:tc>
      </w:tr>
      <w:tr w:rsidR="000251C1" w:rsidRPr="00EE5EF5" w:rsidTr="0045625A">
        <w:tc>
          <w:tcPr>
            <w:tcW w:w="2502"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2012</w:t>
            </w:r>
          </w:p>
        </w:tc>
        <w:tc>
          <w:tcPr>
            <w:tcW w:w="171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89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386"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w:t>
            </w:r>
          </w:p>
        </w:tc>
      </w:tr>
      <w:tr w:rsidR="000251C1" w:rsidRPr="00EE5EF5" w:rsidTr="0045625A">
        <w:tc>
          <w:tcPr>
            <w:tcW w:w="2502"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2013</w:t>
            </w:r>
          </w:p>
        </w:tc>
        <w:tc>
          <w:tcPr>
            <w:tcW w:w="171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89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w:t>
            </w:r>
          </w:p>
        </w:tc>
        <w:tc>
          <w:tcPr>
            <w:tcW w:w="1386"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67</w:t>
            </w:r>
          </w:p>
        </w:tc>
      </w:tr>
      <w:tr w:rsidR="000251C1" w:rsidRPr="00EE5EF5" w:rsidTr="0045625A">
        <w:tc>
          <w:tcPr>
            <w:tcW w:w="2502"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2014 оны 9 дүгээр сар</w:t>
            </w:r>
          </w:p>
        </w:tc>
        <w:tc>
          <w:tcPr>
            <w:tcW w:w="171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1</w:t>
            </w:r>
          </w:p>
        </w:tc>
        <w:tc>
          <w:tcPr>
            <w:tcW w:w="1890"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3</w:t>
            </w:r>
          </w:p>
        </w:tc>
        <w:tc>
          <w:tcPr>
            <w:tcW w:w="1386" w:type="dxa"/>
            <w:tcBorders>
              <w:top w:val="single" w:sz="4" w:space="0" w:color="auto"/>
              <w:left w:val="single" w:sz="4" w:space="0" w:color="auto"/>
              <w:bottom w:val="single" w:sz="4" w:space="0" w:color="auto"/>
              <w:right w:val="single" w:sz="4" w:space="0" w:color="auto"/>
            </w:tcBorders>
            <w:vAlign w:val="center"/>
          </w:tcPr>
          <w:p w:rsidR="000251C1" w:rsidRPr="00EE5EF5" w:rsidRDefault="000251C1" w:rsidP="0045625A">
            <w:pPr>
              <w:tabs>
                <w:tab w:val="left" w:pos="0"/>
              </w:tabs>
              <w:jc w:val="center"/>
              <w:rPr>
                <w:rFonts w:ascii="Times New Roman" w:hAnsi="Times New Roman" w:cs="Times New Roman"/>
                <w:lang w:val="mn-MN"/>
              </w:rPr>
            </w:pPr>
            <w:r w:rsidRPr="00EE5EF5">
              <w:rPr>
                <w:rFonts w:ascii="Times New Roman" w:hAnsi="Times New Roman" w:cs="Times New Roman"/>
                <w:lang w:val="mn-MN"/>
              </w:rPr>
              <w:t>37</w:t>
            </w:r>
          </w:p>
        </w:tc>
      </w:tr>
    </w:tbl>
    <w:p w:rsidR="000251C1" w:rsidRPr="00823F77" w:rsidRDefault="000251C1" w:rsidP="000251C1">
      <w:pPr>
        <w:tabs>
          <w:tab w:val="left" w:pos="0"/>
        </w:tabs>
        <w:spacing w:after="0" w:line="240" w:lineRule="auto"/>
        <w:jc w:val="both"/>
        <w:rPr>
          <w:rFonts w:ascii="Times New Roman" w:hAnsi="Times New Roman" w:cs="Times New Roman"/>
          <w:lang w:val="mn-MN"/>
        </w:rPr>
      </w:pPr>
    </w:p>
    <w:p w:rsidR="0045625A" w:rsidRDefault="0045625A" w:rsidP="001100A9">
      <w:pPr>
        <w:spacing w:after="0" w:line="240" w:lineRule="auto"/>
        <w:jc w:val="center"/>
        <w:rPr>
          <w:rFonts w:ascii="Times New Roman" w:hAnsi="Times New Roman" w:cs="Times New Roman"/>
          <w:lang w:val="mn-MN"/>
        </w:rPr>
      </w:pPr>
    </w:p>
    <w:p w:rsidR="0045625A" w:rsidRDefault="0045625A" w:rsidP="001100A9">
      <w:pPr>
        <w:spacing w:after="0" w:line="240" w:lineRule="auto"/>
        <w:jc w:val="center"/>
        <w:rPr>
          <w:rFonts w:ascii="Times New Roman" w:hAnsi="Times New Roman" w:cs="Times New Roman"/>
          <w:lang w:val="mn-MN"/>
        </w:rPr>
      </w:pPr>
    </w:p>
    <w:p w:rsidR="0045625A" w:rsidRDefault="0045625A" w:rsidP="001100A9">
      <w:pPr>
        <w:spacing w:after="0" w:line="240" w:lineRule="auto"/>
        <w:jc w:val="center"/>
        <w:rPr>
          <w:rFonts w:ascii="Times New Roman" w:hAnsi="Times New Roman" w:cs="Times New Roman"/>
          <w:lang w:val="mn-MN"/>
        </w:rPr>
      </w:pPr>
    </w:p>
    <w:p w:rsidR="0045625A" w:rsidRDefault="00B44A55" w:rsidP="001100A9">
      <w:pPr>
        <w:spacing w:after="0" w:line="240" w:lineRule="auto"/>
        <w:jc w:val="center"/>
        <w:rPr>
          <w:rFonts w:ascii="Times New Roman" w:hAnsi="Times New Roman" w:cs="Times New Roman"/>
          <w:lang w:val="mn-MN"/>
        </w:rPr>
      </w:pPr>
      <w:r>
        <w:rPr>
          <w:rFonts w:ascii="Times New Roman" w:hAnsi="Times New Roman" w:cs="Times New Roman"/>
          <w:lang w:val="mn-MN"/>
        </w:rPr>
        <w:lastRenderedPageBreak/>
        <w:t>Хүснэгт№3.</w:t>
      </w:r>
      <w:r>
        <w:rPr>
          <w:rFonts w:ascii="Times New Roman" w:hAnsi="Times New Roman" w:cs="Times New Roman"/>
          <w:shd w:val="clear" w:color="auto" w:fill="FFFFFF"/>
          <w:lang w:val="mn-MN"/>
        </w:rPr>
        <w:t xml:space="preserve">  </w:t>
      </w:r>
      <w:r w:rsidR="001100A9" w:rsidRPr="00EE5EF5">
        <w:rPr>
          <w:rFonts w:ascii="Times New Roman" w:hAnsi="Times New Roman" w:cs="Times New Roman"/>
          <w:lang w:val="mn-MN"/>
        </w:rPr>
        <w:t xml:space="preserve">Хуурамч мөнгөн тэмдэгт илэрсэн газрыг тоон үзүүлэлтээр </w:t>
      </w:r>
    </w:p>
    <w:p w:rsidR="000251C1" w:rsidRPr="00EE5EF5" w:rsidRDefault="001100A9" w:rsidP="001100A9">
      <w:pPr>
        <w:spacing w:after="0" w:line="240" w:lineRule="auto"/>
        <w:jc w:val="center"/>
        <w:rPr>
          <w:rFonts w:ascii="Times New Roman" w:hAnsi="Times New Roman" w:cs="Times New Roman"/>
          <w:lang w:val="mn-MN"/>
        </w:rPr>
      </w:pPr>
      <w:r w:rsidRPr="00EE5EF5">
        <w:rPr>
          <w:rFonts w:ascii="Times New Roman" w:hAnsi="Times New Roman" w:cs="Times New Roman"/>
          <w:lang w:val="mn-MN"/>
        </w:rPr>
        <w:t>харуулсан байдал</w:t>
      </w:r>
      <w:r w:rsidR="00B44A55">
        <w:rPr>
          <w:rFonts w:ascii="Times New Roman" w:hAnsi="Times New Roman" w:cs="Times New Roman"/>
          <w:shd w:val="clear" w:color="auto" w:fill="FFFFFF"/>
          <w:lang w:val="mn-MN"/>
        </w:rPr>
        <w:t xml:space="preserve">       </w:t>
      </w:r>
    </w:p>
    <w:tbl>
      <w:tblPr>
        <w:tblW w:w="7378" w:type="dxa"/>
        <w:tblInd w:w="468" w:type="dxa"/>
        <w:tblLayout w:type="fixed"/>
        <w:tblLook w:val="04A0" w:firstRow="1" w:lastRow="0" w:firstColumn="1" w:lastColumn="0" w:noHBand="0" w:noVBand="1"/>
      </w:tblPr>
      <w:tblGrid>
        <w:gridCol w:w="2134"/>
        <w:gridCol w:w="711"/>
        <w:gridCol w:w="889"/>
        <w:gridCol w:w="800"/>
        <w:gridCol w:w="711"/>
        <w:gridCol w:w="711"/>
        <w:gridCol w:w="622"/>
        <w:gridCol w:w="800"/>
      </w:tblGrid>
      <w:tr w:rsidR="00823F77" w:rsidRPr="0045625A" w:rsidTr="007B007E">
        <w:trPr>
          <w:trHeight w:val="695"/>
        </w:trPr>
        <w:tc>
          <w:tcPr>
            <w:tcW w:w="2134" w:type="dxa"/>
            <w:tcBorders>
              <w:top w:val="single" w:sz="4" w:space="0" w:color="auto"/>
              <w:left w:val="single" w:sz="4" w:space="0" w:color="auto"/>
              <w:bottom w:val="single" w:sz="4" w:space="0" w:color="auto"/>
              <w:right w:val="single" w:sz="4" w:space="0" w:color="auto"/>
              <w:tl2br w:val="single" w:sz="4" w:space="0" w:color="auto"/>
            </w:tcBorders>
            <w:vAlign w:val="center"/>
          </w:tcPr>
          <w:p w:rsidR="000251C1" w:rsidRPr="0045625A" w:rsidRDefault="000251C1" w:rsidP="006A6123">
            <w:pPr>
              <w:rPr>
                <w:rFonts w:ascii="Times New Roman" w:hAnsi="Times New Roman" w:cs="Times New Roman"/>
                <w:sz w:val="18"/>
                <w:szCs w:val="18"/>
                <w:lang w:val="mn-MN"/>
              </w:rPr>
            </w:pPr>
            <w:r w:rsidRPr="0045625A">
              <w:rPr>
                <w:rFonts w:ascii="Times New Roman" w:hAnsi="Times New Roman" w:cs="Times New Roman"/>
                <w:sz w:val="18"/>
                <w:szCs w:val="18"/>
                <w:lang w:val="mn-MN"/>
              </w:rPr>
              <w:t xml:space="preserve">                               Он</w:t>
            </w:r>
          </w:p>
          <w:p w:rsidR="000251C1" w:rsidRPr="0045625A" w:rsidRDefault="000251C1" w:rsidP="006A6123">
            <w:pPr>
              <w:rPr>
                <w:rFonts w:ascii="Times New Roman" w:hAnsi="Times New Roman" w:cs="Times New Roman"/>
                <w:sz w:val="18"/>
                <w:szCs w:val="18"/>
                <w:lang w:val="mn-MN"/>
              </w:rPr>
            </w:pPr>
            <w:r w:rsidRPr="0045625A">
              <w:rPr>
                <w:rFonts w:ascii="Times New Roman" w:hAnsi="Times New Roman" w:cs="Times New Roman"/>
                <w:sz w:val="18"/>
                <w:szCs w:val="18"/>
                <w:lang w:val="mn-MN"/>
              </w:rPr>
              <w:t>Илэрсэн газар</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b/>
                <w:sz w:val="18"/>
                <w:szCs w:val="18"/>
                <w:lang w:val="mn-MN"/>
              </w:rPr>
            </w:pPr>
            <w:r w:rsidRPr="0045625A">
              <w:rPr>
                <w:rFonts w:ascii="Times New Roman" w:hAnsi="Times New Roman" w:cs="Times New Roman"/>
                <w:sz w:val="18"/>
                <w:szCs w:val="18"/>
                <w:lang w:val="mn-MN"/>
              </w:rPr>
              <w:t>2008</w:t>
            </w:r>
          </w:p>
        </w:tc>
        <w:tc>
          <w:tcPr>
            <w:tcW w:w="889"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b/>
                <w:sz w:val="18"/>
                <w:szCs w:val="18"/>
                <w:lang w:val="mn-MN"/>
              </w:rPr>
            </w:pPr>
            <w:r w:rsidRPr="0045625A">
              <w:rPr>
                <w:rFonts w:ascii="Times New Roman" w:hAnsi="Times New Roman" w:cs="Times New Roman"/>
                <w:sz w:val="18"/>
                <w:szCs w:val="18"/>
                <w:lang w:val="mn-MN"/>
              </w:rPr>
              <w:t>2009</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b/>
                <w:sz w:val="18"/>
                <w:szCs w:val="18"/>
                <w:lang w:val="mn-MN"/>
              </w:rPr>
            </w:pPr>
            <w:r w:rsidRPr="0045625A">
              <w:rPr>
                <w:rFonts w:ascii="Times New Roman" w:hAnsi="Times New Roman" w:cs="Times New Roman"/>
                <w:sz w:val="18"/>
                <w:szCs w:val="18"/>
                <w:lang w:val="mn-MN"/>
              </w:rPr>
              <w:t>2010</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b/>
                <w:sz w:val="18"/>
                <w:szCs w:val="18"/>
                <w:lang w:val="mn-MN"/>
              </w:rPr>
            </w:pPr>
            <w:r w:rsidRPr="0045625A">
              <w:rPr>
                <w:rFonts w:ascii="Times New Roman" w:hAnsi="Times New Roman" w:cs="Times New Roman"/>
                <w:sz w:val="18"/>
                <w:szCs w:val="18"/>
                <w:lang w:val="mn-MN"/>
              </w:rPr>
              <w:t>2011</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b/>
                <w:sz w:val="18"/>
                <w:szCs w:val="18"/>
                <w:lang w:val="mn-MN"/>
              </w:rPr>
            </w:pPr>
            <w:r w:rsidRPr="0045625A">
              <w:rPr>
                <w:rFonts w:ascii="Times New Roman" w:hAnsi="Times New Roman" w:cs="Times New Roman"/>
                <w:sz w:val="18"/>
                <w:szCs w:val="18"/>
                <w:lang w:val="mn-MN"/>
              </w:rPr>
              <w:t>2012</w:t>
            </w:r>
          </w:p>
        </w:tc>
        <w:tc>
          <w:tcPr>
            <w:tcW w:w="6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b/>
                <w:sz w:val="18"/>
                <w:szCs w:val="18"/>
                <w:lang w:val="mn-MN"/>
              </w:rPr>
            </w:pPr>
            <w:r w:rsidRPr="0045625A">
              <w:rPr>
                <w:rFonts w:ascii="Times New Roman" w:hAnsi="Times New Roman" w:cs="Times New Roman"/>
                <w:sz w:val="18"/>
                <w:szCs w:val="18"/>
                <w:lang w:val="mn-MN"/>
              </w:rPr>
              <w:t>2013</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2014.9 дүгээр сар</w:t>
            </w:r>
          </w:p>
        </w:tc>
      </w:tr>
      <w:tr w:rsidR="00823F77" w:rsidRPr="0045625A" w:rsidTr="007B007E">
        <w:trPr>
          <w:trHeight w:val="580"/>
        </w:trPr>
        <w:tc>
          <w:tcPr>
            <w:tcW w:w="2134" w:type="dxa"/>
            <w:tcBorders>
              <w:top w:val="single" w:sz="4" w:space="0" w:color="auto"/>
              <w:left w:val="single" w:sz="4" w:space="0" w:color="auto"/>
              <w:bottom w:val="single" w:sz="4" w:space="0" w:color="auto"/>
              <w:right w:val="single" w:sz="4" w:space="0" w:color="auto"/>
            </w:tcBorders>
          </w:tcPr>
          <w:p w:rsidR="000251C1" w:rsidRPr="0045625A" w:rsidRDefault="000251C1" w:rsidP="006A6123">
            <w:pPr>
              <w:jc w:val="both"/>
              <w:rPr>
                <w:rFonts w:ascii="Times New Roman" w:hAnsi="Times New Roman" w:cs="Times New Roman"/>
                <w:sz w:val="18"/>
                <w:szCs w:val="18"/>
                <w:lang w:val="mn-MN"/>
              </w:rPr>
            </w:pPr>
            <w:r w:rsidRPr="0045625A">
              <w:rPr>
                <w:rFonts w:ascii="Times New Roman" w:hAnsi="Times New Roman" w:cs="Times New Roman"/>
                <w:sz w:val="18"/>
                <w:szCs w:val="18"/>
                <w:lang w:val="mn-MN"/>
              </w:rPr>
              <w:t>Арилжааны банк,  санхүүгийн байгууллага</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889"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5</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3</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3</w:t>
            </w:r>
          </w:p>
        </w:tc>
        <w:tc>
          <w:tcPr>
            <w:tcW w:w="6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107</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238</w:t>
            </w:r>
          </w:p>
        </w:tc>
      </w:tr>
      <w:tr w:rsidR="00823F77" w:rsidRPr="0045625A" w:rsidTr="007B007E">
        <w:trPr>
          <w:trHeight w:val="580"/>
        </w:trPr>
        <w:tc>
          <w:tcPr>
            <w:tcW w:w="2134" w:type="dxa"/>
            <w:tcBorders>
              <w:top w:val="single" w:sz="4" w:space="0" w:color="auto"/>
              <w:left w:val="single" w:sz="4" w:space="0" w:color="auto"/>
              <w:bottom w:val="single" w:sz="4" w:space="0" w:color="auto"/>
              <w:right w:val="single" w:sz="4" w:space="0" w:color="auto"/>
            </w:tcBorders>
          </w:tcPr>
          <w:p w:rsidR="000251C1" w:rsidRPr="0045625A" w:rsidRDefault="000251C1" w:rsidP="006A6123">
            <w:pPr>
              <w:jc w:val="both"/>
              <w:rPr>
                <w:rFonts w:ascii="Times New Roman" w:hAnsi="Times New Roman" w:cs="Times New Roman"/>
                <w:sz w:val="18"/>
                <w:szCs w:val="18"/>
                <w:lang w:val="mn-MN"/>
              </w:rPr>
            </w:pPr>
            <w:r w:rsidRPr="0045625A">
              <w:rPr>
                <w:rFonts w:ascii="Times New Roman" w:hAnsi="Times New Roman" w:cs="Times New Roman"/>
                <w:sz w:val="18"/>
                <w:szCs w:val="18"/>
                <w:lang w:val="mn-MN"/>
              </w:rPr>
              <w:t>Хүнсний болон барааны дэлгүүр, түц</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889"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6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6</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11</w:t>
            </w:r>
          </w:p>
        </w:tc>
      </w:tr>
      <w:tr w:rsidR="00823F77" w:rsidRPr="0045625A" w:rsidTr="007B007E">
        <w:trPr>
          <w:trHeight w:val="580"/>
        </w:trPr>
        <w:tc>
          <w:tcPr>
            <w:tcW w:w="2134" w:type="dxa"/>
            <w:tcBorders>
              <w:top w:val="single" w:sz="4" w:space="0" w:color="auto"/>
              <w:left w:val="single" w:sz="4" w:space="0" w:color="auto"/>
              <w:bottom w:val="single" w:sz="4" w:space="0" w:color="auto"/>
              <w:right w:val="single" w:sz="4" w:space="0" w:color="auto"/>
            </w:tcBorders>
          </w:tcPr>
          <w:p w:rsidR="000251C1" w:rsidRPr="0045625A" w:rsidRDefault="000251C1" w:rsidP="006A6123">
            <w:pPr>
              <w:jc w:val="both"/>
              <w:rPr>
                <w:rFonts w:ascii="Times New Roman" w:hAnsi="Times New Roman" w:cs="Times New Roman"/>
                <w:sz w:val="18"/>
                <w:szCs w:val="18"/>
                <w:lang w:val="mn-MN"/>
              </w:rPr>
            </w:pPr>
            <w:r w:rsidRPr="0045625A">
              <w:rPr>
                <w:rFonts w:ascii="Times New Roman" w:hAnsi="Times New Roman" w:cs="Times New Roman"/>
                <w:sz w:val="18"/>
                <w:szCs w:val="18"/>
                <w:lang w:val="mn-MN"/>
              </w:rPr>
              <w:t>Валют арилжааны төв болон цэг</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889"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2</w:t>
            </w:r>
          </w:p>
        </w:tc>
        <w:tc>
          <w:tcPr>
            <w:tcW w:w="6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4</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w:t>
            </w:r>
          </w:p>
        </w:tc>
      </w:tr>
      <w:tr w:rsidR="00823F77" w:rsidRPr="0045625A" w:rsidTr="007B007E">
        <w:trPr>
          <w:trHeight w:val="567"/>
        </w:trPr>
        <w:tc>
          <w:tcPr>
            <w:tcW w:w="2134" w:type="dxa"/>
            <w:tcBorders>
              <w:top w:val="single" w:sz="4" w:space="0" w:color="auto"/>
              <w:left w:val="single" w:sz="4" w:space="0" w:color="auto"/>
              <w:bottom w:val="single" w:sz="4" w:space="0" w:color="auto"/>
              <w:right w:val="single" w:sz="4" w:space="0" w:color="auto"/>
            </w:tcBorders>
          </w:tcPr>
          <w:p w:rsidR="000251C1" w:rsidRPr="0045625A" w:rsidRDefault="000251C1" w:rsidP="006A6123">
            <w:pPr>
              <w:jc w:val="both"/>
              <w:rPr>
                <w:rFonts w:ascii="Times New Roman" w:hAnsi="Times New Roman" w:cs="Times New Roman"/>
                <w:sz w:val="18"/>
                <w:szCs w:val="18"/>
                <w:lang w:val="mn-MN"/>
              </w:rPr>
            </w:pPr>
            <w:r w:rsidRPr="0045625A">
              <w:rPr>
                <w:rFonts w:ascii="Times New Roman" w:hAnsi="Times New Roman" w:cs="Times New Roman"/>
                <w:sz w:val="18"/>
                <w:szCs w:val="18"/>
                <w:lang w:val="mn-MN"/>
              </w:rPr>
              <w:t xml:space="preserve">Худалдааны төв, хүнс болон барааны зах  </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889"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6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2</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2</w:t>
            </w:r>
          </w:p>
        </w:tc>
      </w:tr>
      <w:tr w:rsidR="00823F77" w:rsidRPr="0045625A" w:rsidTr="007B007E">
        <w:trPr>
          <w:trHeight w:val="374"/>
        </w:trPr>
        <w:tc>
          <w:tcPr>
            <w:tcW w:w="2134"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rPr>
                <w:rFonts w:ascii="Times New Roman" w:hAnsi="Times New Roman" w:cs="Times New Roman"/>
                <w:sz w:val="18"/>
                <w:szCs w:val="18"/>
                <w:lang w:val="mn-MN"/>
              </w:rPr>
            </w:pPr>
            <w:r w:rsidRPr="0045625A">
              <w:rPr>
                <w:rFonts w:ascii="Times New Roman" w:hAnsi="Times New Roman" w:cs="Times New Roman"/>
                <w:sz w:val="18"/>
                <w:szCs w:val="18"/>
                <w:lang w:val="mn-MN"/>
              </w:rPr>
              <w:t>Шатахуун түгээх станц</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889"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4</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6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4</w:t>
            </w:r>
          </w:p>
        </w:tc>
      </w:tr>
      <w:tr w:rsidR="00823F77" w:rsidRPr="0045625A" w:rsidTr="007B007E">
        <w:trPr>
          <w:trHeight w:val="580"/>
        </w:trPr>
        <w:tc>
          <w:tcPr>
            <w:tcW w:w="2134" w:type="dxa"/>
            <w:tcBorders>
              <w:top w:val="single" w:sz="4" w:space="0" w:color="auto"/>
              <w:left w:val="single" w:sz="4" w:space="0" w:color="auto"/>
              <w:bottom w:val="single" w:sz="4" w:space="0" w:color="auto"/>
              <w:right w:val="single" w:sz="4" w:space="0" w:color="auto"/>
            </w:tcBorders>
          </w:tcPr>
          <w:p w:rsidR="000251C1" w:rsidRPr="0045625A" w:rsidRDefault="000251C1" w:rsidP="006A6123">
            <w:pPr>
              <w:jc w:val="both"/>
              <w:rPr>
                <w:rFonts w:ascii="Times New Roman" w:hAnsi="Times New Roman" w:cs="Times New Roman"/>
                <w:sz w:val="18"/>
                <w:szCs w:val="18"/>
                <w:lang w:val="mn-MN"/>
              </w:rPr>
            </w:pPr>
            <w:r w:rsidRPr="0045625A">
              <w:rPr>
                <w:rFonts w:ascii="Times New Roman" w:hAnsi="Times New Roman" w:cs="Times New Roman"/>
                <w:sz w:val="18"/>
                <w:szCs w:val="18"/>
                <w:lang w:val="mn-MN"/>
              </w:rPr>
              <w:t xml:space="preserve">УБТЗ-ын Олон улсын тасалбар түгээх цэг </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889"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w:t>
            </w:r>
          </w:p>
        </w:tc>
        <w:tc>
          <w:tcPr>
            <w:tcW w:w="6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2</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w:t>
            </w:r>
          </w:p>
        </w:tc>
      </w:tr>
      <w:tr w:rsidR="00823F77" w:rsidRPr="0045625A" w:rsidTr="007B007E">
        <w:trPr>
          <w:trHeight w:val="374"/>
        </w:trPr>
        <w:tc>
          <w:tcPr>
            <w:tcW w:w="2134"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rPr>
                <w:rFonts w:ascii="Times New Roman" w:hAnsi="Times New Roman" w:cs="Times New Roman"/>
                <w:sz w:val="18"/>
                <w:szCs w:val="18"/>
                <w:lang w:val="mn-MN"/>
              </w:rPr>
            </w:pPr>
            <w:r w:rsidRPr="0045625A">
              <w:rPr>
                <w:rFonts w:ascii="Times New Roman" w:hAnsi="Times New Roman" w:cs="Times New Roman"/>
                <w:sz w:val="18"/>
                <w:szCs w:val="18"/>
                <w:lang w:val="mn-MN"/>
              </w:rPr>
              <w:t>Бусад газар</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4</w:t>
            </w:r>
          </w:p>
        </w:tc>
        <w:tc>
          <w:tcPr>
            <w:tcW w:w="889"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10</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6</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4</w:t>
            </w:r>
          </w:p>
        </w:tc>
        <w:tc>
          <w:tcPr>
            <w:tcW w:w="711"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rPr>
            </w:pPr>
            <w:r w:rsidRPr="0045625A">
              <w:rPr>
                <w:rFonts w:ascii="Times New Roman" w:hAnsi="Times New Roman" w:cs="Times New Roman"/>
                <w:sz w:val="18"/>
                <w:szCs w:val="18"/>
              </w:rPr>
              <w:t>5</w:t>
            </w:r>
          </w:p>
        </w:tc>
        <w:tc>
          <w:tcPr>
            <w:tcW w:w="622"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8</w:t>
            </w:r>
          </w:p>
        </w:tc>
        <w:tc>
          <w:tcPr>
            <w:tcW w:w="800" w:type="dxa"/>
            <w:tcBorders>
              <w:top w:val="single" w:sz="4" w:space="0" w:color="auto"/>
              <w:left w:val="single" w:sz="4" w:space="0" w:color="auto"/>
              <w:bottom w:val="single" w:sz="4" w:space="0" w:color="auto"/>
              <w:right w:val="single" w:sz="4" w:space="0" w:color="auto"/>
            </w:tcBorders>
            <w:vAlign w:val="center"/>
          </w:tcPr>
          <w:p w:rsidR="000251C1" w:rsidRPr="0045625A" w:rsidRDefault="000251C1" w:rsidP="006A6123">
            <w:pPr>
              <w:jc w:val="center"/>
              <w:rPr>
                <w:rFonts w:ascii="Times New Roman" w:hAnsi="Times New Roman" w:cs="Times New Roman"/>
                <w:sz w:val="18"/>
                <w:szCs w:val="18"/>
                <w:lang w:val="mn-MN"/>
              </w:rPr>
            </w:pPr>
            <w:r w:rsidRPr="0045625A">
              <w:rPr>
                <w:rFonts w:ascii="Times New Roman" w:hAnsi="Times New Roman" w:cs="Times New Roman"/>
                <w:sz w:val="18"/>
                <w:szCs w:val="18"/>
                <w:lang w:val="mn-MN"/>
              </w:rPr>
              <w:t>7</w:t>
            </w:r>
          </w:p>
        </w:tc>
      </w:tr>
    </w:tbl>
    <w:p w:rsidR="000251C1" w:rsidRPr="00EE5EF5" w:rsidRDefault="000251C1" w:rsidP="001100A9">
      <w:pPr>
        <w:spacing w:after="0" w:line="240" w:lineRule="auto"/>
        <w:rPr>
          <w:rFonts w:ascii="Times New Roman" w:hAnsi="Times New Roman" w:cs="Times New Roman"/>
          <w:lang w:val="mn-MN"/>
        </w:rPr>
      </w:pPr>
    </w:p>
    <w:p w:rsidR="000251C1" w:rsidRPr="00EE5EF5" w:rsidRDefault="000251C1" w:rsidP="000251C1">
      <w:pPr>
        <w:spacing w:after="0" w:line="240" w:lineRule="auto"/>
        <w:ind w:firstLine="692"/>
        <w:jc w:val="both"/>
        <w:rPr>
          <w:rFonts w:ascii="Times New Roman" w:hAnsi="Times New Roman" w:cs="Times New Roman"/>
          <w:lang w:val="mn-MN"/>
        </w:rPr>
      </w:pPr>
      <w:r w:rsidRPr="00EE5EF5">
        <w:rPr>
          <w:rFonts w:ascii="Times New Roman" w:hAnsi="Times New Roman" w:cs="Times New Roman"/>
          <w:lang w:val="mn-MN"/>
        </w:rPr>
        <w:t xml:space="preserve">Судалгаанаас харахад, хуурамч мөнгөн тэмдэгтийг ихэвчлэн арилжааны банк, санхүүгийн байгууллага болон олон нийтийн үйлчилгээний газраар дамжуулан хууль бусаар эргэлтэнд оруулж байна (Хүснэгт 5-ийг хар).   </w:t>
      </w:r>
    </w:p>
    <w:p w:rsidR="000251C1" w:rsidRPr="00EE5EF5" w:rsidRDefault="000251C1" w:rsidP="000251C1">
      <w:pPr>
        <w:spacing w:after="0" w:line="240" w:lineRule="auto"/>
        <w:ind w:firstLine="691"/>
        <w:jc w:val="both"/>
        <w:rPr>
          <w:rFonts w:ascii="Times New Roman" w:hAnsi="Times New Roman" w:cs="Times New Roman"/>
          <w:lang w:val="mn-MN"/>
        </w:rPr>
      </w:pPr>
      <w:r w:rsidRPr="00EE5EF5">
        <w:rPr>
          <w:rFonts w:ascii="Times New Roman" w:hAnsi="Times New Roman" w:cs="Times New Roman"/>
          <w:lang w:val="mn-MN"/>
        </w:rPr>
        <w:t xml:space="preserve">Олон улсын Конвенциас мөнгөн тэмдэгтийг хуурамчаар үйлдэх  аргыг хэд хэдэн байдлаар ялгасан байна. Тухайлбал, </w:t>
      </w:r>
      <w:r w:rsidR="00A12C45">
        <w:rPr>
          <w:rFonts w:ascii="Times New Roman" w:hAnsi="Times New Roman" w:cs="Times New Roman"/>
          <w:lang w:val="mn-MN"/>
        </w:rPr>
        <w:t xml:space="preserve">    </w:t>
      </w:r>
    </w:p>
    <w:p w:rsidR="000251C1" w:rsidRPr="00EE5EF5" w:rsidRDefault="000251C1" w:rsidP="000251C1">
      <w:pPr>
        <w:spacing w:after="0" w:line="240" w:lineRule="auto"/>
        <w:ind w:firstLine="691"/>
        <w:jc w:val="both"/>
        <w:rPr>
          <w:rFonts w:ascii="Times New Roman" w:hAnsi="Times New Roman" w:cs="Times New Roman"/>
          <w:lang w:val="mn-MN"/>
        </w:rPr>
      </w:pPr>
      <w:r w:rsidRPr="00EE5EF5">
        <w:rPr>
          <w:rFonts w:ascii="Times New Roman" w:hAnsi="Times New Roman" w:cs="Times New Roman"/>
          <w:lang w:val="mn-MN"/>
        </w:rPr>
        <w:t>1. </w:t>
      </w:r>
      <w:r w:rsidRPr="00EE5EF5">
        <w:rPr>
          <w:rFonts w:ascii="Times New Roman" w:hAnsi="Times New Roman" w:cs="Times New Roman"/>
          <w:noProof/>
          <w:spacing w:val="5"/>
          <w:lang w:val="mn-MN"/>
        </w:rPr>
        <w:t xml:space="preserve">Гар аргаар үйлдсэн мөнгөн тэмдэгтийг: </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spacing w:val="5"/>
          <w:lang w:val="mn-MN"/>
        </w:rPr>
      </w:pPr>
      <w:r>
        <w:rPr>
          <w:rFonts w:ascii="Times New Roman" w:hAnsi="Times New Roman"/>
          <w:noProof/>
          <w:spacing w:val="5"/>
          <w:lang w:val="mn-MN"/>
        </w:rPr>
        <w:t>Г</w:t>
      </w:r>
      <w:r w:rsidR="000251C1" w:rsidRPr="00EE5EF5">
        <w:rPr>
          <w:rFonts w:ascii="Times New Roman" w:hAnsi="Times New Roman"/>
          <w:noProof/>
          <w:spacing w:val="5"/>
          <w:lang w:val="mn-MN"/>
        </w:rPr>
        <w:t>араар зурах</w:t>
      </w:r>
      <w:r w:rsidR="000251C1" w:rsidRPr="00EE5EF5">
        <w:rPr>
          <w:rFonts w:ascii="Times New Roman" w:hAnsi="Times New Roman"/>
          <w:noProof/>
          <w:spacing w:val="5"/>
          <w:lang w:val="ru-RU"/>
        </w:rPr>
        <w:t>;</w:t>
      </w:r>
      <w:r w:rsidR="00E67DFB">
        <w:rPr>
          <w:rFonts w:ascii="Times New Roman" w:hAnsi="Times New Roman"/>
          <w:noProof/>
          <w:spacing w:val="5"/>
          <w:lang w:val="mn-MN"/>
        </w:rPr>
        <w:t xml:space="preserve">    </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spacing w:val="5"/>
          <w:lang w:val="mn-MN"/>
        </w:rPr>
      </w:pPr>
      <w:r>
        <w:rPr>
          <w:rFonts w:ascii="Times New Roman" w:hAnsi="Times New Roman"/>
          <w:noProof/>
          <w:spacing w:val="5"/>
          <w:lang w:val="mn-MN"/>
        </w:rPr>
        <w:t>Х</w:t>
      </w:r>
      <w:r w:rsidR="000251C1" w:rsidRPr="00EE5EF5">
        <w:rPr>
          <w:rFonts w:ascii="Times New Roman" w:hAnsi="Times New Roman"/>
          <w:noProof/>
          <w:spacing w:val="5"/>
          <w:lang w:val="mn-MN"/>
        </w:rPr>
        <w:t>имийн урвалж бодис ашиглах</w:t>
      </w:r>
      <w:r w:rsidR="000251C1" w:rsidRPr="00EE5EF5">
        <w:rPr>
          <w:rFonts w:ascii="Times New Roman" w:hAnsi="Times New Roman"/>
          <w:noProof/>
          <w:spacing w:val="5"/>
          <w:lang w:val="ru-RU"/>
        </w:rPr>
        <w:t>;</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spacing w:val="5"/>
          <w:lang w:val="mn-MN"/>
        </w:rPr>
      </w:pPr>
      <w:r>
        <w:rPr>
          <w:rFonts w:ascii="Times New Roman" w:hAnsi="Times New Roman"/>
          <w:noProof/>
          <w:spacing w:val="5"/>
          <w:lang w:val="mn-MN"/>
        </w:rPr>
        <w:t>Х</w:t>
      </w:r>
      <w:r w:rsidR="000251C1" w:rsidRPr="00EE5EF5">
        <w:rPr>
          <w:rFonts w:ascii="Times New Roman" w:hAnsi="Times New Roman"/>
          <w:noProof/>
          <w:spacing w:val="5"/>
          <w:lang w:val="mn-MN"/>
        </w:rPr>
        <w:t>уваа</w:t>
      </w:r>
      <w:r>
        <w:rPr>
          <w:rFonts w:ascii="Times New Roman" w:hAnsi="Times New Roman"/>
          <w:noProof/>
          <w:spacing w:val="5"/>
          <w:lang w:val="mn-MN"/>
        </w:rPr>
        <w:t>н таслах</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spacing w:val="5"/>
          <w:lang w:val="mn-MN"/>
        </w:rPr>
      </w:pPr>
      <w:r>
        <w:rPr>
          <w:rFonts w:ascii="Times New Roman" w:hAnsi="Times New Roman"/>
          <w:noProof/>
          <w:spacing w:val="5"/>
          <w:lang w:val="mn-MN"/>
        </w:rPr>
        <w:t>Т</w:t>
      </w:r>
      <w:r w:rsidR="000251C1" w:rsidRPr="00EE5EF5">
        <w:rPr>
          <w:rFonts w:ascii="Times New Roman" w:hAnsi="Times New Roman"/>
          <w:noProof/>
          <w:spacing w:val="5"/>
          <w:lang w:val="mn-MN"/>
        </w:rPr>
        <w:t>оон үсэг, дугаарыг өөрчлөх;</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spacing w:val="5"/>
          <w:lang w:val="mn-MN"/>
        </w:rPr>
      </w:pPr>
      <w:r>
        <w:rPr>
          <w:rFonts w:ascii="Times New Roman" w:hAnsi="Times New Roman"/>
          <w:noProof/>
          <w:spacing w:val="5"/>
          <w:lang w:val="mn-MN"/>
        </w:rPr>
        <w:t>Х</w:t>
      </w:r>
      <w:r w:rsidR="000251C1" w:rsidRPr="00EE5EF5">
        <w:rPr>
          <w:rFonts w:ascii="Times New Roman" w:hAnsi="Times New Roman"/>
          <w:noProof/>
          <w:spacing w:val="5"/>
          <w:lang w:val="mn-MN"/>
        </w:rPr>
        <w:t xml:space="preserve">эсэгчлэн өөрчлөх. </w:t>
      </w:r>
    </w:p>
    <w:p w:rsidR="000251C1" w:rsidRPr="00EE5EF5" w:rsidRDefault="000251C1" w:rsidP="000251C1">
      <w:pPr>
        <w:pStyle w:val="ListParagraph"/>
        <w:spacing w:after="0" w:line="240" w:lineRule="auto"/>
        <w:ind w:left="0" w:firstLine="709"/>
        <w:jc w:val="both"/>
        <w:rPr>
          <w:rFonts w:ascii="Times New Roman" w:hAnsi="Times New Roman"/>
          <w:noProof/>
          <w:color w:val="C00000"/>
          <w:spacing w:val="5"/>
          <w:lang w:val="mn-MN"/>
        </w:rPr>
      </w:pPr>
      <w:r w:rsidRPr="00EE5EF5">
        <w:rPr>
          <w:rFonts w:ascii="Times New Roman" w:hAnsi="Times New Roman"/>
          <w:noProof/>
          <w:spacing w:val="5"/>
          <w:lang w:val="mn-MN"/>
        </w:rPr>
        <w:t>2. Техник хэрэгсэл ашиглан үйлдсэн мөнгөн тэмдэгтийг:</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color w:val="C00000"/>
          <w:spacing w:val="5"/>
          <w:lang w:val="mn-MN"/>
        </w:rPr>
      </w:pPr>
      <w:r>
        <w:rPr>
          <w:rFonts w:ascii="Times New Roman" w:hAnsi="Times New Roman"/>
          <w:noProof/>
          <w:spacing w:val="5"/>
          <w:lang w:val="mn-MN"/>
        </w:rPr>
        <w:t>Т</w:t>
      </w:r>
      <w:r w:rsidR="000251C1" w:rsidRPr="00EE5EF5">
        <w:rPr>
          <w:rFonts w:ascii="Times New Roman" w:hAnsi="Times New Roman"/>
          <w:noProof/>
          <w:spacing w:val="5"/>
          <w:lang w:val="mn-MN"/>
        </w:rPr>
        <w:t>ус тусад нь эх бэлтгэх;</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color w:val="C00000"/>
          <w:spacing w:val="5"/>
          <w:lang w:val="mn-MN"/>
        </w:rPr>
      </w:pPr>
      <w:r>
        <w:rPr>
          <w:rFonts w:ascii="Times New Roman" w:hAnsi="Times New Roman"/>
          <w:noProof/>
          <w:spacing w:val="5"/>
          <w:lang w:val="mn-MN"/>
        </w:rPr>
        <w:t>Х</w:t>
      </w:r>
      <w:r w:rsidR="000251C1" w:rsidRPr="00EE5EF5">
        <w:rPr>
          <w:rFonts w:ascii="Times New Roman" w:hAnsi="Times New Roman"/>
          <w:noProof/>
          <w:spacing w:val="5"/>
          <w:lang w:val="mn-MN"/>
        </w:rPr>
        <w:t>эвлэлийн тоног төхөөрөмж ашиглах;</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color w:val="C00000"/>
          <w:spacing w:val="5"/>
          <w:lang w:val="mn-MN"/>
        </w:rPr>
      </w:pPr>
      <w:r>
        <w:rPr>
          <w:rFonts w:ascii="Times New Roman" w:hAnsi="Times New Roman"/>
          <w:noProof/>
          <w:spacing w:val="5"/>
          <w:lang w:val="mn-MN"/>
        </w:rPr>
        <w:t>Д</w:t>
      </w:r>
      <w:r w:rsidR="000251C1" w:rsidRPr="00EE5EF5">
        <w:rPr>
          <w:rFonts w:ascii="Times New Roman" w:hAnsi="Times New Roman"/>
          <w:noProof/>
          <w:spacing w:val="5"/>
          <w:lang w:val="mn-MN"/>
        </w:rPr>
        <w:t>ижитал төхөөрөмжийн тусламжтай;</w:t>
      </w:r>
    </w:p>
    <w:p w:rsidR="000251C1" w:rsidRPr="00EE5EF5" w:rsidRDefault="0089246E" w:rsidP="000251C1">
      <w:pPr>
        <w:pStyle w:val="ListParagraph"/>
        <w:numPr>
          <w:ilvl w:val="0"/>
          <w:numId w:val="25"/>
        </w:numPr>
        <w:tabs>
          <w:tab w:val="left" w:pos="851"/>
        </w:tabs>
        <w:spacing w:after="0" w:line="240" w:lineRule="auto"/>
        <w:ind w:left="1134" w:hanging="425"/>
        <w:jc w:val="both"/>
        <w:rPr>
          <w:rFonts w:ascii="Times New Roman" w:hAnsi="Times New Roman"/>
          <w:noProof/>
          <w:color w:val="C00000"/>
          <w:spacing w:val="5"/>
          <w:lang w:val="mn-MN"/>
        </w:rPr>
      </w:pPr>
      <w:r>
        <w:rPr>
          <w:rFonts w:ascii="Times New Roman" w:hAnsi="Times New Roman"/>
          <w:noProof/>
          <w:spacing w:val="5"/>
          <w:lang w:val="mn-MN"/>
        </w:rPr>
        <w:t>Н</w:t>
      </w:r>
      <w:r w:rsidR="000251C1" w:rsidRPr="00EE5EF5">
        <w:rPr>
          <w:rFonts w:ascii="Times New Roman" w:hAnsi="Times New Roman"/>
          <w:noProof/>
          <w:spacing w:val="5"/>
          <w:lang w:val="mn-MN"/>
        </w:rPr>
        <w:t xml:space="preserve">ийтлэг хэрэглээний техник хэрэгсэл, тоног төхөөрөмж ашиглах г.м.  </w:t>
      </w:r>
    </w:p>
    <w:p w:rsidR="000251C1" w:rsidRPr="00EE5EF5" w:rsidRDefault="000251C1" w:rsidP="000251C1">
      <w:pPr>
        <w:spacing w:after="0" w:line="240" w:lineRule="auto"/>
        <w:ind w:firstLine="720"/>
        <w:jc w:val="both"/>
        <w:rPr>
          <w:rFonts w:ascii="Times New Roman" w:hAnsi="Times New Roman" w:cs="Times New Roman"/>
          <w:noProof/>
          <w:spacing w:val="5"/>
          <w:lang w:val="mn-MN"/>
        </w:rPr>
      </w:pPr>
      <w:r w:rsidRPr="00EE5EF5">
        <w:rPr>
          <w:rFonts w:ascii="Times New Roman" w:hAnsi="Times New Roman" w:cs="Times New Roman"/>
          <w:noProof/>
          <w:spacing w:val="5"/>
          <w:lang w:val="mn-MN"/>
        </w:rPr>
        <w:t xml:space="preserve">Шүүхийн шинжилгээний үндэсний хүрээлэнгийн Криминалистикийн шинжилгээний хэлсэст хийсэн мөнгөн тэмдэгт хуурамч мөн эсэхийг тогтоох шинжилгээний явц, үр дүнгээс харахад, төгрөгийг ердийн хэвлэлийн болон хувилах төхөөрөмж ашиглан олшруулахаас гадна нэмэлтээр усан тэмдэг, металл утас, холограмм зэрэг хамгаалалтын элементүүдийг дуурайлган хийх аргыг гол төлөв ашигласан байна. Эдгээр аргыг дараах байдлаар ялгаж болох юм. Тухайлбал: </w:t>
      </w:r>
      <w:r w:rsidR="001100A9">
        <w:rPr>
          <w:rFonts w:ascii="Times New Roman" w:hAnsi="Times New Roman" w:cs="Times New Roman"/>
          <w:noProof/>
          <w:spacing w:val="5"/>
          <w:lang w:val="mn-MN"/>
        </w:rPr>
        <w:t xml:space="preserve">     </w:t>
      </w:r>
      <w:r w:rsidR="00DD3ECC">
        <w:rPr>
          <w:rFonts w:ascii="Times New Roman" w:hAnsi="Times New Roman" w:cs="Times New Roman"/>
          <w:noProof/>
          <w:spacing w:val="5"/>
          <w:lang w:val="mn-MN"/>
        </w:rPr>
        <w:t xml:space="preserve">    </w:t>
      </w:r>
      <w:r w:rsidR="00C81B37">
        <w:rPr>
          <w:rFonts w:ascii="Times New Roman" w:hAnsi="Times New Roman" w:cs="Times New Roman"/>
          <w:noProof/>
          <w:spacing w:val="5"/>
          <w:lang w:val="mn-MN"/>
        </w:rPr>
        <w:t xml:space="preserve">  </w:t>
      </w:r>
      <w:r w:rsidR="00EA3373">
        <w:rPr>
          <w:rFonts w:ascii="Times New Roman" w:hAnsi="Times New Roman" w:cs="Times New Roman"/>
          <w:noProof/>
          <w:spacing w:val="5"/>
          <w:lang w:val="mn-MN"/>
        </w:rPr>
        <w:t xml:space="preserve">       </w:t>
      </w:r>
      <w:r w:rsidR="00C81B37">
        <w:rPr>
          <w:rFonts w:ascii="Times New Roman" w:hAnsi="Times New Roman" w:cs="Times New Roman"/>
          <w:noProof/>
          <w:spacing w:val="5"/>
          <w:lang w:val="mn-MN"/>
        </w:rPr>
        <w:t xml:space="preserve">  </w:t>
      </w:r>
      <w:r w:rsidR="00C53DB2">
        <w:rPr>
          <w:rFonts w:ascii="Times New Roman" w:hAnsi="Times New Roman" w:cs="Times New Roman"/>
          <w:noProof/>
          <w:spacing w:val="5"/>
          <w:lang w:val="mn-MN"/>
        </w:rPr>
        <w:t xml:space="preserve">  </w:t>
      </w:r>
      <w:r w:rsidR="006A6123">
        <w:rPr>
          <w:rFonts w:ascii="Times New Roman" w:hAnsi="Times New Roman" w:cs="Times New Roman"/>
          <w:noProof/>
          <w:spacing w:val="5"/>
          <w:lang w:val="mn-MN"/>
        </w:rPr>
        <w:t xml:space="preserve">   </w:t>
      </w:r>
      <w:r w:rsidR="00C53DB2">
        <w:rPr>
          <w:rFonts w:ascii="Times New Roman" w:hAnsi="Times New Roman" w:cs="Times New Roman"/>
          <w:noProof/>
          <w:spacing w:val="5"/>
          <w:lang w:val="mn-MN"/>
        </w:rPr>
        <w:t xml:space="preserve"> </w:t>
      </w:r>
    </w:p>
    <w:p w:rsidR="000251C1" w:rsidRPr="00EE5EF5" w:rsidRDefault="000251C1" w:rsidP="000251C1">
      <w:pPr>
        <w:pStyle w:val="NoSpacing"/>
        <w:numPr>
          <w:ilvl w:val="0"/>
          <w:numId w:val="20"/>
        </w:numPr>
        <w:ind w:left="0" w:firstLine="426"/>
        <w:jc w:val="both"/>
        <w:rPr>
          <w:rFonts w:ascii="Times New Roman" w:hAnsi="Times New Roman" w:cs="Times New Roman"/>
          <w:noProof/>
          <w:lang w:val="mn-MN"/>
        </w:rPr>
      </w:pPr>
      <w:r w:rsidRPr="00EE5EF5">
        <w:rPr>
          <w:rFonts w:ascii="Times New Roman" w:hAnsi="Times New Roman" w:cs="Times New Roman"/>
          <w:noProof/>
          <w:lang w:val="mn-MN"/>
        </w:rPr>
        <w:t xml:space="preserve">Мөнгөн тэмдэгтийг бодит байдлаар хэвлэн олшруулах арга (Зураг 1,2,3). </w:t>
      </w:r>
    </w:p>
    <w:p w:rsidR="000251C1" w:rsidRPr="00EE5EF5" w:rsidRDefault="006A6123" w:rsidP="006A6123">
      <w:pPr>
        <w:pStyle w:val="NoSpacing"/>
        <w:jc w:val="center"/>
        <w:rPr>
          <w:rFonts w:ascii="Times New Roman" w:hAnsi="Times New Roman" w:cs="Times New Roman"/>
          <w:noProof/>
          <w:lang w:val="mn-MN"/>
        </w:rPr>
      </w:pPr>
      <w:r w:rsidRPr="00EE5EF5">
        <w:rPr>
          <w:rFonts w:ascii="Times New Roman" w:hAnsi="Times New Roman" w:cs="Times New Roman"/>
          <w:noProof/>
          <w:lang w:val="mn-MN" w:eastAsia="mn-MN"/>
        </w:rPr>
        <w:lastRenderedPageBreak/>
        <w:drawing>
          <wp:inline distT="0" distB="0" distL="0" distR="0">
            <wp:extent cx="1247775" cy="131445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53686" cy="1320677"/>
                    </a:xfrm>
                    <a:prstGeom prst="rect">
                      <a:avLst/>
                    </a:prstGeom>
                    <a:noFill/>
                    <a:ln>
                      <a:noFill/>
                    </a:ln>
                  </pic:spPr>
                </pic:pic>
              </a:graphicData>
            </a:graphic>
          </wp:inline>
        </w:drawing>
      </w:r>
      <w:r w:rsidR="000251C1" w:rsidRPr="00EE5EF5">
        <w:rPr>
          <w:rFonts w:ascii="Times New Roman" w:hAnsi="Times New Roman" w:cs="Times New Roman"/>
          <w:noProof/>
          <w:lang w:val="mn-MN" w:eastAsia="mn-MN"/>
        </w:rPr>
        <w:drawing>
          <wp:inline distT="0" distB="0" distL="0" distR="0">
            <wp:extent cx="1323975" cy="1314450"/>
            <wp:effectExtent l="19050" t="0" r="9525" b="0"/>
            <wp:docPr id="15" name="Picture 7" descr="D:\Work\2014 Exam\Technical documents\16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ork\2014 Exam\Technical documents\168\2b.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17717" cy="1308237"/>
                    </a:xfrm>
                    <a:prstGeom prst="rect">
                      <a:avLst/>
                    </a:prstGeom>
                    <a:noFill/>
                    <a:ln>
                      <a:noFill/>
                    </a:ln>
                  </pic:spPr>
                </pic:pic>
              </a:graphicData>
            </a:graphic>
          </wp:inline>
        </w:drawing>
      </w:r>
      <w:r w:rsidR="000251C1" w:rsidRPr="00EE5EF5">
        <w:rPr>
          <w:rFonts w:ascii="Times New Roman" w:hAnsi="Times New Roman" w:cs="Times New Roman"/>
          <w:noProof/>
          <w:lang w:val="mn-MN" w:eastAsia="mn-MN"/>
        </w:rPr>
        <w:drawing>
          <wp:inline distT="0" distB="0" distL="0" distR="0">
            <wp:extent cx="1362075" cy="1360901"/>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rcRect l="-1" t="-9278" r="324"/>
                    <a:stretch/>
                  </pic:blipFill>
                  <pic:spPr bwMode="auto">
                    <a:xfrm>
                      <a:off x="0" y="0"/>
                      <a:ext cx="1364288" cy="1363112"/>
                    </a:xfrm>
                    <a:prstGeom prst="rect">
                      <a:avLst/>
                    </a:prstGeom>
                    <a:noFill/>
                    <a:ln>
                      <a:noFill/>
                    </a:ln>
                    <a:extLst>
                      <a:ext uri="{53640926-AAD7-44D8-BBD7-CCE9431645EC}">
                        <a14:shadowObscured xmlns:a14="http://schemas.microsoft.com/office/drawing/2010/main"/>
                      </a:ext>
                    </a:extLst>
                  </pic:spPr>
                </pic:pic>
              </a:graphicData>
            </a:graphic>
          </wp:inline>
        </w:drawing>
      </w:r>
    </w:p>
    <w:p w:rsidR="001100A9" w:rsidRDefault="00A472FE" w:rsidP="000251C1">
      <w:pPr>
        <w:tabs>
          <w:tab w:val="left" w:pos="0"/>
        </w:tabs>
        <w:spacing w:after="0" w:line="240" w:lineRule="auto"/>
        <w:jc w:val="center"/>
        <w:rPr>
          <w:rFonts w:ascii="Times New Roman" w:hAnsi="Times New Roman" w:cs="Times New Roman"/>
          <w:noProof/>
          <w:lang w:val="mn-MN"/>
        </w:rPr>
      </w:pPr>
      <w:r>
        <w:rPr>
          <w:rFonts w:ascii="Times New Roman" w:hAnsi="Times New Roman" w:cs="Times New Roman"/>
          <w:noProof/>
          <w:lang w:val="mn-MN"/>
        </w:rPr>
        <w:t xml:space="preserve">   </w:t>
      </w:r>
    </w:p>
    <w:p w:rsidR="000251C1" w:rsidRPr="00EE5EF5" w:rsidRDefault="000251C1" w:rsidP="000251C1">
      <w:pPr>
        <w:tabs>
          <w:tab w:val="left" w:pos="0"/>
        </w:tabs>
        <w:spacing w:after="0" w:line="240" w:lineRule="auto"/>
        <w:jc w:val="center"/>
        <w:rPr>
          <w:rFonts w:ascii="Times New Roman" w:hAnsi="Times New Roman" w:cs="Times New Roman"/>
          <w:noProof/>
          <w:lang w:val="mn-MN"/>
        </w:rPr>
      </w:pPr>
      <w:r w:rsidRPr="00EE5EF5">
        <w:rPr>
          <w:rFonts w:ascii="Times New Roman" w:hAnsi="Times New Roman" w:cs="Times New Roman"/>
          <w:noProof/>
          <w:lang w:val="mn-MN"/>
        </w:rPr>
        <w:t xml:space="preserve">Зураг 1, 2, 3  </w:t>
      </w:r>
    </w:p>
    <w:p w:rsidR="000251C1" w:rsidRPr="00EE5EF5" w:rsidRDefault="000251C1" w:rsidP="006A6123">
      <w:pPr>
        <w:pStyle w:val="NoSpacing"/>
        <w:numPr>
          <w:ilvl w:val="0"/>
          <w:numId w:val="20"/>
        </w:numPr>
        <w:tabs>
          <w:tab w:val="left" w:pos="284"/>
        </w:tabs>
        <w:jc w:val="both"/>
        <w:rPr>
          <w:rFonts w:ascii="Times New Roman" w:hAnsi="Times New Roman" w:cs="Times New Roman"/>
          <w:noProof/>
          <w:lang w:val="mn-MN"/>
        </w:rPr>
      </w:pPr>
      <w:r w:rsidRPr="00EE5EF5">
        <w:rPr>
          <w:rFonts w:ascii="Times New Roman" w:hAnsi="Times New Roman" w:cs="Times New Roman"/>
          <w:noProof/>
          <w:lang w:val="mn-MN"/>
        </w:rPr>
        <w:t xml:space="preserve">Мөнгөн тэмдэгтийг хэвлээд нэмэлтээр холограмм, хамгаалалтын металл утсыг мөнгөлөг саарал өнгийн будагч бодис болон зурагч хэрэгслээр тодруулах эсвэл усан хээг 2 цаасны дотор талд зурах, сери дугаарыг тодруулах буюу засварлах (Зураг 4, 5, 6, 7). </w:t>
      </w:r>
    </w:p>
    <w:p w:rsidR="000251C1" w:rsidRPr="00EE5EF5" w:rsidRDefault="000251C1" w:rsidP="006A6123">
      <w:pPr>
        <w:pStyle w:val="NoSpacing"/>
        <w:jc w:val="center"/>
        <w:rPr>
          <w:rFonts w:ascii="Times New Roman" w:hAnsi="Times New Roman" w:cs="Times New Roman"/>
          <w:noProof/>
          <w:lang w:val="mn-MN"/>
        </w:rPr>
      </w:pPr>
      <w:r w:rsidRPr="00EE5EF5">
        <w:rPr>
          <w:rFonts w:ascii="Times New Roman" w:hAnsi="Times New Roman" w:cs="Times New Roman"/>
          <w:noProof/>
          <w:lang w:val="mn-MN" w:eastAsia="mn-MN"/>
        </w:rPr>
        <w:drawing>
          <wp:inline distT="0" distB="0" distL="0" distR="0">
            <wp:extent cx="1114425" cy="12287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19044" cy="1233818"/>
                    </a:xfrm>
                    <a:prstGeom prst="rect">
                      <a:avLst/>
                    </a:prstGeom>
                    <a:noFill/>
                    <a:ln>
                      <a:noFill/>
                    </a:ln>
                  </pic:spPr>
                </pic:pic>
              </a:graphicData>
            </a:graphic>
          </wp:inline>
        </w:drawing>
      </w:r>
      <w:r w:rsidRPr="00EE5EF5">
        <w:rPr>
          <w:rFonts w:ascii="Times New Roman" w:hAnsi="Times New Roman" w:cs="Times New Roman"/>
          <w:noProof/>
          <w:lang w:val="mn-MN" w:eastAsia="mn-MN"/>
        </w:rPr>
        <w:drawing>
          <wp:inline distT="0" distB="0" distL="0" distR="0">
            <wp:extent cx="1257300" cy="1234475"/>
            <wp:effectExtent l="19050" t="0" r="0" b="0"/>
            <wp:docPr id="20" name="Picture 11" descr="D:\Work\2014 Exam\Technical documents\3768\ab03493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2014 Exam\Technical documents\3768\ab0349319-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7403" t="17522" r="10578" b="19872"/>
                    <a:stretch/>
                  </pic:blipFill>
                  <pic:spPr bwMode="auto">
                    <a:xfrm>
                      <a:off x="0" y="0"/>
                      <a:ext cx="1261766" cy="1238860"/>
                    </a:xfrm>
                    <a:prstGeom prst="rect">
                      <a:avLst/>
                    </a:prstGeom>
                    <a:noFill/>
                    <a:ln>
                      <a:noFill/>
                    </a:ln>
                    <a:extLst>
                      <a:ext uri="{53640926-AAD7-44D8-BBD7-CCE9431645EC}">
                        <a14:shadowObscured xmlns:a14="http://schemas.microsoft.com/office/drawing/2010/main"/>
                      </a:ext>
                    </a:extLst>
                  </pic:spPr>
                </pic:pic>
              </a:graphicData>
            </a:graphic>
          </wp:inline>
        </w:drawing>
      </w:r>
      <w:r w:rsidRPr="00EE5EF5">
        <w:rPr>
          <w:rFonts w:ascii="Times New Roman" w:hAnsi="Times New Roman" w:cs="Times New Roman"/>
          <w:noProof/>
          <w:lang w:val="mn-MN" w:eastAsia="mn-MN"/>
        </w:rPr>
        <w:drawing>
          <wp:inline distT="0" distB="0" distL="0" distR="0">
            <wp:extent cx="1123950" cy="1235870"/>
            <wp:effectExtent l="19050" t="0" r="0" b="0"/>
            <wp:docPr id="21" name="Picture 9" descr="D:\Work\2014 Exam\Technical documents\1318\aa761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2014 Exam\Technical documents\1318\aa7619981.jpg"/>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3507" cy="1235382"/>
                    </a:xfrm>
                    <a:prstGeom prst="rect">
                      <a:avLst/>
                    </a:prstGeom>
                    <a:noFill/>
                    <a:ln>
                      <a:noFill/>
                    </a:ln>
                  </pic:spPr>
                </pic:pic>
              </a:graphicData>
            </a:graphic>
          </wp:inline>
        </w:drawing>
      </w:r>
      <w:r w:rsidRPr="00EE5EF5">
        <w:rPr>
          <w:rFonts w:ascii="Times New Roman" w:hAnsi="Times New Roman" w:cs="Times New Roman"/>
          <w:noProof/>
          <w:lang w:val="mn-MN" w:eastAsia="mn-MN"/>
        </w:rPr>
        <w:drawing>
          <wp:inline distT="0" distB="0" distL="0" distR="0">
            <wp:extent cx="990600" cy="1226151"/>
            <wp:effectExtent l="19050" t="0" r="0" b="0"/>
            <wp:docPr id="6" name="Picture 18" descr="d:\SL\Desktop\iltgel\tootiin hawsral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L\Desktop\iltgel\tootiin hawsralt\3.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brightnessContrast bright="20000"/>
                              </a14:imgEffect>
                            </a14:imgLayer>
                          </a14:imgProps>
                        </a:ext>
                        <a:ext uri="{28A0092B-C50C-407E-A947-70E740481C1C}">
                          <a14:useLocalDpi xmlns:a14="http://schemas.microsoft.com/office/drawing/2010/main" val="0"/>
                        </a:ext>
                      </a:extLst>
                    </a:blip>
                    <a:srcRect l="-1" r="-338" b="19595"/>
                    <a:stretch/>
                  </pic:blipFill>
                  <pic:spPr bwMode="auto">
                    <a:xfrm>
                      <a:off x="0" y="0"/>
                      <a:ext cx="990600" cy="1226151"/>
                    </a:xfrm>
                    <a:prstGeom prst="rect">
                      <a:avLst/>
                    </a:prstGeom>
                    <a:noFill/>
                    <a:ln>
                      <a:noFill/>
                    </a:ln>
                    <a:extLst>
                      <a:ext uri="{53640926-AAD7-44D8-BBD7-CCE9431645EC}">
                        <a14:shadowObscured xmlns:a14="http://schemas.microsoft.com/office/drawing/2010/main"/>
                      </a:ext>
                    </a:extLst>
                  </pic:spPr>
                </pic:pic>
              </a:graphicData>
            </a:graphic>
          </wp:inline>
        </w:drawing>
      </w:r>
    </w:p>
    <w:p w:rsidR="006A6123" w:rsidRDefault="000251C1" w:rsidP="006A6123">
      <w:pPr>
        <w:pStyle w:val="NoSpacing"/>
        <w:jc w:val="center"/>
        <w:rPr>
          <w:rFonts w:ascii="Times New Roman" w:hAnsi="Times New Roman" w:cs="Times New Roman"/>
          <w:noProof/>
          <w:lang w:val="mn-MN"/>
        </w:rPr>
      </w:pPr>
      <w:r w:rsidRPr="00EE5EF5">
        <w:rPr>
          <w:rFonts w:ascii="Times New Roman" w:hAnsi="Times New Roman" w:cs="Times New Roman"/>
          <w:noProof/>
          <w:lang w:val="mn-MN"/>
        </w:rPr>
        <w:t>Зураг 4, 5, 6, 7</w:t>
      </w:r>
      <w:r w:rsidR="006A6123">
        <w:rPr>
          <w:rFonts w:ascii="Times New Roman" w:hAnsi="Times New Roman" w:cs="Times New Roman"/>
          <w:noProof/>
          <w:lang w:val="mn-MN"/>
        </w:rPr>
        <w:tab/>
      </w:r>
    </w:p>
    <w:p w:rsidR="006A6123" w:rsidRDefault="000251C1" w:rsidP="006A6123">
      <w:pPr>
        <w:pStyle w:val="NoSpacing"/>
        <w:numPr>
          <w:ilvl w:val="0"/>
          <w:numId w:val="20"/>
        </w:numPr>
        <w:rPr>
          <w:rFonts w:ascii="Times New Roman" w:hAnsi="Times New Roman" w:cs="Times New Roman"/>
          <w:noProof/>
          <w:lang w:val="mn-MN"/>
        </w:rPr>
      </w:pPr>
      <w:r w:rsidRPr="00EE5EF5">
        <w:rPr>
          <w:rFonts w:ascii="Times New Roman" w:hAnsi="Times New Roman" w:cs="Times New Roman"/>
          <w:noProof/>
          <w:lang w:val="mn-MN"/>
        </w:rPr>
        <w:t xml:space="preserve">Хэвлэсэн мөнгөн тэмдэгтэд нэмэлтээр холограмм, хамгаалалтын металл </w:t>
      </w:r>
      <w:r w:rsidR="006A6123">
        <w:rPr>
          <w:rFonts w:ascii="Times New Roman" w:hAnsi="Times New Roman" w:cs="Times New Roman"/>
          <w:noProof/>
          <w:lang w:val="mn-MN"/>
        </w:rPr>
        <w:t>утсыг</w:t>
      </w:r>
    </w:p>
    <w:p w:rsidR="000251C1" w:rsidRPr="00EE5EF5" w:rsidRDefault="000251C1" w:rsidP="006A6123">
      <w:pPr>
        <w:pStyle w:val="NoSpacing"/>
        <w:ind w:left="644"/>
        <w:jc w:val="both"/>
        <w:rPr>
          <w:rFonts w:ascii="Times New Roman" w:hAnsi="Times New Roman" w:cs="Times New Roman"/>
          <w:noProof/>
          <w:lang w:val="mn-MN"/>
        </w:rPr>
      </w:pPr>
      <w:r w:rsidRPr="00EE5EF5">
        <w:rPr>
          <w:rFonts w:ascii="Times New Roman" w:hAnsi="Times New Roman" w:cs="Times New Roman"/>
          <w:noProof/>
          <w:lang w:val="mn-MN"/>
        </w:rPr>
        <w:t xml:space="preserve">мөнгөлөг саарал өнгийн лакаар будах, усан хээг 2 цаасны дотор талд дуурайлган зурах, сери дугаарыг тодруулах буюу засварлах аргаар үйлдсэн шинж тэмдэг  (Зураг 8, 9, 10, 11). </w:t>
      </w:r>
      <w:r w:rsidR="0049485E">
        <w:rPr>
          <w:rFonts w:ascii="Times New Roman" w:hAnsi="Times New Roman" w:cs="Times New Roman"/>
          <w:noProof/>
          <w:lang w:val="mn-MN"/>
        </w:rPr>
        <w:t xml:space="preserve"> </w:t>
      </w:r>
      <w:r w:rsidR="004F6404">
        <w:rPr>
          <w:rFonts w:ascii="Times New Roman" w:hAnsi="Times New Roman" w:cs="Times New Roman"/>
          <w:noProof/>
          <w:lang w:val="mn-MN"/>
        </w:rPr>
        <w:t xml:space="preserve">   </w:t>
      </w:r>
      <w:r w:rsidR="0049485E">
        <w:rPr>
          <w:rFonts w:ascii="Times New Roman" w:hAnsi="Times New Roman" w:cs="Times New Roman"/>
          <w:noProof/>
          <w:lang w:val="mn-MN"/>
        </w:rPr>
        <w:t xml:space="preserve">  </w:t>
      </w:r>
    </w:p>
    <w:p w:rsidR="000251C1" w:rsidRPr="00EE5EF5" w:rsidRDefault="000251C1" w:rsidP="006A6123">
      <w:pPr>
        <w:pStyle w:val="NoSpacing"/>
        <w:jc w:val="center"/>
        <w:rPr>
          <w:rFonts w:ascii="Times New Roman" w:hAnsi="Times New Roman" w:cs="Times New Roman"/>
          <w:noProof/>
          <w:lang w:val="mn-MN"/>
        </w:rPr>
      </w:pPr>
      <w:r w:rsidRPr="00EE5EF5">
        <w:rPr>
          <w:rFonts w:ascii="Times New Roman" w:hAnsi="Times New Roman" w:cs="Times New Roman"/>
          <w:noProof/>
          <w:lang w:val="mn-MN" w:eastAsia="mn-MN"/>
        </w:rPr>
        <w:drawing>
          <wp:inline distT="0" distB="0" distL="0" distR="0">
            <wp:extent cx="1114425" cy="1190625"/>
            <wp:effectExtent l="19050" t="0" r="9525"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0414" cy="1197023"/>
                    </a:xfrm>
                    <a:prstGeom prst="rect">
                      <a:avLst/>
                    </a:prstGeom>
                    <a:noFill/>
                    <a:ln>
                      <a:noFill/>
                    </a:ln>
                  </pic:spPr>
                </pic:pic>
              </a:graphicData>
            </a:graphic>
          </wp:inline>
        </w:drawing>
      </w:r>
      <w:r w:rsidRPr="00EE5EF5">
        <w:rPr>
          <w:rFonts w:ascii="Times New Roman" w:hAnsi="Times New Roman" w:cs="Times New Roman"/>
          <w:noProof/>
          <w:lang w:val="mn-MN" w:eastAsia="mn-MN"/>
        </w:rPr>
        <w:drawing>
          <wp:inline distT="0" distB="0" distL="0" distR="0">
            <wp:extent cx="1257300" cy="1188101"/>
            <wp:effectExtent l="19050" t="0" r="0" b="0"/>
            <wp:docPr id="29" name="Picture 22" descr="d:\SL\Desktop\iltgel\tootiin hawsralt\az01219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L\Desktop\iltgel\tootiin hawsralt\az0121963-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075" t="21628" r="22311" b="23769"/>
                    <a:stretch/>
                  </pic:blipFill>
                  <pic:spPr bwMode="auto">
                    <a:xfrm>
                      <a:off x="0" y="0"/>
                      <a:ext cx="1258235" cy="1188984"/>
                    </a:xfrm>
                    <a:prstGeom prst="rect">
                      <a:avLst/>
                    </a:prstGeom>
                    <a:noFill/>
                    <a:ln>
                      <a:noFill/>
                    </a:ln>
                    <a:extLst>
                      <a:ext uri="{53640926-AAD7-44D8-BBD7-CCE9431645EC}">
                        <a14:shadowObscured xmlns:a14="http://schemas.microsoft.com/office/drawing/2010/main"/>
                      </a:ext>
                    </a:extLst>
                  </pic:spPr>
                </pic:pic>
              </a:graphicData>
            </a:graphic>
          </wp:inline>
        </w:drawing>
      </w:r>
      <w:r w:rsidRPr="00EE5EF5">
        <w:rPr>
          <w:rFonts w:ascii="Times New Roman" w:hAnsi="Times New Roman" w:cs="Times New Roman"/>
          <w:noProof/>
          <w:lang w:val="mn-MN" w:eastAsia="mn-MN"/>
        </w:rPr>
        <w:drawing>
          <wp:inline distT="0" distB="0" distL="0" distR="0">
            <wp:extent cx="1095375" cy="1181100"/>
            <wp:effectExtent l="19050" t="0" r="9525" b="0"/>
            <wp:docPr id="30" name="Picture 10" descr="D:\Work\2014 Exam\Technical documents\1591\ab0418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Work\2014 Exam\Technical documents\1591\ab04188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5375" cy="1181100"/>
                    </a:xfrm>
                    <a:prstGeom prst="rect">
                      <a:avLst/>
                    </a:prstGeom>
                    <a:noFill/>
                    <a:ln>
                      <a:noFill/>
                    </a:ln>
                  </pic:spPr>
                </pic:pic>
              </a:graphicData>
            </a:graphic>
          </wp:inline>
        </w:drawing>
      </w:r>
      <w:r w:rsidRPr="00EE5EF5">
        <w:rPr>
          <w:rFonts w:ascii="Times New Roman" w:hAnsi="Times New Roman" w:cs="Times New Roman"/>
          <w:noProof/>
          <w:lang w:val="mn-MN" w:eastAsia="mn-MN"/>
        </w:rPr>
        <w:drawing>
          <wp:inline distT="0" distB="0" distL="0" distR="0">
            <wp:extent cx="1057275" cy="1181100"/>
            <wp:effectExtent l="19050" t="0" r="9525" b="0"/>
            <wp:docPr id="31" name="Picture 20" descr="d:\SL\Desktop\iltgel\tootiin hawsralt\ac 37395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L\Desktop\iltgel\tootiin hawsralt\ac 3739515-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249" t="24000" r="6626" b="18000"/>
                    <a:stretch/>
                  </pic:blipFill>
                  <pic:spPr bwMode="auto">
                    <a:xfrm>
                      <a:off x="0" y="0"/>
                      <a:ext cx="1053391" cy="1176761"/>
                    </a:xfrm>
                    <a:prstGeom prst="rect">
                      <a:avLst/>
                    </a:prstGeom>
                    <a:noFill/>
                    <a:ln>
                      <a:noFill/>
                    </a:ln>
                    <a:extLst>
                      <a:ext uri="{53640926-AAD7-44D8-BBD7-CCE9431645EC}">
                        <a14:shadowObscured xmlns:a14="http://schemas.microsoft.com/office/drawing/2010/main"/>
                      </a:ext>
                    </a:extLst>
                  </pic:spPr>
                </pic:pic>
              </a:graphicData>
            </a:graphic>
          </wp:inline>
        </w:drawing>
      </w:r>
    </w:p>
    <w:p w:rsidR="006A6123" w:rsidRDefault="00BD74DD" w:rsidP="006A6123">
      <w:pPr>
        <w:pStyle w:val="NoSpacing"/>
        <w:tabs>
          <w:tab w:val="left" w:pos="284"/>
        </w:tabs>
        <w:jc w:val="center"/>
        <w:rPr>
          <w:rFonts w:ascii="Times New Roman" w:hAnsi="Times New Roman" w:cs="Times New Roman"/>
          <w:noProof/>
          <w:lang w:val="mn-MN"/>
        </w:rPr>
      </w:pPr>
      <w:r>
        <w:rPr>
          <w:rFonts w:ascii="Times New Roman" w:hAnsi="Times New Roman" w:cs="Times New Roman"/>
          <w:noProof/>
          <w:lang w:val="mn-MN"/>
        </w:rPr>
        <w:t xml:space="preserve">  </w:t>
      </w:r>
    </w:p>
    <w:p w:rsidR="00474C1D" w:rsidRPr="00A5362C" w:rsidRDefault="000251C1" w:rsidP="00474C1D">
      <w:pPr>
        <w:pStyle w:val="NoSpacing"/>
        <w:numPr>
          <w:ilvl w:val="0"/>
          <w:numId w:val="20"/>
        </w:numPr>
        <w:tabs>
          <w:tab w:val="left" w:pos="284"/>
        </w:tabs>
        <w:rPr>
          <w:rFonts w:ascii="Times New Roman" w:hAnsi="Times New Roman" w:cs="Times New Roman"/>
          <w:noProof/>
          <w:lang w:val="mn-MN"/>
        </w:rPr>
      </w:pPr>
      <w:r w:rsidRPr="00EE5EF5">
        <w:rPr>
          <w:rFonts w:ascii="Times New Roman" w:hAnsi="Times New Roman" w:cs="Times New Roman"/>
          <w:noProof/>
          <w:lang w:val="mn-MN"/>
        </w:rPr>
        <w:t xml:space="preserve">Хэвлэмэл аргаар дууриалгасан мөнгөн тэмдэгтэд нэмэлтээр холограмм, </w:t>
      </w:r>
      <w:r w:rsidR="006A6123">
        <w:rPr>
          <w:rFonts w:ascii="Times New Roman" w:hAnsi="Times New Roman" w:cs="Times New Roman"/>
          <w:noProof/>
          <w:lang w:val="mn-MN"/>
        </w:rPr>
        <w:t xml:space="preserve">   </w:t>
      </w:r>
      <w:r w:rsidRPr="00A5362C">
        <w:rPr>
          <w:rFonts w:ascii="Times New Roman" w:hAnsi="Times New Roman" w:cs="Times New Roman"/>
          <w:noProof/>
          <w:lang w:val="mn-MN"/>
        </w:rPr>
        <w:t>хамгаалалтын утсыг мөнгөлөг саарал өнгийн цаас ашиглан орлуулан хийж, дээр нь дүрс, тоо сийлбэрлэх (2 цаасны голд бүхэлд нь мөнгөлөг цаас наах, гадна талд нь сийлбэрлэж наах зэрэг), усан хээг 2 цаасны дотор талд дуурайлган зурах (хэв ашиглах, цаасны дотор талд хэвлэх), сери дугаарыг тодруулах буюу засварлах (Зураг 12, 13, 14, 15) зэрэг аргуудыг ихэвчлэн ашигласан байна.</w:t>
      </w:r>
      <w:r w:rsidR="00A5362C">
        <w:rPr>
          <w:rFonts w:ascii="Times New Roman" w:hAnsi="Times New Roman" w:cs="Times New Roman"/>
          <w:noProof/>
          <w:lang w:val="mn-MN"/>
        </w:rPr>
        <w:t xml:space="preserve">    </w:t>
      </w:r>
    </w:p>
    <w:p w:rsidR="00474C1D" w:rsidRDefault="00474C1D" w:rsidP="00474C1D">
      <w:pPr>
        <w:pStyle w:val="NoSpacing"/>
        <w:rPr>
          <w:rFonts w:ascii="Times New Roman" w:hAnsi="Times New Roman" w:cs="Times New Roman"/>
          <w:noProof/>
          <w:lang w:val="mn-MN"/>
        </w:rPr>
      </w:pPr>
    </w:p>
    <w:p w:rsidR="000251C1" w:rsidRPr="00EE5EF5" w:rsidRDefault="00474C1D" w:rsidP="00474C1D">
      <w:pPr>
        <w:pStyle w:val="NoSpacing"/>
        <w:jc w:val="center"/>
        <w:rPr>
          <w:rFonts w:ascii="Times New Roman" w:hAnsi="Times New Roman" w:cs="Times New Roman"/>
          <w:lang w:val="mn-MN"/>
        </w:rPr>
      </w:pPr>
      <w:r w:rsidRPr="00EE5EF5">
        <w:rPr>
          <w:rFonts w:ascii="Times New Roman" w:hAnsi="Times New Roman" w:cs="Times New Roman"/>
          <w:noProof/>
          <w:lang w:val="mn-MN"/>
        </w:rPr>
        <w:t xml:space="preserve">Зураг 12, 13, 14, 15. </w:t>
      </w:r>
      <w:r w:rsidRPr="00EE5EF5">
        <w:rPr>
          <w:rFonts w:ascii="Times New Roman" w:hAnsi="Times New Roman" w:cs="Times New Roman"/>
          <w:lang w:val="mn-MN"/>
        </w:rPr>
        <w:t>Холограммыг хуурамчаар үйлдсэн байдал</w:t>
      </w:r>
    </w:p>
    <w:p w:rsidR="000251C1" w:rsidRPr="00EE5EF5" w:rsidRDefault="000251C1" w:rsidP="006A6123">
      <w:pPr>
        <w:pStyle w:val="ListParagraph"/>
        <w:spacing w:line="240" w:lineRule="auto"/>
        <w:ind w:left="0"/>
        <w:jc w:val="center"/>
        <w:rPr>
          <w:rFonts w:ascii="Times New Roman" w:hAnsi="Times New Roman"/>
          <w:noProof/>
          <w:lang w:val="mn-MN"/>
        </w:rPr>
      </w:pPr>
      <w:r w:rsidRPr="00EE5EF5">
        <w:rPr>
          <w:rFonts w:ascii="Times New Roman" w:hAnsi="Times New Roman"/>
          <w:noProof/>
          <w:lang w:val="mn-MN" w:eastAsia="mn-MN"/>
        </w:rPr>
        <w:lastRenderedPageBreak/>
        <w:drawing>
          <wp:inline distT="0" distB="0" distL="0" distR="0">
            <wp:extent cx="1143000" cy="1085849"/>
            <wp:effectExtent l="1905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51789" cy="1094199"/>
                    </a:xfrm>
                    <a:prstGeom prst="rect">
                      <a:avLst/>
                    </a:prstGeom>
                    <a:noFill/>
                    <a:ln>
                      <a:noFill/>
                    </a:ln>
                  </pic:spPr>
                </pic:pic>
              </a:graphicData>
            </a:graphic>
          </wp:inline>
        </w:drawing>
      </w:r>
      <w:r w:rsidRPr="00EE5EF5">
        <w:rPr>
          <w:rFonts w:ascii="Times New Roman" w:hAnsi="Times New Roman"/>
          <w:noProof/>
          <w:lang w:val="mn-MN" w:eastAsia="mn-MN"/>
        </w:rPr>
        <w:drawing>
          <wp:inline distT="0" distB="0" distL="0" distR="0">
            <wp:extent cx="1238250" cy="1085849"/>
            <wp:effectExtent l="19050" t="0" r="0" b="0"/>
            <wp:docPr id="35" name="Picture 32" descr="d:\SL\Desktop\iltgel\tootiin hawsralt\aa195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L\Desktop\iltgel\tootiin hawsralt\aa195102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9255" cy="1086730"/>
                    </a:xfrm>
                    <a:prstGeom prst="rect">
                      <a:avLst/>
                    </a:prstGeom>
                    <a:noFill/>
                    <a:ln>
                      <a:noFill/>
                    </a:ln>
                  </pic:spPr>
                </pic:pic>
              </a:graphicData>
            </a:graphic>
          </wp:inline>
        </w:drawing>
      </w:r>
      <w:r w:rsidRPr="00EE5EF5">
        <w:rPr>
          <w:rFonts w:ascii="Times New Roman" w:hAnsi="Times New Roman"/>
          <w:noProof/>
          <w:lang w:val="mn-MN" w:eastAsia="mn-MN"/>
        </w:rPr>
        <w:drawing>
          <wp:inline distT="0" distB="0" distL="0" distR="0">
            <wp:extent cx="1047750" cy="1091578"/>
            <wp:effectExtent l="19050" t="0" r="0"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0086" cy="1094011"/>
                    </a:xfrm>
                    <a:prstGeom prst="rect">
                      <a:avLst/>
                    </a:prstGeom>
                    <a:noFill/>
                    <a:ln>
                      <a:noFill/>
                    </a:ln>
                  </pic:spPr>
                </pic:pic>
              </a:graphicData>
            </a:graphic>
          </wp:inline>
        </w:drawing>
      </w:r>
      <w:r w:rsidRPr="00EE5EF5">
        <w:rPr>
          <w:rFonts w:ascii="Times New Roman" w:hAnsi="Times New Roman"/>
          <w:noProof/>
          <w:lang w:val="mn-MN" w:eastAsia="mn-MN"/>
        </w:rPr>
        <w:drawing>
          <wp:inline distT="0" distB="0" distL="0" distR="0">
            <wp:extent cx="1066800" cy="1091625"/>
            <wp:effectExtent l="19050" t="0" r="0" b="0"/>
            <wp:docPr id="37" name="Picture 26" descr="d:\SL\Desktop\iltgel\tootiin hawsralt\IMG_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L\Desktop\iltgel\tootiin hawsralt\IMG_1793.JPG"/>
                    <pic:cNvPicPr>
                      <a:picLocks noChangeAspect="1" noChangeArrowheads="1"/>
                    </pic:cNvPicPr>
                  </pic:nvPicPr>
                  <pic:blipFill rotWithShape="1">
                    <a:blip r:embed="rId58" cstate="print">
                      <a:extLst>
                        <a:ext uri="{BEBA8EAE-BF5A-486C-A8C5-ECC9F3942E4B}">
                          <a14:imgProps xmlns:a14="http://schemas.microsoft.com/office/drawing/2010/main">
                            <a14:imgLayer r:embed="rId59">
                              <a14:imgEffect>
                                <a14:brightnessContrast contrast="20000"/>
                              </a14:imgEffect>
                            </a14:imgLayer>
                          </a14:imgProps>
                        </a:ext>
                        <a:ext uri="{28A0092B-C50C-407E-A947-70E740481C1C}">
                          <a14:useLocalDpi xmlns:a14="http://schemas.microsoft.com/office/drawing/2010/main" val="0"/>
                        </a:ext>
                      </a:extLst>
                    </a:blip>
                    <a:srcRect l="15248" t="3212" r="23756" b="53105"/>
                    <a:stretch/>
                  </pic:blipFill>
                  <pic:spPr bwMode="auto">
                    <a:xfrm>
                      <a:off x="0" y="0"/>
                      <a:ext cx="1070928" cy="1095849"/>
                    </a:xfrm>
                    <a:prstGeom prst="rect">
                      <a:avLst/>
                    </a:prstGeom>
                    <a:noFill/>
                    <a:ln>
                      <a:noFill/>
                    </a:ln>
                    <a:extLst>
                      <a:ext uri="{53640926-AAD7-44D8-BBD7-CCE9431645EC}">
                        <a14:shadowObscured xmlns:a14="http://schemas.microsoft.com/office/drawing/2010/main"/>
                      </a:ext>
                    </a:extLst>
                  </pic:spPr>
                </pic:pic>
              </a:graphicData>
            </a:graphic>
          </wp:inline>
        </w:drawing>
      </w:r>
    </w:p>
    <w:p w:rsidR="00474C1D" w:rsidRPr="00EE5EF5" w:rsidRDefault="00474C1D" w:rsidP="006976AE">
      <w:pPr>
        <w:pStyle w:val="NoSpacing"/>
        <w:ind w:firstLine="720"/>
        <w:rPr>
          <w:rFonts w:ascii="Times New Roman" w:hAnsi="Times New Roman" w:cs="Times New Roman"/>
          <w:noProof/>
          <w:lang w:val="mn-MN"/>
        </w:rPr>
      </w:pPr>
      <w:r w:rsidRPr="00EE5EF5">
        <w:rPr>
          <w:rFonts w:ascii="Times New Roman" w:hAnsi="Times New Roman" w:cs="Times New Roman"/>
          <w:noProof/>
          <w:lang w:val="mn-MN"/>
        </w:rPr>
        <w:t>Зураг 1</w:t>
      </w:r>
      <w:r w:rsidR="006976AE">
        <w:rPr>
          <w:rFonts w:ascii="Times New Roman" w:hAnsi="Times New Roman" w:cs="Times New Roman"/>
          <w:noProof/>
          <w:lang w:val="mn-MN"/>
        </w:rPr>
        <w:t>6</w:t>
      </w:r>
      <w:r w:rsidRPr="00EE5EF5">
        <w:rPr>
          <w:rFonts w:ascii="Times New Roman" w:hAnsi="Times New Roman" w:cs="Times New Roman"/>
          <w:noProof/>
          <w:lang w:val="mn-MN"/>
        </w:rPr>
        <w:t>. Усан хээний дүрсийг дууриалгаж хэвлэсэн шинж тэмдэг</w:t>
      </w:r>
    </w:p>
    <w:p w:rsidR="00474C1D" w:rsidRDefault="00474C1D" w:rsidP="00474C1D">
      <w:pPr>
        <w:pStyle w:val="NoSpacing"/>
        <w:rPr>
          <w:rFonts w:ascii="Times New Roman" w:hAnsi="Times New Roman" w:cs="Times New Roman"/>
          <w:lang w:val="mn-MN"/>
        </w:rPr>
      </w:pPr>
      <w:r>
        <w:rPr>
          <w:rFonts w:ascii="Times New Roman" w:hAnsi="Times New Roman" w:cs="Times New Roman"/>
          <w:noProof/>
          <w:lang w:val="mn-MN" w:eastAsia="mn-MN"/>
        </w:rPr>
        <w:drawing>
          <wp:anchor distT="0" distB="0" distL="114300" distR="114300" simplePos="0" relativeHeight="251679744" behindDoc="0" locked="0" layoutInCell="1" allowOverlap="1">
            <wp:simplePos x="0" y="0"/>
            <wp:positionH relativeFrom="column">
              <wp:posOffset>427990</wp:posOffset>
            </wp:positionH>
            <wp:positionV relativeFrom="paragraph">
              <wp:posOffset>74930</wp:posOffset>
            </wp:positionV>
            <wp:extent cx="2219325" cy="1539240"/>
            <wp:effectExtent l="19050" t="0" r="9525" b="0"/>
            <wp:wrapThrough wrapText="bothSides">
              <wp:wrapPolygon edited="0">
                <wp:start x="-185" y="0"/>
                <wp:lineTo x="-185" y="21386"/>
                <wp:lineTo x="21693" y="21386"/>
                <wp:lineTo x="21693" y="0"/>
                <wp:lineTo x="-185" y="0"/>
              </wp:wrapPolygon>
            </wp:wrapThrough>
            <wp:docPr id="23" name="Picture 36" descr="D:\Work\Counterfeit Banknote analysis 2013\IMG_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Work\Counterfeit Banknote analysis 2013\IMG_0457.JPG"/>
                    <pic:cNvPicPr>
                      <a:picLocks noChangeAspect="1" noChangeArrowheads="1"/>
                    </pic:cNvPicPr>
                  </pic:nvPicPr>
                  <pic:blipFill rotWithShape="1">
                    <a:blip r:embed="rId60" cstate="print">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val="0"/>
                        </a:ext>
                      </a:extLst>
                    </a:blip>
                    <a:srcRect l="41513" b="18803"/>
                    <a:stretch/>
                  </pic:blipFill>
                  <pic:spPr bwMode="auto">
                    <a:xfrm>
                      <a:off x="0" y="0"/>
                      <a:ext cx="2219325" cy="1539240"/>
                    </a:xfrm>
                    <a:prstGeom prst="rect">
                      <a:avLst/>
                    </a:prstGeom>
                    <a:noFill/>
                    <a:ln>
                      <a:noFill/>
                    </a:ln>
                    <a:extLst>
                      <a:ext uri="{53640926-AAD7-44D8-BBD7-CCE9431645EC}">
                        <a14:shadowObscured xmlns:a14="http://schemas.microsoft.com/office/drawing/2010/main"/>
                      </a:ext>
                    </a:extLst>
                  </pic:spPr>
                </pic:pic>
              </a:graphicData>
            </a:graphic>
          </wp:anchor>
        </w:drawing>
      </w:r>
    </w:p>
    <w:p w:rsidR="00474C1D" w:rsidRPr="00EE5EF5" w:rsidRDefault="00474C1D" w:rsidP="00474C1D">
      <w:pPr>
        <w:pStyle w:val="NoSpacing"/>
        <w:rPr>
          <w:rFonts w:ascii="Times New Roman" w:hAnsi="Times New Roman" w:cs="Times New Roman"/>
          <w:lang w:val="mn-MN"/>
        </w:rPr>
      </w:pPr>
    </w:p>
    <w:p w:rsidR="000251C1" w:rsidRDefault="000251C1" w:rsidP="000251C1">
      <w:pPr>
        <w:pStyle w:val="NoSpacing"/>
        <w:jc w:val="center"/>
        <w:rPr>
          <w:rFonts w:ascii="Times New Roman" w:hAnsi="Times New Roman" w:cs="Times New Roman"/>
          <w:noProof/>
          <w:color w:val="000000"/>
          <w:w w:val="0"/>
          <w:u w:color="000000"/>
          <w:bdr w:val="none" w:sz="0" w:space="0" w:color="000000"/>
          <w:shd w:val="clear" w:color="000000" w:fill="000000"/>
          <w:lang w:val="mn-MN"/>
        </w:rPr>
      </w:pPr>
    </w:p>
    <w:p w:rsidR="006A6123" w:rsidRDefault="006A6123" w:rsidP="000251C1">
      <w:pPr>
        <w:pStyle w:val="NoSpacing"/>
        <w:jc w:val="center"/>
        <w:rPr>
          <w:rFonts w:ascii="Times New Roman" w:hAnsi="Times New Roman" w:cs="Times New Roman"/>
          <w:noProof/>
          <w:color w:val="000000"/>
          <w:w w:val="0"/>
          <w:u w:color="000000"/>
          <w:bdr w:val="none" w:sz="0" w:space="0" w:color="000000"/>
          <w:shd w:val="clear" w:color="000000" w:fill="000000"/>
          <w:lang w:val="mn-MN"/>
        </w:rPr>
      </w:pPr>
    </w:p>
    <w:p w:rsidR="006A6123" w:rsidRDefault="006A6123" w:rsidP="000251C1">
      <w:pPr>
        <w:pStyle w:val="NoSpacing"/>
        <w:jc w:val="center"/>
        <w:rPr>
          <w:rFonts w:ascii="Times New Roman" w:hAnsi="Times New Roman" w:cs="Times New Roman"/>
          <w:noProof/>
          <w:color w:val="000000"/>
          <w:w w:val="0"/>
          <w:u w:color="000000"/>
          <w:bdr w:val="none" w:sz="0" w:space="0" w:color="000000"/>
          <w:shd w:val="clear" w:color="000000" w:fill="000000"/>
          <w:lang w:val="mn-MN"/>
        </w:rPr>
      </w:pPr>
    </w:p>
    <w:p w:rsidR="006A6123" w:rsidRPr="00EE5EF5" w:rsidRDefault="001B5D91" w:rsidP="000251C1">
      <w:pPr>
        <w:pStyle w:val="NoSpacing"/>
        <w:jc w:val="center"/>
        <w:rPr>
          <w:rFonts w:ascii="Times New Roman" w:hAnsi="Times New Roman" w:cs="Times New Roman"/>
          <w:noProof/>
          <w:color w:val="000000"/>
          <w:w w:val="0"/>
          <w:u w:color="000000"/>
          <w:bdr w:val="none" w:sz="0" w:space="0" w:color="000000"/>
          <w:shd w:val="clear" w:color="000000" w:fill="000000"/>
          <w:lang w:val="mn-MN"/>
        </w:rPr>
      </w:pPr>
      <w:r>
        <w:rPr>
          <w:rFonts w:ascii="Times New Roman" w:hAnsi="Times New Roman" w:cs="Times New Roman"/>
          <w:noProof/>
          <w:color w:val="000000"/>
          <w:w w:val="0"/>
          <w:u w:color="000000"/>
          <w:bdr w:val="none" w:sz="0" w:space="0" w:color="000000"/>
          <w:shd w:val="clear" w:color="000000" w:fill="000000"/>
          <w:lang w:val="mn-MN"/>
        </w:rPr>
        <w:t xml:space="preserve">  </w:t>
      </w:r>
    </w:p>
    <w:p w:rsidR="00474C1D" w:rsidRDefault="00474C1D" w:rsidP="000251C1">
      <w:pPr>
        <w:spacing w:after="0" w:line="240" w:lineRule="auto"/>
        <w:ind w:firstLine="644"/>
        <w:jc w:val="both"/>
        <w:rPr>
          <w:rFonts w:ascii="Times New Roman" w:hAnsi="Times New Roman" w:cs="Times New Roman"/>
          <w:noProof/>
          <w:lang w:val="mn-MN"/>
        </w:rPr>
      </w:pPr>
    </w:p>
    <w:p w:rsidR="00474C1D" w:rsidRDefault="00474C1D" w:rsidP="000251C1">
      <w:pPr>
        <w:spacing w:after="0" w:line="240" w:lineRule="auto"/>
        <w:ind w:firstLine="644"/>
        <w:jc w:val="both"/>
        <w:rPr>
          <w:rFonts w:ascii="Times New Roman" w:hAnsi="Times New Roman" w:cs="Times New Roman"/>
          <w:noProof/>
          <w:lang w:val="mn-MN"/>
        </w:rPr>
      </w:pPr>
    </w:p>
    <w:p w:rsidR="00474C1D" w:rsidRDefault="00474C1D" w:rsidP="000251C1">
      <w:pPr>
        <w:spacing w:after="0" w:line="240" w:lineRule="auto"/>
        <w:ind w:firstLine="644"/>
        <w:jc w:val="both"/>
        <w:rPr>
          <w:rFonts w:ascii="Times New Roman" w:hAnsi="Times New Roman" w:cs="Times New Roman"/>
          <w:noProof/>
          <w:lang w:val="mn-MN"/>
        </w:rPr>
      </w:pPr>
    </w:p>
    <w:p w:rsidR="00474C1D" w:rsidRDefault="00474C1D" w:rsidP="000251C1">
      <w:pPr>
        <w:spacing w:after="0" w:line="240" w:lineRule="auto"/>
        <w:ind w:firstLine="644"/>
        <w:jc w:val="both"/>
        <w:rPr>
          <w:rFonts w:ascii="Times New Roman" w:hAnsi="Times New Roman" w:cs="Times New Roman"/>
          <w:noProof/>
          <w:lang w:val="mn-MN"/>
        </w:rPr>
      </w:pPr>
    </w:p>
    <w:p w:rsidR="002616B0" w:rsidRDefault="002616B0" w:rsidP="008A57CA">
      <w:pPr>
        <w:pStyle w:val="NoSpacing"/>
        <w:jc w:val="center"/>
        <w:rPr>
          <w:rFonts w:ascii="Times New Roman" w:hAnsi="Times New Roman" w:cs="Times New Roman"/>
          <w:noProof/>
          <w:lang w:val="mn-MN"/>
        </w:rPr>
      </w:pPr>
    </w:p>
    <w:p w:rsidR="008A57CA" w:rsidRPr="00EE5EF5" w:rsidRDefault="008A57CA" w:rsidP="008A57CA">
      <w:pPr>
        <w:pStyle w:val="NoSpacing"/>
        <w:jc w:val="center"/>
        <w:rPr>
          <w:rFonts w:ascii="Times New Roman" w:hAnsi="Times New Roman" w:cs="Times New Roman"/>
          <w:noProof/>
          <w:lang w:val="mn-MN"/>
        </w:rPr>
      </w:pPr>
      <w:r w:rsidRPr="00EE5EF5">
        <w:rPr>
          <w:rFonts w:ascii="Times New Roman" w:hAnsi="Times New Roman" w:cs="Times New Roman"/>
          <w:noProof/>
          <w:lang w:val="mn-MN"/>
        </w:rPr>
        <w:t>Зураг 1</w:t>
      </w:r>
      <w:r w:rsidR="002616B0">
        <w:rPr>
          <w:rFonts w:ascii="Times New Roman" w:hAnsi="Times New Roman" w:cs="Times New Roman"/>
          <w:noProof/>
          <w:lang w:val="mn-MN"/>
        </w:rPr>
        <w:t>7</w:t>
      </w:r>
      <w:r w:rsidRPr="00EE5EF5">
        <w:rPr>
          <w:rFonts w:ascii="Times New Roman" w:hAnsi="Times New Roman" w:cs="Times New Roman"/>
          <w:noProof/>
          <w:lang w:val="mn-MN"/>
        </w:rPr>
        <w:t xml:space="preserve">. Цаасыг хавсаргаж наах аргаар үйлдсэн шинж тэмдэг  </w:t>
      </w:r>
    </w:p>
    <w:p w:rsidR="00017159" w:rsidRDefault="00017159" w:rsidP="002616B0">
      <w:pPr>
        <w:tabs>
          <w:tab w:val="left" w:pos="3330"/>
        </w:tabs>
        <w:spacing w:after="0" w:line="240" w:lineRule="auto"/>
        <w:ind w:firstLine="644"/>
        <w:jc w:val="both"/>
        <w:rPr>
          <w:rFonts w:ascii="Times New Roman" w:hAnsi="Times New Roman" w:cs="Times New Roman"/>
          <w:noProof/>
          <w:lang w:val="mn-MN"/>
        </w:rPr>
      </w:pPr>
      <w:r w:rsidRPr="00017159">
        <w:rPr>
          <w:rFonts w:ascii="Times New Roman" w:hAnsi="Times New Roman" w:cs="Times New Roman"/>
          <w:noProof/>
          <w:lang w:val="mn-MN" w:eastAsia="mn-MN"/>
        </w:rPr>
        <w:drawing>
          <wp:inline distT="0" distB="0" distL="0" distR="0">
            <wp:extent cx="2219325" cy="1371600"/>
            <wp:effectExtent l="19050" t="0" r="9525" b="0"/>
            <wp:docPr id="25" name="Picture 35" descr="d:\SL\Desktop\iltgel\tootiin hawsralt\IMG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L\Desktop\iltgel\tootiin hawsralt\IMG_048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5385" cy="1375345"/>
                    </a:xfrm>
                    <a:prstGeom prst="rect">
                      <a:avLst/>
                    </a:prstGeom>
                    <a:noFill/>
                    <a:ln>
                      <a:noFill/>
                    </a:ln>
                  </pic:spPr>
                </pic:pic>
              </a:graphicData>
            </a:graphic>
          </wp:inline>
        </w:drawing>
      </w:r>
      <w:r w:rsidR="008A57CA">
        <w:rPr>
          <w:rFonts w:ascii="Times New Roman" w:hAnsi="Times New Roman" w:cs="Times New Roman"/>
          <w:noProof/>
          <w:lang w:val="mn-MN"/>
        </w:rPr>
        <w:t xml:space="preserve">   </w:t>
      </w:r>
    </w:p>
    <w:p w:rsidR="002616B0" w:rsidRDefault="002616B0" w:rsidP="002616B0">
      <w:pPr>
        <w:pStyle w:val="NoSpacing"/>
        <w:jc w:val="center"/>
        <w:rPr>
          <w:rFonts w:ascii="Times New Roman" w:hAnsi="Times New Roman" w:cs="Times New Roman"/>
          <w:noProof/>
          <w:lang w:val="mn-MN"/>
        </w:rPr>
      </w:pPr>
    </w:p>
    <w:p w:rsidR="002616B0" w:rsidRPr="00EE5EF5" w:rsidRDefault="002616B0" w:rsidP="002616B0">
      <w:pPr>
        <w:pStyle w:val="NoSpacing"/>
        <w:jc w:val="center"/>
        <w:rPr>
          <w:rFonts w:ascii="Times New Roman" w:hAnsi="Times New Roman" w:cs="Times New Roman"/>
          <w:noProof/>
          <w:lang w:val="mn-MN"/>
        </w:rPr>
      </w:pPr>
      <w:r>
        <w:rPr>
          <w:rFonts w:ascii="Times New Roman" w:hAnsi="Times New Roman" w:cs="Times New Roman"/>
          <w:noProof/>
          <w:lang w:val="mn-MN"/>
        </w:rPr>
        <w:t>Зураг 18</w:t>
      </w:r>
      <w:r w:rsidRPr="00EE5EF5">
        <w:rPr>
          <w:rFonts w:ascii="Times New Roman" w:hAnsi="Times New Roman" w:cs="Times New Roman"/>
          <w:noProof/>
          <w:lang w:val="mn-MN"/>
        </w:rPr>
        <w:t xml:space="preserve">. Усан хээний дүрсийг хэв ашиглан цаасны гадна давхаргад </w:t>
      </w:r>
    </w:p>
    <w:p w:rsidR="00017159" w:rsidRPr="002616B0" w:rsidRDefault="002616B0" w:rsidP="002616B0">
      <w:pPr>
        <w:pStyle w:val="NoSpacing"/>
        <w:jc w:val="center"/>
        <w:rPr>
          <w:rFonts w:ascii="Times New Roman" w:hAnsi="Times New Roman" w:cs="Times New Roman"/>
          <w:snapToGrid w:val="0"/>
          <w:color w:val="000000"/>
          <w:w w:val="0"/>
          <w:u w:color="000000"/>
          <w:bdr w:val="none" w:sz="0" w:space="0" w:color="000000"/>
          <w:shd w:val="clear" w:color="000000" w:fill="000000"/>
          <w:lang w:val="mn-MN"/>
        </w:rPr>
      </w:pPr>
      <w:r w:rsidRPr="00EE5EF5">
        <w:rPr>
          <w:rFonts w:ascii="Times New Roman" w:hAnsi="Times New Roman" w:cs="Times New Roman"/>
          <w:noProof/>
          <w:lang w:val="mn-MN"/>
        </w:rPr>
        <w:t>будагч түрхэж топдруулсан шинж тэмдэг (БНХАУ-ын 100-ын дэвсгэрт)</w:t>
      </w:r>
    </w:p>
    <w:p w:rsidR="00017159" w:rsidRDefault="002616B0" w:rsidP="000251C1">
      <w:pPr>
        <w:spacing w:after="0" w:line="240" w:lineRule="auto"/>
        <w:ind w:firstLine="644"/>
        <w:jc w:val="both"/>
        <w:rPr>
          <w:rFonts w:ascii="Times New Roman" w:hAnsi="Times New Roman" w:cs="Times New Roman"/>
          <w:noProof/>
          <w:lang w:val="mn-MN"/>
        </w:rPr>
      </w:pPr>
      <w:r w:rsidRPr="002616B0">
        <w:rPr>
          <w:rFonts w:ascii="Times New Roman" w:hAnsi="Times New Roman" w:cs="Times New Roman"/>
          <w:noProof/>
          <w:lang w:val="mn-MN" w:eastAsia="mn-MN"/>
        </w:rPr>
        <w:drawing>
          <wp:inline distT="0" distB="0" distL="0" distR="0">
            <wp:extent cx="2219325" cy="1731944"/>
            <wp:effectExtent l="19050" t="0" r="9525" b="0"/>
            <wp:docPr id="26" name="Picture 37" descr="d:\SL\Desktop\iltgel\tootiin hawsralt\IMG_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L\Desktop\iltgel\tootiin hawsralt\IMG_979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40536"/>
                    <a:stretch/>
                  </pic:blipFill>
                  <pic:spPr bwMode="auto">
                    <a:xfrm>
                      <a:off x="0" y="0"/>
                      <a:ext cx="2227988" cy="1738704"/>
                    </a:xfrm>
                    <a:prstGeom prst="rect">
                      <a:avLst/>
                    </a:prstGeom>
                    <a:noFill/>
                    <a:ln>
                      <a:noFill/>
                    </a:ln>
                    <a:extLst>
                      <a:ext uri="{53640926-AAD7-44D8-BBD7-CCE9431645EC}">
                        <a14:shadowObscured xmlns:a14="http://schemas.microsoft.com/office/drawing/2010/main"/>
                      </a:ext>
                    </a:extLst>
                  </pic:spPr>
                </pic:pic>
              </a:graphicData>
            </a:graphic>
          </wp:inline>
        </w:drawing>
      </w:r>
      <w:r w:rsidR="00545579">
        <w:rPr>
          <w:rFonts w:ascii="Times New Roman" w:hAnsi="Times New Roman" w:cs="Times New Roman"/>
          <w:noProof/>
          <w:lang w:val="mn-MN"/>
        </w:rPr>
        <w:t xml:space="preserve">    </w:t>
      </w:r>
    </w:p>
    <w:p w:rsidR="00017159" w:rsidRDefault="00B94E95" w:rsidP="000251C1">
      <w:pPr>
        <w:spacing w:after="0" w:line="240" w:lineRule="auto"/>
        <w:ind w:firstLine="644"/>
        <w:jc w:val="both"/>
        <w:rPr>
          <w:rFonts w:ascii="Times New Roman" w:hAnsi="Times New Roman" w:cs="Times New Roman"/>
          <w:noProof/>
          <w:lang w:val="mn-MN"/>
        </w:rPr>
      </w:pPr>
      <w:r>
        <w:rPr>
          <w:rFonts w:ascii="Times New Roman" w:hAnsi="Times New Roman" w:cs="Times New Roman"/>
          <w:noProof/>
          <w:lang w:val="mn-MN"/>
        </w:rPr>
        <w:t xml:space="preserve">  </w:t>
      </w:r>
    </w:p>
    <w:p w:rsidR="000251C1" w:rsidRPr="00EE5EF5" w:rsidRDefault="000251C1" w:rsidP="000251C1">
      <w:pPr>
        <w:spacing w:after="0" w:line="240" w:lineRule="auto"/>
        <w:ind w:firstLine="644"/>
        <w:jc w:val="both"/>
        <w:rPr>
          <w:rFonts w:ascii="Times New Roman" w:hAnsi="Times New Roman" w:cs="Times New Roman"/>
          <w:noProof/>
          <w:lang w:val="mn-MN"/>
        </w:rPr>
      </w:pPr>
      <w:r w:rsidRPr="00EE5EF5">
        <w:rPr>
          <w:rFonts w:ascii="Times New Roman" w:hAnsi="Times New Roman" w:cs="Times New Roman"/>
          <w:noProof/>
          <w:lang w:val="mn-MN"/>
        </w:rPr>
        <w:t>Хэдийгээр мөнгөн тэмдэгтийн үнэт цаасны нууцлалыг хуурамчаар үйлдсэн тохиолдол манай улсад бүртгэгдээгүй ч хуурамч доллар болон юантай жишиж үзвэл, мөнгөн тэмдэгтийн цаас болоод нууцлалын элементийг өндөр үзүүлэлт бүхий техник хэрэгсэл, хэвлэх төхөөрөмж ашиглан үйлдэх болсон байна</w:t>
      </w:r>
      <w:r w:rsidR="00384B71">
        <w:rPr>
          <w:rFonts w:ascii="Times New Roman" w:hAnsi="Times New Roman" w:cs="Times New Roman"/>
          <w:noProof/>
          <w:lang w:val="mn-MN"/>
        </w:rPr>
        <w:t xml:space="preserve">.    </w:t>
      </w:r>
      <w:r w:rsidRPr="00EE5EF5">
        <w:rPr>
          <w:rFonts w:ascii="Times New Roman" w:hAnsi="Times New Roman" w:cs="Times New Roman"/>
          <w:noProof/>
          <w:lang w:val="mn-MN"/>
        </w:rPr>
        <w:t xml:space="preserve"> </w:t>
      </w:r>
    </w:p>
    <w:p w:rsidR="00C22D05" w:rsidRDefault="000251C1" w:rsidP="000251C1">
      <w:pPr>
        <w:spacing w:after="0" w:line="240" w:lineRule="auto"/>
        <w:ind w:firstLine="644"/>
        <w:jc w:val="both"/>
        <w:rPr>
          <w:rFonts w:ascii="Times New Roman" w:hAnsi="Times New Roman" w:cs="Times New Roman"/>
          <w:noProof/>
          <w:spacing w:val="5"/>
          <w:lang w:val="mn-MN"/>
        </w:rPr>
      </w:pPr>
      <w:r w:rsidRPr="00EE5EF5">
        <w:rPr>
          <w:rFonts w:ascii="Times New Roman" w:hAnsi="Times New Roman" w:cs="Times New Roman"/>
          <w:noProof/>
          <w:lang w:val="mn-MN"/>
        </w:rPr>
        <w:t xml:space="preserve">Дээрхи байдлаас харахад, энэ төрлийн </w:t>
      </w:r>
      <w:r w:rsidRPr="00EE5EF5">
        <w:rPr>
          <w:rFonts w:ascii="Times New Roman" w:hAnsi="Times New Roman" w:cs="Times New Roman"/>
          <w:noProof/>
          <w:spacing w:val="5"/>
          <w:lang w:val="mn-MN"/>
        </w:rPr>
        <w:t xml:space="preserve">шинжилгээний объект болон шийдвэрлэх асуултын цар хүрээг нэмэгдүүлэх, шинжилгээний онол, арга зүй, </w:t>
      </w:r>
      <w:r w:rsidRPr="00EE5EF5">
        <w:rPr>
          <w:rFonts w:ascii="Times New Roman" w:hAnsi="Times New Roman" w:cs="Times New Roman"/>
          <w:noProof/>
          <w:spacing w:val="5"/>
          <w:lang w:val="mn-MN"/>
        </w:rPr>
        <w:lastRenderedPageBreak/>
        <w:t>аргачлалыг боловсронгуй болгохын зэрэгцээ шинжээч, мэргэжилтэн нарын  мэргэшлийн ур чадварыг дээшлүүлэхэд анхаарах цаг болсныг гэрчилж байна. Учир нь энэ төрлийн шинжилгээгээр гол төлөв шинжилж буй мөнгөн тэмдэгт хуурамч эсэх мөн хуурамч бол ямар аргаар үйлдсэн болох зэрэг хязгаарлагдмал хүрээнд асуултыг шийдвэрлэж байсан бол гэмт хэргийн үйлдлийн арга нарийссанаар, уг хүрээг өргөжүүлэх шаардлага зүй ёсоор тулгарав.</w:t>
      </w:r>
    </w:p>
    <w:p w:rsidR="000251C1" w:rsidRPr="00EE5EF5" w:rsidRDefault="000251C1" w:rsidP="000251C1">
      <w:pPr>
        <w:spacing w:after="0" w:line="240" w:lineRule="auto"/>
        <w:ind w:firstLine="644"/>
        <w:jc w:val="both"/>
        <w:rPr>
          <w:rFonts w:ascii="Times New Roman" w:hAnsi="Times New Roman" w:cs="Times New Roman"/>
          <w:noProof/>
          <w:spacing w:val="5"/>
          <w:lang w:val="mn-MN"/>
        </w:rPr>
      </w:pPr>
      <w:r w:rsidRPr="00EE5EF5">
        <w:rPr>
          <w:rFonts w:ascii="Times New Roman" w:hAnsi="Times New Roman" w:cs="Times New Roman"/>
          <w:noProof/>
          <w:spacing w:val="5"/>
          <w:lang w:val="mn-MN"/>
        </w:rPr>
        <w:t xml:space="preserve">Үүнтэй зэрэгцээд шүүхийн шинжилгээний төдийгүй энэ чиглэлд үйл ажиллагаа явуулж буй төрийн болон төрийн бус байгууллагуудын хамтын ажиллагаа, уялдаа холбоог бэхжүүлэх, тэдгээрийг хэрэгцээтэй мэдээ, мэдээллээр хангах, мэдээлэл солилцох мөн мөнгөн тэмдэгтийг хуурамчаар үйлдэх гэмт хэргийн шалтгаан нөхцөлийг судалж, тогтоох чиглэлд тодорхой ажил хэрэгтэй байна. Тухайлбал, хуурамч мөнгөн тэмдэгтийн нэгдсэн сан бүрдүүлж ашигласнаар зөвхөн шинжилгээнд төдийгүй, гэмт хэрэгтэй тэмцэх практикт үр дүнгээ өгнө. </w:t>
      </w:r>
    </w:p>
    <w:p w:rsidR="0013334A" w:rsidRDefault="00C22D05" w:rsidP="0013334A">
      <w:pPr>
        <w:pStyle w:val="NoSpacing"/>
        <w:ind w:firstLine="644"/>
        <w:rPr>
          <w:rFonts w:ascii="Times New Roman" w:hAnsi="Times New Roman" w:cs="Times New Roman"/>
          <w:b/>
          <w:lang w:val="mn-MN"/>
        </w:rPr>
      </w:pPr>
      <w:r>
        <w:rPr>
          <w:rFonts w:ascii="Times New Roman" w:hAnsi="Times New Roman" w:cs="Times New Roman"/>
          <w:b/>
          <w:lang w:val="mn-MN"/>
        </w:rPr>
        <w:t xml:space="preserve">    </w:t>
      </w:r>
    </w:p>
    <w:p w:rsidR="00736326" w:rsidRPr="00EE5EF5" w:rsidRDefault="00A10DAB" w:rsidP="0013334A">
      <w:pPr>
        <w:pStyle w:val="NoSpacing"/>
        <w:ind w:firstLine="644"/>
        <w:rPr>
          <w:rFonts w:ascii="Times New Roman" w:hAnsi="Times New Roman" w:cs="Times New Roman"/>
          <w:lang w:val="mn-MN"/>
        </w:rPr>
      </w:pPr>
      <w:r>
        <w:rPr>
          <w:rFonts w:ascii="Times New Roman" w:hAnsi="Times New Roman" w:cs="Times New Roman"/>
          <w:b/>
          <w:lang w:val="mn-MN"/>
        </w:rPr>
        <w:t xml:space="preserve">  </w:t>
      </w:r>
      <w:r w:rsidR="00736326" w:rsidRPr="00EE5EF5">
        <w:rPr>
          <w:rFonts w:ascii="Times New Roman" w:hAnsi="Times New Roman" w:cs="Times New Roman"/>
          <w:b/>
          <w:lang w:val="mn-MN"/>
        </w:rPr>
        <w:t>Дүгнэлт</w:t>
      </w:r>
    </w:p>
    <w:p w:rsidR="00736326" w:rsidRPr="00EE5EF5" w:rsidRDefault="00736326" w:rsidP="00736326">
      <w:pPr>
        <w:spacing w:after="0" w:line="240" w:lineRule="auto"/>
        <w:jc w:val="both"/>
        <w:rPr>
          <w:rFonts w:ascii="Times New Roman" w:hAnsi="Times New Roman" w:cs="Times New Roman"/>
          <w:noProof/>
          <w:spacing w:val="-10"/>
          <w:lang w:val="mn-MN"/>
        </w:rPr>
      </w:pPr>
      <w:r w:rsidRPr="00EE5EF5">
        <w:rPr>
          <w:rFonts w:ascii="Times New Roman" w:hAnsi="Times New Roman" w:cs="Times New Roman"/>
          <w:noProof/>
          <w:spacing w:val="-10"/>
          <w:lang w:val="mn-MN"/>
        </w:rPr>
        <w:t xml:space="preserve"> </w:t>
      </w:r>
      <w:r w:rsidRPr="00EE5EF5">
        <w:rPr>
          <w:rFonts w:ascii="Times New Roman" w:hAnsi="Times New Roman" w:cs="Times New Roman"/>
          <w:noProof/>
          <w:spacing w:val="-10"/>
          <w:lang w:val="mn-MN"/>
        </w:rPr>
        <w:tab/>
        <w:t xml:space="preserve">Мөнгөн тэмдэгт хуурамч мөн эсэхийг тогтоох шинжилгээнд хийсэн судалгааны үр дүнгээс харахад, уг төрлийн шинжилгээний эрэлт хэрэгцээ, шаардлага манай улсын  төдийгүй олон улсын түвшинд жилээс жилд нэмэгдсээр байна. Иймд орчин үеийн шинжлэх ухааны ололт амжилтанд тулгуурлан, шинжилгээний онол, арга зүй, аргачлалыг боловсронгуй болгох, уг салбарт шинэ техник хэрэгсэл, тоног төхөөрөмж нэвтрүүлж ашиглахаас гадна шинжилгээний объектын төрөл, зүйлийг нэмэгдүүлэх замаар мөнгөн тэмдэгтийн нэгдсэн сан бүрдүүлж ашиглах мөн энэ чиглэлд мэргэжилтэн сургаж бэлтгэх зэрэг ажлыг үе шаттайгаар хэрэгжүүлэх шаардлага зүй ёсоор тулгарч байна. </w:t>
      </w:r>
    </w:p>
    <w:p w:rsidR="00736326" w:rsidRPr="00EE5EF5" w:rsidRDefault="00736326" w:rsidP="00736326">
      <w:pPr>
        <w:spacing w:after="0" w:line="240" w:lineRule="auto"/>
        <w:ind w:firstLine="720"/>
        <w:jc w:val="both"/>
        <w:rPr>
          <w:rFonts w:ascii="Times New Roman" w:hAnsi="Times New Roman" w:cs="Times New Roman"/>
          <w:noProof/>
          <w:spacing w:val="-10"/>
          <w:lang w:val="mn-MN"/>
        </w:rPr>
      </w:pPr>
      <w:r w:rsidRPr="00EE5EF5">
        <w:rPr>
          <w:rFonts w:ascii="Times New Roman" w:hAnsi="Times New Roman" w:cs="Times New Roman"/>
          <w:noProof/>
          <w:spacing w:val="-10"/>
          <w:lang w:val="mn-MN"/>
        </w:rPr>
        <w:t xml:space="preserve">Эдгээрийг шийдвэрлэснээр зөвхөн шинжилгээний чанар, үр дүн дээшлэхийн зэрэгцээ, энэ төрлийн гэмт хэрэгтэй тэмцэх байгууллагуудын хамтын ажиллагаа, ажлын уялдаа холбоо бэхжих үндэс болно гэж </w:t>
      </w:r>
      <w:r w:rsidRPr="00EE5EF5">
        <w:rPr>
          <w:rFonts w:ascii="Times New Roman" w:hAnsi="Times New Roman" w:cs="Times New Roman"/>
          <w:noProof/>
          <w:spacing w:val="5"/>
          <w:lang w:val="mn-MN"/>
        </w:rPr>
        <w:t>судлаачдын зүгээс үзлээ</w:t>
      </w:r>
      <w:r w:rsidRPr="00EE5EF5">
        <w:rPr>
          <w:rFonts w:ascii="Times New Roman" w:hAnsi="Times New Roman" w:cs="Times New Roman"/>
          <w:noProof/>
          <w:spacing w:val="-10"/>
          <w:lang w:val="mn-MN"/>
        </w:rPr>
        <w:t xml:space="preserve">.    </w:t>
      </w:r>
    </w:p>
    <w:p w:rsidR="000251C1" w:rsidRPr="00EE5EF5" w:rsidRDefault="000251C1" w:rsidP="000251C1">
      <w:pPr>
        <w:spacing w:after="0" w:line="240" w:lineRule="auto"/>
        <w:ind w:firstLine="644"/>
        <w:jc w:val="both"/>
        <w:rPr>
          <w:rFonts w:ascii="Times New Roman" w:hAnsi="Times New Roman" w:cs="Times New Roman"/>
          <w:noProof/>
          <w:spacing w:val="5"/>
          <w:lang w:val="mn-MN"/>
        </w:rPr>
      </w:pPr>
      <w:r w:rsidRPr="00EE5EF5">
        <w:rPr>
          <w:rFonts w:ascii="Times New Roman" w:hAnsi="Times New Roman" w:cs="Times New Roman"/>
          <w:noProof/>
          <w:spacing w:val="5"/>
          <w:lang w:val="mn-MN"/>
        </w:rPr>
        <w:t xml:space="preserve">Дээрх тулгамдсан асуудлыг шийдвэрлэхийн тулд дараах саналыг дэвшүүлэв. Үүнд: </w:t>
      </w:r>
    </w:p>
    <w:p w:rsidR="000251C1" w:rsidRPr="00EE5EF5" w:rsidRDefault="00893A98" w:rsidP="000251C1">
      <w:pPr>
        <w:pStyle w:val="ListParagraph"/>
        <w:numPr>
          <w:ilvl w:val="0"/>
          <w:numId w:val="25"/>
        </w:numPr>
        <w:spacing w:after="0" w:line="240" w:lineRule="auto"/>
        <w:jc w:val="both"/>
        <w:rPr>
          <w:rFonts w:ascii="Times New Roman" w:hAnsi="Times New Roman"/>
          <w:noProof/>
          <w:spacing w:val="5"/>
          <w:lang w:val="mn-MN"/>
        </w:rPr>
      </w:pPr>
      <w:r>
        <w:rPr>
          <w:rFonts w:ascii="Times New Roman" w:hAnsi="Times New Roman"/>
          <w:noProof/>
          <w:spacing w:val="5"/>
          <w:lang w:val="mn-MN"/>
        </w:rPr>
        <w:t>М</w:t>
      </w:r>
      <w:r w:rsidR="000251C1" w:rsidRPr="00EE5EF5">
        <w:rPr>
          <w:rFonts w:ascii="Times New Roman" w:hAnsi="Times New Roman"/>
          <w:noProof/>
          <w:spacing w:val="5"/>
          <w:lang w:val="mn-MN"/>
        </w:rPr>
        <w:t xml:space="preserve">өнгөн тэмдэгт хуурамч эсэхийг тогтоох шинжилгээний онол, арга зүйг боловсронгуй болгох;  </w:t>
      </w:r>
    </w:p>
    <w:p w:rsidR="000251C1" w:rsidRPr="00EE5EF5" w:rsidRDefault="000251C1" w:rsidP="000251C1">
      <w:pPr>
        <w:pStyle w:val="ListParagraph"/>
        <w:numPr>
          <w:ilvl w:val="0"/>
          <w:numId w:val="25"/>
        </w:numPr>
        <w:spacing w:after="0" w:line="240" w:lineRule="auto"/>
        <w:jc w:val="both"/>
        <w:rPr>
          <w:rFonts w:ascii="Times New Roman" w:hAnsi="Times New Roman"/>
          <w:noProof/>
          <w:spacing w:val="5"/>
          <w:lang w:val="mn-MN"/>
        </w:rPr>
      </w:pPr>
      <w:r w:rsidRPr="00EE5EF5">
        <w:rPr>
          <w:rFonts w:ascii="Times New Roman" w:hAnsi="Times New Roman"/>
          <w:noProof/>
          <w:spacing w:val="5"/>
          <w:lang w:val="mn-MN"/>
        </w:rPr>
        <w:t xml:space="preserve">Шүүхийн шинжилгээний үндэсний хүрээлэнгийн Криминалистикийн шинжилгээний төвд “Мөнгөн тэмдэгтийн нэгдсэн сан” байгуулж, практикт ашиглах; </w:t>
      </w:r>
    </w:p>
    <w:p w:rsidR="000251C1" w:rsidRPr="00EE5EF5" w:rsidRDefault="00893A98" w:rsidP="000251C1">
      <w:pPr>
        <w:pStyle w:val="ListParagraph"/>
        <w:numPr>
          <w:ilvl w:val="0"/>
          <w:numId w:val="25"/>
        </w:numPr>
        <w:spacing w:after="0" w:line="240" w:lineRule="auto"/>
        <w:jc w:val="both"/>
        <w:rPr>
          <w:rFonts w:ascii="Times New Roman" w:hAnsi="Times New Roman"/>
          <w:noProof/>
          <w:spacing w:val="5"/>
          <w:lang w:val="mn-MN"/>
        </w:rPr>
      </w:pPr>
      <w:r>
        <w:rPr>
          <w:rFonts w:ascii="Times New Roman" w:hAnsi="Times New Roman"/>
          <w:noProof/>
          <w:spacing w:val="5"/>
          <w:lang w:val="mn-MN"/>
        </w:rPr>
        <w:t>М</w:t>
      </w:r>
      <w:r w:rsidR="000251C1" w:rsidRPr="00EE5EF5">
        <w:rPr>
          <w:rFonts w:ascii="Times New Roman" w:hAnsi="Times New Roman"/>
          <w:noProof/>
          <w:spacing w:val="5"/>
          <w:lang w:val="mn-MN"/>
        </w:rPr>
        <w:t xml:space="preserve">өнгөн тэмдэгт хуурамч эсэхийг тогтоох шинжилгээг иж бүрдэлтэй  хийх арга, аргачлалыг боловсруулж, шинжилгээний практикт нэвтрүүлэх; </w:t>
      </w:r>
      <w:r>
        <w:rPr>
          <w:rFonts w:ascii="Times New Roman" w:hAnsi="Times New Roman"/>
          <w:noProof/>
          <w:spacing w:val="5"/>
          <w:lang w:val="mn-MN"/>
        </w:rPr>
        <w:t xml:space="preserve">    </w:t>
      </w:r>
    </w:p>
    <w:p w:rsidR="000251C1" w:rsidRPr="00EE5EF5" w:rsidRDefault="00893A98" w:rsidP="000251C1">
      <w:pPr>
        <w:pStyle w:val="ListParagraph"/>
        <w:numPr>
          <w:ilvl w:val="0"/>
          <w:numId w:val="25"/>
        </w:numPr>
        <w:spacing w:after="0" w:line="240" w:lineRule="auto"/>
        <w:jc w:val="both"/>
        <w:rPr>
          <w:rFonts w:ascii="Times New Roman" w:hAnsi="Times New Roman"/>
          <w:noProof/>
          <w:spacing w:val="5"/>
          <w:lang w:val="mn-MN"/>
        </w:rPr>
      </w:pPr>
      <w:r>
        <w:rPr>
          <w:rFonts w:ascii="Times New Roman" w:hAnsi="Times New Roman"/>
          <w:noProof/>
          <w:spacing w:val="5"/>
          <w:lang w:val="mn-MN"/>
        </w:rPr>
        <w:t>Э</w:t>
      </w:r>
      <w:r w:rsidR="000251C1" w:rsidRPr="00EE5EF5">
        <w:rPr>
          <w:rFonts w:ascii="Times New Roman" w:hAnsi="Times New Roman"/>
          <w:noProof/>
          <w:spacing w:val="5"/>
          <w:lang w:val="mn-MN"/>
        </w:rPr>
        <w:t xml:space="preserve">нэ чиглэлд мэргэжилтэн сургаж, бэлтгэх зэрэг асуудлыг нэн тэргүүнд  шийдвэрлэх шаардлагатай байна. </w:t>
      </w:r>
    </w:p>
    <w:p w:rsidR="000251C1" w:rsidRDefault="000251C1" w:rsidP="000251C1">
      <w:pPr>
        <w:pStyle w:val="NoSpacing"/>
        <w:jc w:val="center"/>
        <w:rPr>
          <w:rFonts w:ascii="Times New Roman" w:hAnsi="Times New Roman" w:cs="Times New Roman"/>
          <w:b/>
          <w:lang w:val="mn-MN"/>
        </w:rPr>
      </w:pPr>
    </w:p>
    <w:p w:rsidR="000251C1" w:rsidRPr="00EE5EF5" w:rsidRDefault="000251C1" w:rsidP="0013334A">
      <w:pPr>
        <w:spacing w:after="0" w:line="240" w:lineRule="auto"/>
        <w:ind w:left="2880" w:firstLine="720"/>
        <w:rPr>
          <w:rFonts w:ascii="Times New Roman" w:hAnsi="Times New Roman" w:cs="Times New Roman"/>
          <w:noProof/>
          <w:spacing w:val="-10"/>
          <w:lang w:val="mn-MN"/>
        </w:rPr>
      </w:pPr>
      <w:r w:rsidRPr="00EE5EF5">
        <w:rPr>
          <w:rFonts w:ascii="Times New Roman" w:hAnsi="Times New Roman" w:cs="Times New Roman"/>
          <w:b/>
          <w:noProof/>
          <w:spacing w:val="-10"/>
          <w:lang w:val="mn-MN"/>
        </w:rPr>
        <w:t xml:space="preserve">Ном </w:t>
      </w:r>
      <w:r w:rsidR="009B56D8">
        <w:rPr>
          <w:rFonts w:ascii="Times New Roman" w:hAnsi="Times New Roman" w:cs="Times New Roman"/>
          <w:b/>
          <w:noProof/>
          <w:spacing w:val="-10"/>
          <w:lang w:val="mn-MN"/>
        </w:rPr>
        <w:t xml:space="preserve"> </w:t>
      </w:r>
      <w:r w:rsidRPr="00EE5EF5">
        <w:rPr>
          <w:rFonts w:ascii="Times New Roman" w:hAnsi="Times New Roman" w:cs="Times New Roman"/>
          <w:b/>
          <w:noProof/>
          <w:spacing w:val="-10"/>
          <w:lang w:val="mn-MN"/>
        </w:rPr>
        <w:t xml:space="preserve">зүй </w:t>
      </w:r>
      <w:r w:rsidR="009B56D8">
        <w:rPr>
          <w:rFonts w:ascii="Times New Roman" w:hAnsi="Times New Roman" w:cs="Times New Roman"/>
          <w:b/>
          <w:noProof/>
          <w:spacing w:val="-10"/>
          <w:lang w:val="mn-MN"/>
        </w:rPr>
        <w:t xml:space="preserve">  </w:t>
      </w:r>
      <w:r w:rsidR="0066592B">
        <w:rPr>
          <w:rFonts w:ascii="Times New Roman" w:hAnsi="Times New Roman" w:cs="Times New Roman"/>
          <w:b/>
          <w:noProof/>
          <w:spacing w:val="-10"/>
          <w:lang w:val="mn-MN"/>
        </w:rPr>
        <w:t xml:space="preserve">   </w:t>
      </w:r>
      <w:r w:rsidR="00A507B5">
        <w:rPr>
          <w:rFonts w:ascii="Times New Roman" w:hAnsi="Times New Roman" w:cs="Times New Roman"/>
          <w:b/>
          <w:noProof/>
          <w:spacing w:val="-10"/>
          <w:lang w:val="mn-MN"/>
        </w:rPr>
        <w:t xml:space="preserve">    </w:t>
      </w:r>
      <w:r w:rsidR="009B56D8">
        <w:rPr>
          <w:rFonts w:ascii="Times New Roman" w:hAnsi="Times New Roman" w:cs="Times New Roman"/>
          <w:b/>
          <w:noProof/>
          <w:spacing w:val="-10"/>
          <w:lang w:val="mn-MN"/>
        </w:rPr>
        <w:t xml:space="preserve"> </w:t>
      </w:r>
      <w:r w:rsidRPr="00EE5EF5">
        <w:rPr>
          <w:rFonts w:ascii="Times New Roman" w:hAnsi="Times New Roman" w:cs="Times New Roman"/>
          <w:b/>
          <w:noProof/>
          <w:spacing w:val="-10"/>
          <w:lang w:val="mn-MN"/>
        </w:rPr>
        <w:t xml:space="preserve"> </w:t>
      </w:r>
      <w:r w:rsidR="0013334A">
        <w:rPr>
          <w:rFonts w:ascii="Times New Roman" w:hAnsi="Times New Roman" w:cs="Times New Roman"/>
          <w:b/>
          <w:noProof/>
          <w:spacing w:val="-10"/>
          <w:lang w:val="mn-MN"/>
        </w:rPr>
        <w:t xml:space="preserve">   </w:t>
      </w:r>
      <w:r w:rsidR="00F0148A">
        <w:rPr>
          <w:rFonts w:ascii="Times New Roman" w:hAnsi="Times New Roman" w:cs="Times New Roman"/>
          <w:b/>
          <w:noProof/>
          <w:spacing w:val="-10"/>
          <w:lang w:val="mn-MN"/>
        </w:rPr>
        <w:t xml:space="preserve">   </w:t>
      </w:r>
      <w:r w:rsidR="0013334A">
        <w:rPr>
          <w:rFonts w:ascii="Times New Roman" w:hAnsi="Times New Roman" w:cs="Times New Roman"/>
          <w:b/>
          <w:noProof/>
          <w:spacing w:val="-10"/>
          <w:lang w:val="mn-MN"/>
        </w:rPr>
        <w:t xml:space="preserve">    </w:t>
      </w:r>
    </w:p>
    <w:p w:rsidR="000251C1" w:rsidRPr="00B56845" w:rsidRDefault="000251C1" w:rsidP="000251C1">
      <w:pPr>
        <w:pStyle w:val="ListParagraph"/>
        <w:numPr>
          <w:ilvl w:val="0"/>
          <w:numId w:val="22"/>
        </w:numPr>
        <w:tabs>
          <w:tab w:val="left" w:pos="284"/>
        </w:tabs>
        <w:spacing w:after="0" w:line="240" w:lineRule="auto"/>
        <w:ind w:left="0" w:firstLine="0"/>
        <w:jc w:val="both"/>
        <w:rPr>
          <w:rFonts w:ascii="Times New Roman" w:hAnsi="Times New Roman"/>
          <w:noProof/>
          <w:spacing w:val="-10"/>
          <w:lang w:val="mn-MN"/>
        </w:rPr>
      </w:pPr>
      <w:r w:rsidRPr="00B56845">
        <w:rPr>
          <w:rFonts w:ascii="Times New Roman" w:hAnsi="Times New Roman"/>
          <w:noProof/>
          <w:spacing w:val="-10"/>
          <w:lang w:val="mn-MN"/>
        </w:rPr>
        <w:t xml:space="preserve">Монгол Улсын Эрүүгийн хууль. [Цахим сайт] Эрх зүйн мэдээллийн нэгдсэн систем. 2016. – Нэвтрэх горим: http:/www.legalinfo.mn/law/details/50 – чөлөөт.  </w:t>
      </w:r>
    </w:p>
    <w:p w:rsidR="000251C1" w:rsidRPr="00B56845" w:rsidRDefault="000251C1" w:rsidP="000251C1">
      <w:pPr>
        <w:pStyle w:val="ListParagraph"/>
        <w:numPr>
          <w:ilvl w:val="0"/>
          <w:numId w:val="22"/>
        </w:numPr>
        <w:tabs>
          <w:tab w:val="left" w:pos="284"/>
        </w:tabs>
        <w:spacing w:after="0" w:line="240" w:lineRule="auto"/>
        <w:ind w:left="0" w:firstLine="0"/>
        <w:jc w:val="both"/>
        <w:rPr>
          <w:rFonts w:ascii="Times New Roman" w:hAnsi="Times New Roman"/>
          <w:noProof/>
          <w:spacing w:val="-10"/>
          <w:lang w:val="mn-MN"/>
        </w:rPr>
      </w:pPr>
      <w:r w:rsidRPr="00B56845">
        <w:rPr>
          <w:rStyle w:val="citation"/>
          <w:rFonts w:ascii="Times New Roman" w:hAnsi="Times New Roman"/>
          <w:iCs/>
          <w:lang w:val="mn-MN"/>
        </w:rPr>
        <w:t>Углева Е.Ю.</w:t>
      </w:r>
      <w:r w:rsidRPr="00B56845">
        <w:rPr>
          <w:rStyle w:val="citation"/>
          <w:rFonts w:ascii="Times New Roman" w:hAnsi="Times New Roman"/>
          <w:lang w:val="mn-MN"/>
        </w:rPr>
        <w:t> </w:t>
      </w:r>
      <w:hyperlink r:id="rId64" w:history="1">
        <w:r w:rsidRPr="00B56845">
          <w:rPr>
            <w:rStyle w:val="Hyperlink"/>
            <w:rFonts w:ascii="Times New Roman" w:hAnsi="Times New Roman"/>
            <w:shd w:val="clear" w:color="auto" w:fill="FFFFFF"/>
            <w:lang w:val="ru-RU"/>
          </w:rPr>
          <w:t>Способы подделки и защиты бумажных денежных знаков: история и современность</w:t>
        </w:r>
      </w:hyperlink>
      <w:r w:rsidRPr="00B56845">
        <w:rPr>
          <w:rStyle w:val="citation"/>
          <w:rFonts w:ascii="Times New Roman" w:hAnsi="Times New Roman"/>
        </w:rPr>
        <w:t> </w:t>
      </w:r>
      <w:r w:rsidRPr="00B56845">
        <w:rPr>
          <w:rStyle w:val="citation"/>
          <w:rFonts w:ascii="Times New Roman" w:hAnsi="Times New Roman"/>
          <w:lang w:val="ru-RU"/>
        </w:rPr>
        <w:t>/</w:t>
      </w:r>
      <w:r w:rsidRPr="00B56845">
        <w:rPr>
          <w:rStyle w:val="citation"/>
          <w:rFonts w:ascii="Times New Roman" w:hAnsi="Times New Roman"/>
          <w:lang w:val="mn-MN"/>
        </w:rPr>
        <w:t>/ </w:t>
      </w:r>
      <w:r w:rsidRPr="00B56845">
        <w:rPr>
          <w:rStyle w:val="citation"/>
          <w:rFonts w:ascii="Times New Roman" w:hAnsi="Times New Roman"/>
          <w:lang w:val="ru-RU"/>
        </w:rPr>
        <w:t>Юридическая наука и практика: Вестник Нижегородской академии МВД России.</w:t>
      </w:r>
      <w:r w:rsidRPr="00B56845">
        <w:rPr>
          <w:rStyle w:val="citation"/>
          <w:rFonts w:ascii="Times New Roman" w:hAnsi="Times New Roman"/>
        </w:rPr>
        <w:t> </w:t>
      </w:r>
      <w:r w:rsidRPr="00B56845">
        <w:rPr>
          <w:rStyle w:val="citation"/>
          <w:rFonts w:ascii="Times New Roman" w:hAnsi="Times New Roman"/>
          <w:lang w:val="ru-RU"/>
        </w:rPr>
        <w:t>— 2011.</w:t>
      </w:r>
      <w:r w:rsidRPr="00B56845">
        <w:rPr>
          <w:rStyle w:val="citation"/>
          <w:rFonts w:ascii="Times New Roman" w:hAnsi="Times New Roman"/>
        </w:rPr>
        <w:t> </w:t>
      </w:r>
      <w:r w:rsidRPr="00B56845">
        <w:rPr>
          <w:rStyle w:val="citation"/>
          <w:rFonts w:ascii="Times New Roman" w:hAnsi="Times New Roman"/>
          <w:lang w:val="ru-RU"/>
        </w:rPr>
        <w:t>—</w:t>
      </w:r>
      <w:r w:rsidRPr="00B56845">
        <w:rPr>
          <w:rStyle w:val="citation"/>
          <w:rFonts w:ascii="Times New Roman" w:hAnsi="Times New Roman"/>
          <w:lang w:val="mn-MN"/>
        </w:rPr>
        <w:t xml:space="preserve"> </w:t>
      </w:r>
      <w:r w:rsidRPr="00B56845">
        <w:rPr>
          <w:rStyle w:val="citation"/>
          <w:rFonts w:ascii="Times New Roman" w:hAnsi="Times New Roman"/>
          <w:lang w:val="ru-RU"/>
        </w:rPr>
        <w:t>№ 1(14).</w:t>
      </w:r>
      <w:r w:rsidRPr="00B56845">
        <w:rPr>
          <w:rStyle w:val="citation"/>
          <w:rFonts w:ascii="Times New Roman" w:hAnsi="Times New Roman"/>
        </w:rPr>
        <w:t> </w:t>
      </w:r>
      <w:r w:rsidRPr="00B56845">
        <w:rPr>
          <w:rStyle w:val="citation"/>
          <w:rFonts w:ascii="Times New Roman" w:hAnsi="Times New Roman"/>
          <w:lang w:val="ru-RU"/>
        </w:rPr>
        <w:t>—</w:t>
      </w:r>
      <w:r w:rsidRPr="00B56845">
        <w:rPr>
          <w:rStyle w:val="apple-converted-space"/>
          <w:rFonts w:ascii="Times New Roman" w:hAnsi="Times New Roman"/>
          <w:shd w:val="clear" w:color="auto" w:fill="FFFFFF"/>
        </w:rPr>
        <w:t> </w:t>
      </w:r>
      <w:r w:rsidRPr="00B56845">
        <w:rPr>
          <w:rStyle w:val="citation"/>
          <w:rFonts w:ascii="Times New Roman" w:hAnsi="Times New Roman"/>
          <w:lang w:val="ru-RU"/>
        </w:rPr>
        <w:t>С. 411-415.</w:t>
      </w:r>
      <w:r w:rsidRPr="00B56845">
        <w:rPr>
          <w:rFonts w:ascii="Times New Roman" w:hAnsi="Times New Roman"/>
          <w:noProof/>
          <w:spacing w:val="-10"/>
          <w:lang w:val="mn-MN"/>
        </w:rPr>
        <w:t xml:space="preserve"> </w:t>
      </w:r>
    </w:p>
    <w:p w:rsidR="000251C1" w:rsidRPr="00B56845" w:rsidRDefault="000251C1" w:rsidP="000251C1">
      <w:pPr>
        <w:pStyle w:val="ListParagraph"/>
        <w:numPr>
          <w:ilvl w:val="0"/>
          <w:numId w:val="22"/>
        </w:numPr>
        <w:tabs>
          <w:tab w:val="left" w:pos="284"/>
        </w:tabs>
        <w:spacing w:after="0" w:line="240" w:lineRule="auto"/>
        <w:ind w:left="0" w:firstLine="0"/>
        <w:jc w:val="both"/>
        <w:rPr>
          <w:rFonts w:ascii="Times New Roman" w:hAnsi="Times New Roman"/>
          <w:noProof/>
          <w:spacing w:val="-10"/>
          <w:lang w:val="mn-MN"/>
        </w:rPr>
      </w:pPr>
      <w:r w:rsidRPr="00B56845">
        <w:rPr>
          <w:rFonts w:ascii="Times New Roman" w:hAnsi="Times New Roman"/>
          <w:noProof/>
          <w:spacing w:val="-10"/>
          <w:lang w:val="mn-MN"/>
        </w:rPr>
        <w:t xml:space="preserve">ШШҮХ-ийн 2008-2013 оны 11-р сарын 05-ны өдөр хүртэлх хугацаанд хийгдсэн хуурамч мөнгөн тэмдэгтийг тогтоох шинжилгээнд хийсэн дүн шинжилгээ. </w:t>
      </w:r>
    </w:p>
    <w:p w:rsidR="000251C1" w:rsidRPr="00EE5EF5" w:rsidRDefault="000251C1" w:rsidP="000251C1">
      <w:pPr>
        <w:pStyle w:val="ListParagraph"/>
        <w:numPr>
          <w:ilvl w:val="0"/>
          <w:numId w:val="22"/>
        </w:numPr>
        <w:tabs>
          <w:tab w:val="left" w:pos="284"/>
        </w:tabs>
        <w:spacing w:after="0" w:line="240" w:lineRule="auto"/>
        <w:ind w:left="0" w:firstLine="0"/>
        <w:jc w:val="both"/>
        <w:rPr>
          <w:rFonts w:ascii="Times New Roman" w:hAnsi="Times New Roman"/>
          <w:noProof/>
          <w:spacing w:val="-10"/>
          <w:lang w:val="mn-MN"/>
        </w:rPr>
      </w:pPr>
      <w:r w:rsidRPr="00B56845">
        <w:rPr>
          <w:rFonts w:ascii="Times New Roman" w:hAnsi="Times New Roman"/>
          <w:noProof/>
          <w:spacing w:val="-10"/>
          <w:lang w:val="mn-MN"/>
        </w:rPr>
        <w:t>2013 оны 11-р сарын 06-ны өдрөөс 2014 оны 09-р сарын</w:t>
      </w:r>
      <w:r w:rsidRPr="00EE5EF5">
        <w:rPr>
          <w:rFonts w:ascii="Times New Roman" w:hAnsi="Times New Roman"/>
          <w:noProof/>
          <w:spacing w:val="-10"/>
          <w:lang w:val="mn-MN"/>
        </w:rPr>
        <w:t xml:space="preserve"> 01-ний өдөр хүртэлх хуурамч мөнгөн тэмдэгтэд хийсэн шинжилгээний дүгнэлтүүд. </w:t>
      </w:r>
    </w:p>
    <w:p w:rsidR="000251C1" w:rsidRPr="00EE5EF5" w:rsidRDefault="000251C1" w:rsidP="000251C1">
      <w:pPr>
        <w:pStyle w:val="ListParagraph"/>
        <w:numPr>
          <w:ilvl w:val="0"/>
          <w:numId w:val="22"/>
        </w:numPr>
        <w:tabs>
          <w:tab w:val="left" w:pos="284"/>
        </w:tabs>
        <w:spacing w:after="0" w:line="240" w:lineRule="auto"/>
        <w:ind w:left="0" w:firstLine="0"/>
        <w:jc w:val="both"/>
        <w:rPr>
          <w:rFonts w:ascii="Times New Roman" w:hAnsi="Times New Roman"/>
          <w:noProof/>
          <w:spacing w:val="-10"/>
          <w:lang w:val="mn-MN"/>
        </w:rPr>
      </w:pPr>
      <w:r w:rsidRPr="00EE5EF5">
        <w:rPr>
          <w:rFonts w:ascii="Times New Roman" w:hAnsi="Times New Roman"/>
          <w:noProof/>
          <w:spacing w:val="5"/>
          <w:lang w:val="mn-MN"/>
        </w:rPr>
        <w:lastRenderedPageBreak/>
        <w:t xml:space="preserve">Монгол банкны ерөнхийлөгч, Санхүүгийн зохицуулах хорооны дарга, Цагдаагийн ерөнхий газрын дарга нарын хамтран баталсан “Гүйлгээнээс илэрсэн хуурамч мөнгөн тэмдэгтийг хүргүүлэх, бүртгэх, хадгалах, устгах” тухай журам. УБ. 2006, 2013 он.  </w:t>
      </w:r>
      <w:r w:rsidR="00FA6734">
        <w:rPr>
          <w:rFonts w:ascii="Times New Roman" w:hAnsi="Times New Roman"/>
          <w:noProof/>
          <w:spacing w:val="5"/>
          <w:lang w:val="mn-MN"/>
        </w:rPr>
        <w:t xml:space="preserve"> </w:t>
      </w:r>
      <w:r w:rsidR="00B56845">
        <w:rPr>
          <w:rFonts w:ascii="Times New Roman" w:hAnsi="Times New Roman"/>
          <w:noProof/>
          <w:spacing w:val="5"/>
          <w:lang w:val="mn-MN"/>
        </w:rPr>
        <w:t xml:space="preserve">   </w:t>
      </w:r>
      <w:r w:rsidR="00FA6734">
        <w:rPr>
          <w:rFonts w:ascii="Times New Roman" w:hAnsi="Times New Roman"/>
          <w:noProof/>
          <w:spacing w:val="5"/>
          <w:lang w:val="mn-MN"/>
        </w:rPr>
        <w:t xml:space="preserve">  </w:t>
      </w:r>
      <w:r w:rsidR="00653833">
        <w:rPr>
          <w:rFonts w:ascii="Times New Roman" w:hAnsi="Times New Roman"/>
          <w:noProof/>
          <w:spacing w:val="5"/>
          <w:lang w:val="mn-MN"/>
        </w:rPr>
        <w:t xml:space="preserve">    </w:t>
      </w:r>
      <w:r w:rsidR="00FA6734">
        <w:rPr>
          <w:rFonts w:ascii="Times New Roman" w:hAnsi="Times New Roman"/>
          <w:noProof/>
          <w:spacing w:val="5"/>
          <w:lang w:val="mn-MN"/>
        </w:rPr>
        <w:t xml:space="preserve"> </w:t>
      </w:r>
      <w:r w:rsidR="00B56845">
        <w:rPr>
          <w:rFonts w:ascii="Times New Roman" w:hAnsi="Times New Roman"/>
          <w:noProof/>
          <w:spacing w:val="5"/>
          <w:lang w:val="mn-MN"/>
        </w:rPr>
        <w:t xml:space="preserve">   </w:t>
      </w:r>
    </w:p>
    <w:p w:rsidR="000251C1" w:rsidRPr="00EE5EF5" w:rsidRDefault="000251C1" w:rsidP="000251C1">
      <w:pPr>
        <w:pStyle w:val="ListParagraph"/>
        <w:numPr>
          <w:ilvl w:val="0"/>
          <w:numId w:val="22"/>
        </w:numPr>
        <w:tabs>
          <w:tab w:val="left" w:pos="284"/>
        </w:tabs>
        <w:spacing w:after="0" w:line="240" w:lineRule="auto"/>
        <w:ind w:left="0" w:firstLine="0"/>
        <w:jc w:val="both"/>
        <w:rPr>
          <w:rFonts w:ascii="Times New Roman" w:hAnsi="Times New Roman"/>
          <w:noProof/>
          <w:spacing w:val="-10"/>
          <w:lang w:val="mn-MN"/>
        </w:rPr>
      </w:pPr>
      <w:r w:rsidRPr="00EE5EF5">
        <w:rPr>
          <w:rFonts w:ascii="Times New Roman" w:hAnsi="Times New Roman"/>
          <w:lang w:val="mn-MN"/>
        </w:rPr>
        <w:t>2015/1</w:t>
      </w:r>
      <w:r w:rsidR="00B56845">
        <w:rPr>
          <w:rFonts w:ascii="Times New Roman" w:hAnsi="Times New Roman"/>
          <w:lang w:val="mn-MN"/>
        </w:rPr>
        <w:t>2 сарын гадаад худалдааны тойм.</w:t>
      </w:r>
      <w:r w:rsidRPr="00EE5EF5">
        <w:rPr>
          <w:rFonts w:ascii="Times New Roman" w:hAnsi="Times New Roman"/>
          <w:lang w:val="mn-MN"/>
        </w:rPr>
        <w:t xml:space="preserve"> </w:t>
      </w:r>
      <w:r w:rsidRPr="00EE5EF5">
        <w:rPr>
          <w:rFonts w:ascii="Times New Roman" w:hAnsi="Times New Roman"/>
          <w:noProof/>
          <w:spacing w:val="-10"/>
          <w:lang w:val="mn-MN"/>
        </w:rPr>
        <w:t>[Цахим сайт]</w:t>
      </w:r>
      <w:r w:rsidRPr="00EE5EF5">
        <w:rPr>
          <w:rFonts w:ascii="Times New Roman" w:hAnsi="Times New Roman"/>
          <w:lang w:val="mn-MN"/>
        </w:rPr>
        <w:t xml:space="preserve"> 2015. </w:t>
      </w:r>
      <w:r w:rsidRPr="00EE5EF5">
        <w:rPr>
          <w:rFonts w:ascii="Times New Roman" w:hAnsi="Times New Roman"/>
          <w:noProof/>
          <w:spacing w:val="-10"/>
          <w:lang w:val="mn-MN"/>
        </w:rPr>
        <w:t xml:space="preserve">– Нэвтрэх горим: </w:t>
      </w:r>
      <w:hyperlink r:id="rId65" w:history="1">
        <w:r w:rsidRPr="00EE5EF5">
          <w:rPr>
            <w:rStyle w:val="Hyperlink"/>
            <w:rFonts w:ascii="Times New Roman" w:hAnsi="Times New Roman"/>
            <w:lang w:val="mn-MN"/>
          </w:rPr>
          <w:t>www.mongolbank.mn</w:t>
        </w:r>
      </w:hyperlink>
      <w:r w:rsidRPr="00EE5EF5">
        <w:rPr>
          <w:rFonts w:ascii="Times New Roman" w:hAnsi="Times New Roman"/>
          <w:lang w:val="mn-MN"/>
        </w:rPr>
        <w:t xml:space="preserve">. – чөлөөт. </w:t>
      </w:r>
    </w:p>
    <w:p w:rsidR="000251C1" w:rsidRPr="00F747C0" w:rsidRDefault="00F747C0" w:rsidP="00D56920">
      <w:pPr>
        <w:spacing w:after="0"/>
        <w:jc w:val="both"/>
        <w:rPr>
          <w:rFonts w:ascii="Times New Roman" w:hAnsi="Times New Roman" w:cs="Times New Roman"/>
          <w:lang w:val="mn-MN"/>
        </w:rPr>
      </w:pPr>
      <w:r>
        <w:rPr>
          <w:rFonts w:ascii="Times New Roman" w:hAnsi="Times New Roman" w:cs="Times New Roman"/>
          <w:lang w:val="mn-MN"/>
        </w:rPr>
        <w:t xml:space="preserve">   </w:t>
      </w:r>
      <w:r w:rsidR="00ED68DE">
        <w:rPr>
          <w:rFonts w:ascii="Times New Roman" w:hAnsi="Times New Roman" w:cs="Times New Roman"/>
          <w:lang w:val="mn-MN"/>
        </w:rPr>
        <w:t xml:space="preserve">   </w:t>
      </w:r>
    </w:p>
    <w:p w:rsidR="00B116D5" w:rsidRDefault="004C2C91" w:rsidP="00B116D5">
      <w:pPr>
        <w:spacing w:after="0"/>
        <w:jc w:val="both"/>
        <w:rPr>
          <w:rFonts w:ascii="Times New Roman" w:hAnsi="Times New Roman" w:cs="Times New Roman"/>
          <w:lang w:val="mn-MN"/>
        </w:rPr>
      </w:pPr>
      <w:r>
        <w:rPr>
          <w:rFonts w:ascii="Times New Roman" w:hAnsi="Times New Roman" w:cs="Times New Roman"/>
          <w:lang w:val="mn-MN"/>
        </w:rPr>
        <w:t xml:space="preserve">            </w:t>
      </w:r>
      <w:r w:rsidR="004D33F1">
        <w:rPr>
          <w:rFonts w:ascii="Times New Roman" w:hAnsi="Times New Roman" w:cs="Times New Roman"/>
          <w:lang w:val="mn-MN"/>
        </w:rPr>
        <w:t xml:space="preserve">      </w:t>
      </w:r>
      <w:r w:rsidR="002C2641">
        <w:rPr>
          <w:rFonts w:ascii="Times New Roman" w:hAnsi="Times New Roman" w:cs="Times New Roman"/>
          <w:lang w:val="mn-MN"/>
        </w:rPr>
        <w:t xml:space="preserve">     </w:t>
      </w:r>
    </w:p>
    <w:p w:rsidR="000251C1" w:rsidRPr="00B116D5" w:rsidRDefault="00B116D5" w:rsidP="00B116D5">
      <w:pPr>
        <w:spacing w:after="0"/>
        <w:jc w:val="both"/>
        <w:rPr>
          <w:rFonts w:ascii="Times New Roman" w:hAnsi="Times New Roman" w:cs="Times New Roman"/>
          <w:lang w:val="mn-MN"/>
        </w:rPr>
      </w:pPr>
      <w:r>
        <w:rPr>
          <w:rFonts w:ascii="Times New Roman" w:hAnsi="Times New Roman" w:cs="Times New Roman"/>
          <w:lang w:val="mn-MN"/>
        </w:rPr>
        <w:t xml:space="preserve">     </w:t>
      </w:r>
      <w:r w:rsidR="00C41D5C">
        <w:rPr>
          <w:rFonts w:ascii="Times New Roman" w:hAnsi="Times New Roman" w:cs="Times New Roman"/>
          <w:lang w:val="mn-MN"/>
        </w:rPr>
        <w:t xml:space="preserve">Хянасан: Хууль зүйн ухааны </w:t>
      </w:r>
      <w:r>
        <w:rPr>
          <w:rFonts w:ascii="Times New Roman" w:hAnsi="Times New Roman" w:cs="Times New Roman"/>
          <w:lang w:val="mn-MN"/>
        </w:rPr>
        <w:t xml:space="preserve">доктор </w:t>
      </w:r>
      <w:r>
        <w:rPr>
          <w:rFonts w:ascii="Times New Roman" w:hAnsi="Times New Roman" w:cs="Times New Roman"/>
        </w:rPr>
        <w:t>(Ph.D)</w:t>
      </w:r>
      <w:r w:rsidR="004D33F1">
        <w:rPr>
          <w:rFonts w:ascii="Times New Roman" w:hAnsi="Times New Roman" w:cs="Times New Roman"/>
          <w:lang w:val="mn-MN"/>
        </w:rPr>
        <w:t xml:space="preserve">  д/х Б</w:t>
      </w:r>
      <w:r>
        <w:rPr>
          <w:rFonts w:ascii="Times New Roman" w:hAnsi="Times New Roman" w:cs="Times New Roman"/>
          <w:lang w:val="mn-MN"/>
        </w:rPr>
        <w:t>.</w:t>
      </w:r>
      <w:r w:rsidR="004D33F1">
        <w:rPr>
          <w:rFonts w:ascii="Times New Roman" w:hAnsi="Times New Roman" w:cs="Times New Roman"/>
          <w:lang w:val="mn-MN"/>
        </w:rPr>
        <w:t xml:space="preserve"> Цолмон</w:t>
      </w:r>
      <w:r w:rsidR="00A26FCC">
        <w:rPr>
          <w:rFonts w:ascii="Times New Roman" w:hAnsi="Times New Roman" w:cs="Times New Roman"/>
          <w:lang w:val="mn-MN"/>
        </w:rPr>
        <w:t xml:space="preserve">    </w:t>
      </w:r>
    </w:p>
    <w:p w:rsidR="00FA6734" w:rsidRPr="00B116D5" w:rsidRDefault="00FA6734" w:rsidP="00D56920">
      <w:pPr>
        <w:spacing w:after="0"/>
        <w:jc w:val="both"/>
        <w:rPr>
          <w:rFonts w:ascii="Times New Roman" w:hAnsi="Times New Roman" w:cs="Times New Roman"/>
          <w:b/>
          <w:lang w:val="mn-MN"/>
        </w:rPr>
      </w:pPr>
    </w:p>
    <w:p w:rsidR="00FA6734" w:rsidRDefault="00C257D8" w:rsidP="00D56920">
      <w:pPr>
        <w:spacing w:after="0"/>
        <w:jc w:val="both"/>
        <w:rPr>
          <w:rFonts w:ascii="Times New Roman" w:hAnsi="Times New Roman" w:cs="Times New Roman"/>
          <w:lang w:val="mn-MN"/>
        </w:rPr>
      </w:pPr>
      <w:r>
        <w:rPr>
          <w:rFonts w:ascii="Times New Roman" w:hAnsi="Times New Roman" w:cs="Times New Roman"/>
          <w:lang w:val="mn-MN"/>
        </w:rPr>
        <w:t xml:space="preserve">      </w:t>
      </w:r>
      <w:r w:rsidR="009F187D">
        <w:rPr>
          <w:rFonts w:ascii="Times New Roman" w:hAnsi="Times New Roman" w:cs="Times New Roman"/>
          <w:lang w:val="mn-MN"/>
        </w:rPr>
        <w:t xml:space="preserve">  </w:t>
      </w:r>
    </w:p>
    <w:p w:rsidR="00FA6734" w:rsidRDefault="00FA6734" w:rsidP="00D56920">
      <w:pPr>
        <w:spacing w:after="0"/>
        <w:jc w:val="both"/>
        <w:rPr>
          <w:rFonts w:ascii="Times New Roman" w:hAnsi="Times New Roman" w:cs="Times New Roman"/>
          <w:lang w:val="mn-MN"/>
        </w:rPr>
      </w:pPr>
    </w:p>
    <w:p w:rsidR="00FA6734" w:rsidRDefault="004025A4" w:rsidP="00D56920">
      <w:pPr>
        <w:spacing w:after="0"/>
        <w:jc w:val="both"/>
        <w:rPr>
          <w:rFonts w:ascii="Times New Roman" w:hAnsi="Times New Roman" w:cs="Times New Roman"/>
          <w:lang w:val="mn-MN"/>
        </w:rPr>
      </w:pPr>
      <w:r>
        <w:rPr>
          <w:rFonts w:ascii="Times New Roman" w:hAnsi="Times New Roman" w:cs="Times New Roman"/>
          <w:lang w:val="mn-MN"/>
        </w:rPr>
        <w:t xml:space="preserve">   </w:t>
      </w: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FA6734" w:rsidRDefault="00FA6734" w:rsidP="00D56920">
      <w:pPr>
        <w:spacing w:after="0"/>
        <w:jc w:val="both"/>
        <w:rPr>
          <w:rFonts w:ascii="Times New Roman" w:hAnsi="Times New Roman" w:cs="Times New Roman"/>
          <w:lang w:val="mn-MN"/>
        </w:rPr>
      </w:pPr>
    </w:p>
    <w:p w:rsidR="00602DD8" w:rsidRPr="00E101DD" w:rsidRDefault="00E101DD" w:rsidP="00E101DD">
      <w:pPr>
        <w:shd w:val="clear" w:color="auto" w:fill="000000" w:themeFill="text1"/>
        <w:spacing w:line="240" w:lineRule="auto"/>
        <w:jc w:val="center"/>
        <w:rPr>
          <w:rFonts w:ascii="Times New Roman" w:hAnsi="Times New Roman" w:cs="Times New Roman"/>
          <w:b/>
          <w:sz w:val="20"/>
          <w:lang w:val="mn-MN"/>
        </w:rPr>
      </w:pPr>
      <w:r w:rsidRPr="00E101DD">
        <w:rPr>
          <w:rFonts w:ascii="Times New Roman" w:hAnsi="Times New Roman" w:cs="Times New Roman"/>
          <w:b/>
          <w:sz w:val="20"/>
          <w:lang w:val="mn-MN"/>
        </w:rPr>
        <w:lastRenderedPageBreak/>
        <w:t>БОЛОВСРОЛ СУДЛАЛЫН АСУУДАЛ</w:t>
      </w:r>
    </w:p>
    <w:p w:rsidR="00A16A48" w:rsidRDefault="00EE0671" w:rsidP="00E101DD">
      <w:pPr>
        <w:spacing w:line="240" w:lineRule="auto"/>
        <w:jc w:val="center"/>
        <w:rPr>
          <w:rFonts w:ascii="Times New Roman" w:hAnsi="Times New Roman" w:cs="Times New Roman"/>
          <w:b/>
          <w:sz w:val="18"/>
          <w:lang w:val="mn-MN"/>
        </w:rPr>
      </w:pPr>
      <w:r>
        <w:rPr>
          <w:rFonts w:ascii="Times New Roman" w:hAnsi="Times New Roman" w:cs="Times New Roman"/>
          <w:b/>
          <w:sz w:val="18"/>
          <w:lang w:val="mn-MN"/>
        </w:rPr>
        <w:t xml:space="preserve">   </w:t>
      </w:r>
      <w:r w:rsidR="00373198">
        <w:rPr>
          <w:rFonts w:ascii="Times New Roman" w:hAnsi="Times New Roman" w:cs="Times New Roman"/>
          <w:b/>
          <w:sz w:val="18"/>
          <w:lang w:val="mn-MN"/>
        </w:rPr>
        <w:t xml:space="preserve">    </w:t>
      </w:r>
      <w:r w:rsidR="00C22F10">
        <w:rPr>
          <w:rFonts w:ascii="Times New Roman" w:hAnsi="Times New Roman" w:cs="Times New Roman"/>
          <w:b/>
          <w:sz w:val="18"/>
          <w:lang w:val="mn-MN"/>
        </w:rPr>
        <w:t xml:space="preserve">  </w:t>
      </w:r>
    </w:p>
    <w:p w:rsidR="00E101DD" w:rsidRPr="00A81093" w:rsidRDefault="00E101DD" w:rsidP="00E101DD">
      <w:pPr>
        <w:spacing w:line="240" w:lineRule="auto"/>
        <w:jc w:val="center"/>
        <w:rPr>
          <w:rFonts w:ascii="Times New Roman" w:hAnsi="Times New Roman" w:cs="Times New Roman"/>
          <w:b/>
          <w:sz w:val="18"/>
        </w:rPr>
      </w:pPr>
      <w:r w:rsidRPr="00A81093">
        <w:rPr>
          <w:rFonts w:ascii="Times New Roman" w:hAnsi="Times New Roman" w:cs="Times New Roman"/>
          <w:b/>
          <w:sz w:val="18"/>
          <w:lang w:val="mn-MN"/>
        </w:rPr>
        <w:t>ОЮУТНУУДЫГ</w:t>
      </w:r>
      <w:r w:rsidRPr="00A81093">
        <w:rPr>
          <w:rFonts w:ascii="Times New Roman" w:hAnsi="Times New Roman" w:cs="Times New Roman"/>
          <w:b/>
          <w:sz w:val="18"/>
        </w:rPr>
        <w:t xml:space="preserve"> </w:t>
      </w:r>
      <w:r w:rsidRPr="00A81093">
        <w:rPr>
          <w:rFonts w:ascii="Times New Roman" w:hAnsi="Times New Roman" w:cs="Times New Roman"/>
          <w:b/>
          <w:sz w:val="18"/>
          <w:lang w:val="mn-MN"/>
        </w:rPr>
        <w:t xml:space="preserve">ГАДААД ХЭЛЭЭР  БИЕ ДААН УНШИЖ СУРГАХ НЬ ГАДААД ХЭЛИЙГ  ЭЗЭМШИХ ЧУХАЛ НӨХЦӨЛ БОЛОХ НЬ  </w:t>
      </w:r>
      <w:r w:rsidR="00A81093" w:rsidRPr="00A81093">
        <w:rPr>
          <w:rFonts w:ascii="Times New Roman" w:hAnsi="Times New Roman" w:cs="Times New Roman"/>
          <w:b/>
          <w:sz w:val="18"/>
          <w:lang w:val="mn-MN"/>
        </w:rPr>
        <w:t xml:space="preserve">  </w:t>
      </w:r>
      <w:r w:rsidRPr="00A81093">
        <w:rPr>
          <w:rFonts w:ascii="Times New Roman" w:hAnsi="Times New Roman" w:cs="Times New Roman"/>
          <w:b/>
          <w:sz w:val="18"/>
          <w:lang w:val="mn-MN"/>
        </w:rPr>
        <w:t xml:space="preserve">      </w:t>
      </w:r>
      <w:r w:rsidR="00A81093">
        <w:rPr>
          <w:rFonts w:ascii="Times New Roman" w:hAnsi="Times New Roman" w:cs="Times New Roman"/>
          <w:b/>
          <w:sz w:val="18"/>
          <w:lang w:val="mn-MN"/>
        </w:rPr>
        <w:t xml:space="preserve">  </w:t>
      </w:r>
    </w:p>
    <w:p w:rsidR="00E101DD" w:rsidRDefault="00903881" w:rsidP="00E101DD">
      <w:pPr>
        <w:spacing w:after="0" w:line="240" w:lineRule="auto"/>
        <w:ind w:left="4320" w:firstLine="720"/>
        <w:jc w:val="center"/>
        <w:rPr>
          <w:rFonts w:ascii="Times New Roman" w:hAnsi="Times New Roman" w:cs="Times New Roman"/>
          <w:b/>
          <w:lang w:val="mn-MN"/>
        </w:rPr>
      </w:pPr>
      <w:r>
        <w:rPr>
          <w:rFonts w:ascii="Times New Roman" w:hAnsi="Times New Roman" w:cs="Times New Roman"/>
          <w:b/>
          <w:lang w:val="mn-MN"/>
        </w:rPr>
        <w:t xml:space="preserve">  </w:t>
      </w:r>
      <w:r w:rsidR="00652FDB">
        <w:rPr>
          <w:rFonts w:ascii="Times New Roman" w:hAnsi="Times New Roman" w:cs="Times New Roman"/>
          <w:b/>
          <w:lang w:val="mn-MN"/>
        </w:rPr>
        <w:t xml:space="preserve">  </w:t>
      </w:r>
      <w:r w:rsidR="003E2C60">
        <w:rPr>
          <w:rFonts w:ascii="Times New Roman" w:hAnsi="Times New Roman" w:cs="Times New Roman"/>
          <w:b/>
          <w:lang w:val="mn-MN"/>
        </w:rPr>
        <w:t xml:space="preserve">   </w:t>
      </w:r>
      <w:r w:rsidR="000F4F27">
        <w:rPr>
          <w:rFonts w:ascii="Times New Roman" w:hAnsi="Times New Roman" w:cs="Times New Roman"/>
          <w:b/>
          <w:lang w:val="mn-MN"/>
        </w:rPr>
        <w:t xml:space="preserve">   </w:t>
      </w:r>
      <w:r w:rsidR="000622D4">
        <w:rPr>
          <w:rFonts w:ascii="Times New Roman" w:hAnsi="Times New Roman" w:cs="Times New Roman"/>
          <w:b/>
          <w:lang w:val="mn-MN"/>
        </w:rPr>
        <w:t xml:space="preserve">  </w:t>
      </w:r>
      <w:r w:rsidR="00A16A48">
        <w:rPr>
          <w:rFonts w:ascii="Times New Roman" w:hAnsi="Times New Roman" w:cs="Times New Roman"/>
          <w:b/>
          <w:lang w:val="mn-MN"/>
        </w:rPr>
        <w:t xml:space="preserve">  </w:t>
      </w:r>
      <w:r w:rsidR="002762E0">
        <w:rPr>
          <w:rFonts w:ascii="Times New Roman" w:hAnsi="Times New Roman" w:cs="Times New Roman"/>
          <w:b/>
          <w:lang w:val="mn-MN"/>
        </w:rPr>
        <w:t xml:space="preserve">   </w:t>
      </w:r>
      <w:r w:rsidR="00A81093">
        <w:rPr>
          <w:rFonts w:ascii="Times New Roman" w:hAnsi="Times New Roman" w:cs="Times New Roman"/>
          <w:b/>
          <w:lang w:val="mn-MN"/>
        </w:rPr>
        <w:t xml:space="preserve">   </w:t>
      </w:r>
      <w:r w:rsidR="00E101DD">
        <w:rPr>
          <w:rFonts w:ascii="Times New Roman" w:hAnsi="Times New Roman" w:cs="Times New Roman"/>
          <w:b/>
          <w:lang w:val="mn-MN"/>
        </w:rPr>
        <w:t xml:space="preserve">   </w:t>
      </w:r>
    </w:p>
    <w:p w:rsidR="00E101DD" w:rsidRPr="00E101DD" w:rsidRDefault="00114B6F" w:rsidP="00E101DD">
      <w:pPr>
        <w:spacing w:after="0" w:line="240" w:lineRule="auto"/>
        <w:ind w:left="4320" w:firstLine="720"/>
        <w:rPr>
          <w:rFonts w:ascii="Times New Roman" w:hAnsi="Times New Roman" w:cs="Times New Roman"/>
          <w:b/>
          <w:lang w:val="mn-MN"/>
        </w:rPr>
      </w:pPr>
      <w:r>
        <w:rPr>
          <w:rFonts w:ascii="Times New Roman" w:hAnsi="Times New Roman" w:cs="Times New Roman"/>
          <w:b/>
          <w:lang w:val="mn-MN"/>
        </w:rPr>
        <w:t xml:space="preserve"> </w:t>
      </w:r>
      <w:r w:rsidR="00E101DD">
        <w:rPr>
          <w:rFonts w:ascii="Times New Roman" w:hAnsi="Times New Roman" w:cs="Times New Roman"/>
          <w:b/>
          <w:lang w:val="mn-MN"/>
        </w:rPr>
        <w:t xml:space="preserve">               </w:t>
      </w:r>
      <w:r w:rsidR="00E101DD" w:rsidRPr="00831214">
        <w:rPr>
          <w:rFonts w:ascii="Times New Roman" w:hAnsi="Times New Roman" w:cs="Times New Roman"/>
          <w:b/>
          <w:lang w:val="mn-MN"/>
        </w:rPr>
        <w:t>Ч.Батчимэг</w:t>
      </w:r>
    </w:p>
    <w:p w:rsidR="00E101DD" w:rsidRPr="00831214" w:rsidRDefault="00E101DD" w:rsidP="00B342DF">
      <w:pPr>
        <w:spacing w:after="0" w:line="240" w:lineRule="auto"/>
        <w:jc w:val="right"/>
        <w:rPr>
          <w:rFonts w:ascii="Times New Roman" w:hAnsi="Times New Roman" w:cs="Times New Roman"/>
        </w:rPr>
      </w:pPr>
      <w:r w:rsidRPr="00831214">
        <w:rPr>
          <w:rFonts w:ascii="Times New Roman" w:hAnsi="Times New Roman" w:cs="Times New Roman"/>
          <w:lang w:val="mn-MN"/>
        </w:rPr>
        <w:t>ХСИС-</w:t>
      </w:r>
      <w:r w:rsidR="00A07133">
        <w:rPr>
          <w:rFonts w:ascii="Times New Roman" w:hAnsi="Times New Roman" w:cs="Times New Roman"/>
          <w:lang w:val="mn-MN"/>
        </w:rPr>
        <w:t>ий</w:t>
      </w:r>
      <w:r w:rsidRPr="00831214">
        <w:rPr>
          <w:rFonts w:ascii="Times New Roman" w:hAnsi="Times New Roman" w:cs="Times New Roman"/>
          <w:lang w:val="mn-MN"/>
        </w:rPr>
        <w:t xml:space="preserve">н ЭЗНУС-н ГХТ-н ахлах багш, </w:t>
      </w:r>
    </w:p>
    <w:p w:rsidR="00E101DD" w:rsidRDefault="00E101DD" w:rsidP="00B342DF">
      <w:pPr>
        <w:spacing w:line="240" w:lineRule="auto"/>
        <w:jc w:val="center"/>
        <w:rPr>
          <w:rFonts w:ascii="Times New Roman" w:hAnsi="Times New Roman" w:cs="Times New Roman"/>
          <w:lang w:val="mn-MN"/>
        </w:rPr>
      </w:pPr>
      <w:r>
        <w:rPr>
          <w:rFonts w:ascii="Times New Roman" w:hAnsi="Times New Roman" w:cs="Times New Roman"/>
          <w:lang w:val="mn-MN"/>
        </w:rPr>
        <w:t xml:space="preserve">                                                                           магистр, </w:t>
      </w:r>
      <w:r w:rsidRPr="00831214">
        <w:rPr>
          <w:rFonts w:ascii="Times New Roman" w:hAnsi="Times New Roman" w:cs="Times New Roman"/>
          <w:lang w:val="mn-MN"/>
        </w:rPr>
        <w:t>цагдаагийн ахмад</w:t>
      </w:r>
      <w:r w:rsidR="00727997">
        <w:rPr>
          <w:rFonts w:ascii="Times New Roman" w:hAnsi="Times New Roman" w:cs="Times New Roman"/>
          <w:lang w:val="mn-MN"/>
        </w:rPr>
        <w:t xml:space="preserve">  </w:t>
      </w:r>
    </w:p>
    <w:p w:rsidR="00E101DD" w:rsidRPr="00831214" w:rsidRDefault="00E101DD" w:rsidP="005B7F5E">
      <w:pPr>
        <w:spacing w:after="0" w:line="240" w:lineRule="auto"/>
        <w:ind w:firstLine="720"/>
        <w:jc w:val="both"/>
        <w:rPr>
          <w:rFonts w:ascii="Times New Roman" w:hAnsi="Times New Roman" w:cs="Times New Roman"/>
          <w:lang w:val="mn-MN"/>
        </w:rPr>
      </w:pPr>
      <w:r w:rsidRPr="00831214">
        <w:rPr>
          <w:rFonts w:ascii="Times New Roman" w:hAnsi="Times New Roman" w:cs="Times New Roman"/>
          <w:b/>
          <w:lang w:val="mn-MN"/>
        </w:rPr>
        <w:t xml:space="preserve">Аннотация: </w:t>
      </w:r>
      <w:r w:rsidRPr="00831214">
        <w:rPr>
          <w:rFonts w:ascii="Times New Roman" w:hAnsi="Times New Roman" w:cs="Times New Roman"/>
          <w:lang w:val="mn-MN"/>
        </w:rPr>
        <w:t>В данном статье нами рассмотрена важность самостоятельного чтения студентов-нефилологов в процессе обучения иностраннымязыкам и предлагаем два этапа обучения чтению, которыеуже дали результаты в учебной практике.</w:t>
      </w:r>
    </w:p>
    <w:p w:rsidR="00E101DD" w:rsidRPr="00831214" w:rsidRDefault="00E101DD" w:rsidP="00E101DD">
      <w:pPr>
        <w:spacing w:line="240" w:lineRule="auto"/>
        <w:ind w:firstLine="720"/>
        <w:jc w:val="both"/>
        <w:rPr>
          <w:rFonts w:ascii="Times New Roman" w:hAnsi="Times New Roman" w:cs="Times New Roman"/>
          <w:lang w:val="mn-MN"/>
        </w:rPr>
      </w:pPr>
      <w:r w:rsidRPr="00831214">
        <w:rPr>
          <w:rFonts w:ascii="Times New Roman" w:hAnsi="Times New Roman" w:cs="Times New Roman"/>
          <w:b/>
          <w:lang w:val="mn-MN"/>
        </w:rPr>
        <w:t>Түлхүүр үгс</w:t>
      </w:r>
      <w:r w:rsidR="003A1071">
        <w:rPr>
          <w:rFonts w:ascii="Times New Roman" w:hAnsi="Times New Roman" w:cs="Times New Roman"/>
          <w:lang w:val="mn-MN"/>
        </w:rPr>
        <w:t>: Унших, сургах,</w:t>
      </w:r>
      <w:r w:rsidRPr="00831214">
        <w:rPr>
          <w:rFonts w:ascii="Times New Roman" w:hAnsi="Times New Roman" w:cs="Times New Roman"/>
          <w:lang w:val="mn-MN"/>
        </w:rPr>
        <w:t xml:space="preserve"> хэрэгсэл, бичвэр,</w:t>
      </w:r>
      <w:r>
        <w:rPr>
          <w:rFonts w:ascii="Times New Roman" w:hAnsi="Times New Roman" w:cs="Times New Roman"/>
          <w:lang w:val="mn-MN"/>
        </w:rPr>
        <w:t xml:space="preserve"> </w:t>
      </w:r>
      <w:r w:rsidRPr="00831214">
        <w:rPr>
          <w:rFonts w:ascii="Times New Roman" w:hAnsi="Times New Roman" w:cs="Times New Roman"/>
          <w:lang w:val="mn-MN"/>
        </w:rPr>
        <w:t>агуулга, танилцах, уншлага, гүйлгэн унших</w:t>
      </w:r>
      <w:r w:rsidR="003A1071">
        <w:rPr>
          <w:rFonts w:ascii="Times New Roman" w:hAnsi="Times New Roman" w:cs="Times New Roman"/>
          <w:lang w:val="mn-MN"/>
        </w:rPr>
        <w:t xml:space="preserve">.       </w:t>
      </w:r>
      <w:r>
        <w:rPr>
          <w:rFonts w:ascii="Times New Roman" w:hAnsi="Times New Roman" w:cs="Times New Roman"/>
          <w:lang w:val="mn-MN"/>
        </w:rPr>
        <w:t xml:space="preserve">             </w:t>
      </w:r>
    </w:p>
    <w:p w:rsidR="00E101DD" w:rsidRPr="00831214" w:rsidRDefault="00E101DD" w:rsidP="00E101DD">
      <w:pPr>
        <w:spacing w:line="240" w:lineRule="auto"/>
        <w:ind w:firstLine="720"/>
        <w:jc w:val="both"/>
        <w:rPr>
          <w:rFonts w:ascii="Times New Roman" w:hAnsi="Times New Roman" w:cs="Times New Roman"/>
          <w:lang w:val="mn-MN"/>
        </w:rPr>
      </w:pPr>
      <w:r w:rsidRPr="00831214">
        <w:rPr>
          <w:rFonts w:ascii="Times New Roman" w:hAnsi="Times New Roman" w:cs="Times New Roman"/>
          <w:lang w:val="mn-MN"/>
        </w:rPr>
        <w:t>Даяаршил мэдээлэл технологийн эрчимтэй хөгжлийн эрэн үед гадаад хэлний тархац хүрээ өргөжсөөр дэлхийн олон сая хүний харилцааны хэрэглүүр, мэргэжил боловсрол эзэмших хэрэглүүр болсон учраас улс төр, нийгэм, эдийн засгийн бүхий л салбарт мэдээлэл солилцож хамтран ажиллах олон боломжууд нээгдээд байна.</w:t>
      </w:r>
    </w:p>
    <w:p w:rsidR="00E101DD"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 xml:space="preserve">Боловсролын шинэчлэл нь орчин үеийн нөхцөлд гадаад хэлийг зааж сургах асуудалтай шууд холбоотой болоод байна. Энэ нь сургалтын хөтөлбөрт шинэ технологи нэвтрүүлэхээс гадна суралцагчдын бие даан үйл ажиллагаа явуулах идэвхийг нь хөгжүүлэх ач холбогдолтой заах-арга зүйн материалуудыг шинээр бий болгохыг шаардаж байгаа юм. </w:t>
      </w:r>
      <w:r w:rsidR="00D62ABF">
        <w:rPr>
          <w:rFonts w:ascii="Times New Roman" w:hAnsi="Times New Roman" w:cs="Times New Roman"/>
          <w:lang w:val="mn-MN"/>
        </w:rPr>
        <w:t xml:space="preserve">   </w:t>
      </w:r>
    </w:p>
    <w:p w:rsidR="00E101DD"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Хэл сурах ерөнхий арга барилын хүрээнд мэдээллийн эрин зуунд амьдарч ажиллах мэргэжилтэнг бэлтгэхдээ тэдний унших чадварыг хөгжүүлэх, унших арга барилыг эзэмшүүлэх асуудал цаг үеийн шаардлагаар чухлаар тавигдаж байна.</w:t>
      </w:r>
      <w:r w:rsidR="005D7B9D">
        <w:rPr>
          <w:rFonts w:ascii="Times New Roman" w:hAnsi="Times New Roman" w:cs="Times New Roman"/>
          <w:lang w:val="mn-MN"/>
        </w:rPr>
        <w:t xml:space="preserve">   </w:t>
      </w:r>
    </w:p>
    <w:p w:rsidR="00E101DD"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 xml:space="preserve"> Унших чадвар гэдэг нь бичмэл болон хэвлэмэл материалын бүрэлдэхүүн нэгжид задлан шинжилгээ хийж тухайн сэдвийн санааг ойлгох оюуны үйлийн чадвар юм. Уншиж ойлгох чадвар нь оюуны үйлдлийн талаасаа хүртэхүй (perception) болон сэтгэхүй (thought)хоёрыг багтаасан цогц нарийн үйл юм. Бие даан уншиж ойлгоно гэдэг нь суралцагчийн зүгээс уншиж байгаа зүйлээ урьдны мэдлэгтэй холбож ухаарах, үгийн олон салаа утгыг зөв тодорхойлж ойлгох, хэлний дүрмийн мэдлэгээ ашиглах идэвхтэй үйл юм. </w:t>
      </w:r>
      <w:r w:rsidR="00390E09">
        <w:rPr>
          <w:rFonts w:ascii="Times New Roman" w:hAnsi="Times New Roman" w:cs="Times New Roman"/>
          <w:lang w:val="mn-MN"/>
        </w:rPr>
        <w:t xml:space="preserve">   </w:t>
      </w:r>
    </w:p>
    <w:p w:rsidR="00E101DD"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 xml:space="preserve">Үүнээс харахад унших чадвар нь оюуны болон танин мэдэхүйн олон үйлийн огтолцол дээр төлөвшдөг цогц чадвар болох нь харагдаж байна. Аливаа чиглэлээр мэргэжилтэн бэлтгэх ажлын үр нөлөө нь уг сургалтын явцад тэдний мэргэжлийн онцлогуудыг аль хэр бүрэн дүүрэн харгалзахаас шууд хамааралтай. Иймээс, гадаад хэлээр уншуулж сургах зорилтыг шийдвэрлэхдээ мэргэжлийн талаас ямар онцлог шаардлагууд байгааг юуны өмнө тогтоох шаардлагатай юм. </w:t>
      </w:r>
    </w:p>
    <w:p w:rsidR="00E101DD"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Хэлний</w:t>
      </w:r>
      <w:r>
        <w:rPr>
          <w:rFonts w:ascii="Times New Roman" w:hAnsi="Times New Roman" w:cs="Times New Roman"/>
          <w:lang w:val="mn-MN"/>
        </w:rPr>
        <w:t xml:space="preserve"> </w:t>
      </w:r>
      <w:r w:rsidRPr="00831214">
        <w:rPr>
          <w:rFonts w:ascii="Times New Roman" w:hAnsi="Times New Roman" w:cs="Times New Roman"/>
          <w:lang w:val="mn-MN"/>
        </w:rPr>
        <w:t xml:space="preserve">бус мэргэжилтнүүдийн гадаад хэлний хэрэглээг судалж үзэхэд тэдний 95 орчим хувь буюу дийлэнх олонх нь унших хэрэгцээ  шаардлагатай тулгарч байдаг бол мэргэжлийн талаас 75 орчим хувь нь гадаад хэлний хэрэглээгээ үүгээр хязгаарлагдаж байгаа нь унших үйл явцыг их дээд сургуулийн гадаад хэлний сургалтын хамгийн чухал зорилтуудын нэг хэмээн зүй ёсоор үзэх баталгаа болж байна. </w:t>
      </w:r>
    </w:p>
    <w:p w:rsidR="00E101DD" w:rsidRPr="00831214"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lastRenderedPageBreak/>
        <w:t>Гадаад хэлний сургалтын явцад хэлний бус мэргэжлийн оюутануудад чиглэсэн тэднийг сургалтын үйл явцад идэвхтэй оролцуулан, хичээлийн хүрээнд хувийн зохион байгуулалттай болгодгийн үр дүнд үр дүнтэй мэдлэг олгох, хэлийг практик дээр эзэмших хандлагыг төлөвшүүлдэг байна. Хүмүүнлэгийн ухааны чиглэлийн мэргэжилтнүүдийн мэргэжлийн шаардлагуудыг судалж үзэхэд гадаад хэл дээрх эх сурвалж ашиглах нь ихэвчлэн дараах зорилготой байдаг байна</w:t>
      </w:r>
      <w:r>
        <w:rPr>
          <w:rFonts w:ascii="Times New Roman" w:hAnsi="Times New Roman" w:cs="Times New Roman"/>
          <w:lang w:val="mn-MN"/>
        </w:rPr>
        <w:t>.</w:t>
      </w:r>
      <w:r w:rsidRPr="00831214">
        <w:rPr>
          <w:rFonts w:ascii="Times New Roman" w:hAnsi="Times New Roman" w:cs="Times New Roman"/>
          <w:lang w:val="mn-MN"/>
        </w:rPr>
        <w:t xml:space="preserve"> </w:t>
      </w:r>
      <w:r>
        <w:rPr>
          <w:rFonts w:ascii="Times New Roman" w:hAnsi="Times New Roman" w:cs="Times New Roman"/>
          <w:lang w:val="mn-MN"/>
        </w:rPr>
        <w:t xml:space="preserve">Үүнд </w:t>
      </w:r>
    </w:p>
    <w:p w:rsidR="00E101DD" w:rsidRPr="00831214" w:rsidRDefault="00E101DD" w:rsidP="00E101DD">
      <w:pPr>
        <w:spacing w:after="0" w:line="240" w:lineRule="auto"/>
        <w:ind w:left="851" w:hanging="425"/>
        <w:jc w:val="both"/>
        <w:rPr>
          <w:rFonts w:ascii="Times New Roman" w:hAnsi="Times New Roman" w:cs="Times New Roman"/>
          <w:lang w:val="mn-MN"/>
        </w:rPr>
      </w:pPr>
      <w:r w:rsidRPr="00831214">
        <w:rPr>
          <w:rFonts w:ascii="Times New Roman" w:hAnsi="Times New Roman" w:cs="Times New Roman"/>
          <w:lang w:val="mn-MN"/>
        </w:rPr>
        <w:t>1.</w:t>
      </w:r>
      <w:r w:rsidRPr="00831214">
        <w:rPr>
          <w:rFonts w:ascii="Times New Roman" w:hAnsi="Times New Roman" w:cs="Times New Roman"/>
          <w:lang w:val="mn-MN"/>
        </w:rPr>
        <w:tab/>
        <w:t>Тодорхой сэдвээр гарсан нийтлэлүүдтэй танилцах;</w:t>
      </w:r>
    </w:p>
    <w:p w:rsidR="00E101DD" w:rsidRPr="00831214" w:rsidRDefault="00E101DD" w:rsidP="00E101DD">
      <w:pPr>
        <w:spacing w:after="0" w:line="240" w:lineRule="auto"/>
        <w:ind w:left="851" w:hanging="425"/>
        <w:jc w:val="both"/>
        <w:rPr>
          <w:rFonts w:ascii="Times New Roman" w:hAnsi="Times New Roman" w:cs="Times New Roman"/>
          <w:lang w:val="mn-MN"/>
        </w:rPr>
      </w:pPr>
      <w:r w:rsidRPr="00831214">
        <w:rPr>
          <w:rFonts w:ascii="Times New Roman" w:hAnsi="Times New Roman" w:cs="Times New Roman"/>
          <w:lang w:val="mn-MN"/>
        </w:rPr>
        <w:t>2.</w:t>
      </w:r>
      <w:r w:rsidRPr="00831214">
        <w:rPr>
          <w:rFonts w:ascii="Times New Roman" w:hAnsi="Times New Roman" w:cs="Times New Roman"/>
          <w:lang w:val="mn-MN"/>
        </w:rPr>
        <w:tab/>
        <w:t>Гадаадын эрдэмтдийн гол чиг хандлагуудыг олж тогтоох;</w:t>
      </w:r>
    </w:p>
    <w:p w:rsidR="00E101DD" w:rsidRDefault="00E101DD" w:rsidP="00E101DD">
      <w:pPr>
        <w:spacing w:line="240" w:lineRule="auto"/>
        <w:ind w:left="851" w:hanging="425"/>
        <w:jc w:val="both"/>
        <w:rPr>
          <w:rFonts w:ascii="Times New Roman" w:hAnsi="Times New Roman" w:cs="Times New Roman"/>
          <w:lang w:val="mn-MN"/>
        </w:rPr>
      </w:pPr>
      <w:r w:rsidRPr="00831214">
        <w:rPr>
          <w:rFonts w:ascii="Times New Roman" w:hAnsi="Times New Roman" w:cs="Times New Roman"/>
          <w:lang w:val="ru-RU"/>
        </w:rPr>
        <w:t>3.</w:t>
      </w:r>
      <w:r w:rsidRPr="00831214">
        <w:rPr>
          <w:rFonts w:ascii="Times New Roman" w:hAnsi="Times New Roman" w:cs="Times New Roman"/>
          <w:lang w:val="ru-RU"/>
        </w:rPr>
        <w:tab/>
      </w:r>
      <w:r w:rsidRPr="00831214">
        <w:rPr>
          <w:rFonts w:ascii="Times New Roman" w:hAnsi="Times New Roman" w:cs="Times New Roman"/>
          <w:lang w:val="mn-MN"/>
        </w:rPr>
        <w:t>Шинжилгээ судалгааны ажлын материал цуглуулах.</w:t>
      </w:r>
      <w:r w:rsidR="001479A0">
        <w:rPr>
          <w:rFonts w:ascii="Times New Roman" w:hAnsi="Times New Roman" w:cs="Times New Roman"/>
          <w:lang w:val="mn-MN"/>
        </w:rPr>
        <w:t xml:space="preserve">  </w:t>
      </w:r>
      <w:r w:rsidR="00CB2592">
        <w:rPr>
          <w:rFonts w:ascii="Times New Roman" w:hAnsi="Times New Roman" w:cs="Times New Roman"/>
          <w:lang w:val="mn-MN"/>
        </w:rPr>
        <w:t xml:space="preserve">  </w:t>
      </w:r>
    </w:p>
    <w:p w:rsidR="00E101DD" w:rsidRDefault="00E101DD" w:rsidP="00E101DD">
      <w:pPr>
        <w:spacing w:after="0" w:line="240" w:lineRule="auto"/>
        <w:ind w:firstLine="720"/>
        <w:jc w:val="both"/>
        <w:rPr>
          <w:rFonts w:ascii="Times New Roman" w:hAnsi="Times New Roman" w:cs="Times New Roman"/>
          <w:lang w:val="mn-MN"/>
        </w:rPr>
      </w:pPr>
      <w:r>
        <w:rPr>
          <w:rFonts w:ascii="Times New Roman" w:hAnsi="Times New Roman" w:cs="Times New Roman"/>
          <w:lang w:val="mn-MN"/>
        </w:rPr>
        <w:t>С</w:t>
      </w:r>
      <w:r w:rsidRPr="00831214">
        <w:rPr>
          <w:rFonts w:ascii="Times New Roman" w:hAnsi="Times New Roman" w:cs="Times New Roman"/>
          <w:lang w:val="mn-MN"/>
        </w:rPr>
        <w:t xml:space="preserve">уралцагчийн хувийн идэвхийг хөгжүүлэхэд голлох үүрэгтэй оролцдог багш төдийгүй оюутны бие даасан идэвхтэй үйл ажиллагааг хөгжүүлэхэд зориулан түүний санал болгож буй сургалтын материалууд мөн түлхэц болж байх ёстой юм. Хэлний бус мэргэжлийн оюутнуудын гадаад хэлний сургалтын нөхцөлийг харгалзан тухайн  түвшинд тавигдах шаардлагуудыг боломжит дээд хэмжээгээр багасгахын зэрэгцээ хоёр янзын аргаар уншуулж сургах зорилтыг бодитойгоор биелүүлэх тухай асуудлыг зайлшгүй тавих хэрэгтэй болдог. </w:t>
      </w:r>
      <w:r w:rsidR="002C6A40">
        <w:rPr>
          <w:rFonts w:ascii="Times New Roman" w:hAnsi="Times New Roman" w:cs="Times New Roman"/>
          <w:lang w:val="mn-MN"/>
        </w:rPr>
        <w:t xml:space="preserve">       </w:t>
      </w:r>
    </w:p>
    <w:p w:rsidR="00E101DD"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 xml:space="preserve">Уншуулж сургах нь хэл ярианы бусад үйл ажиллагаануудын нэг адилаар сургалтын болон арга зүйн ерөнхий ба тусгай зарчмууд дээр тулгуурлаж байдаг. Уншуулж сургах нь хэл ярианд сургах үйл явц байх ёстой. Гадаад хэлний сургалтын үндэс суурь нь хэлийг харилцааны мөн чанарыг хүлээн зөвшөөрөх явдал байдаг. </w:t>
      </w:r>
    </w:p>
    <w:p w:rsidR="00E101DD" w:rsidRPr="00831214"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 xml:space="preserve">Уншихын гол зорилго нь ойлгох явдал байдаг учир юуны түрүүнд уншиж буй зүйлээ ойлгоход ямагт чиглэсэн байх ёстой. Хэрэв унших нь ямар нэг өөр зүйлд, жишээлбэл эх бичвэрийн зарим зүйлсийг тодруулах, тэдгээрт дүн шинжилгээ хийх г.м., чиглэсэн байвал энэ нь сургалтын хэрэгсэл болж байгаа юм. Үүнийг биелүүлэхэд туслах үндсэн нөхцөлүүдийг дурдвал: </w:t>
      </w:r>
    </w:p>
    <w:p w:rsidR="00E101DD" w:rsidRPr="00831214" w:rsidRDefault="00E101DD" w:rsidP="00E101DD">
      <w:pPr>
        <w:spacing w:after="0" w:line="240" w:lineRule="auto"/>
        <w:ind w:left="851" w:hanging="425"/>
        <w:jc w:val="both"/>
        <w:rPr>
          <w:rFonts w:ascii="Times New Roman" w:hAnsi="Times New Roman" w:cs="Times New Roman"/>
          <w:lang w:val="mn-MN"/>
        </w:rPr>
      </w:pPr>
      <w:r w:rsidRPr="00831214">
        <w:rPr>
          <w:rFonts w:ascii="Times New Roman" w:hAnsi="Times New Roman" w:cs="Times New Roman"/>
          <w:lang w:val="mn-MN"/>
        </w:rPr>
        <w:t>1.</w:t>
      </w:r>
      <w:r w:rsidRPr="00831214">
        <w:rPr>
          <w:rFonts w:ascii="Times New Roman" w:hAnsi="Times New Roman" w:cs="Times New Roman"/>
          <w:lang w:val="mn-MN"/>
        </w:rPr>
        <w:tab/>
        <w:t xml:space="preserve">Юуны өмнө, уншихад зориулсан материалууд нь анхлан суралцах үеийн сурах бичгүүдэд заримдаа тохиолддог ямар нэг сэдэвтэй зураг дүрслэл бүхий үгсийн сангийн (зөв бичих дүрмийн) материал бус, харин харилцааны нэгж болохын хувьд эх бичвэрийн бүхий л шинжүүдийг агуулсан текст, бүтээлүүд байх ёстой. Сургалтын явцад төрөл бүрийн текстүүдийг уншихдаа  чанарын хувьд ялгаатай шинжтэй мэдээллийг олж авах хэрэгцээ, шаардлагыг оюутнуудын өмнө тавьж байх хэрэгтэй юм. </w:t>
      </w:r>
      <w:r>
        <w:rPr>
          <w:rFonts w:ascii="Times New Roman" w:hAnsi="Times New Roman" w:cs="Times New Roman"/>
          <w:lang w:val="mn-MN"/>
        </w:rPr>
        <w:t xml:space="preserve">         </w:t>
      </w:r>
    </w:p>
    <w:p w:rsidR="00E101DD" w:rsidRPr="00831214" w:rsidRDefault="00E101DD" w:rsidP="00E101DD">
      <w:pPr>
        <w:spacing w:after="0" w:line="240" w:lineRule="auto"/>
        <w:ind w:left="851" w:hanging="425"/>
        <w:jc w:val="both"/>
        <w:rPr>
          <w:rFonts w:ascii="Times New Roman" w:hAnsi="Times New Roman" w:cs="Times New Roman"/>
          <w:lang w:val="mn-MN"/>
        </w:rPr>
      </w:pPr>
      <w:r w:rsidRPr="00831214">
        <w:rPr>
          <w:rFonts w:ascii="Times New Roman" w:hAnsi="Times New Roman" w:cs="Times New Roman"/>
          <w:lang w:val="mn-MN"/>
        </w:rPr>
        <w:t>2.</w:t>
      </w:r>
      <w:r w:rsidRPr="00831214">
        <w:rPr>
          <w:rFonts w:ascii="Times New Roman" w:hAnsi="Times New Roman" w:cs="Times New Roman"/>
          <w:lang w:val="mn-MN"/>
        </w:rPr>
        <w:tab/>
        <w:t xml:space="preserve">Текстыг унших хэрэгцээ (сэдэл). Бие даан унших болон ярьж сурах арга барилыг хөгжүүлэхэд зориулан санал болгож буй текстүүд нь багшийн удирдлага доор анги танхимд явагддаг сургалтын ажлын явцад ашиглагдаж буй материалуудыг баримжаа болгосон байна. Бие даан унших үед гол анхаарал уншиж буй зүйлийн агуулга, урьд нь судлагдсан үгсийн сан болон зөв бичих дүрмийн материалыг шинэ нөхцөл байдалд таньж мэдэх, ойлгох, тэдгээрийг хослуулахад чиглэгдэнэ. Сургалтын материалын текстүүд нь дэс дараалсан системтэй байхаас гадна  тексттэй холбогдуулан урьдаас тусгайлан бэлтгэсэн даалгавруудыг багтаасан байвал зохино. </w:t>
      </w:r>
    </w:p>
    <w:p w:rsidR="00E101DD" w:rsidRPr="00831214" w:rsidRDefault="00E101DD" w:rsidP="00E101DD">
      <w:pPr>
        <w:spacing w:after="0" w:line="240" w:lineRule="auto"/>
        <w:ind w:left="851" w:hanging="425"/>
        <w:jc w:val="both"/>
        <w:rPr>
          <w:rFonts w:ascii="Times New Roman" w:hAnsi="Times New Roman" w:cs="Times New Roman"/>
          <w:lang w:val="mn-MN"/>
        </w:rPr>
      </w:pPr>
      <w:r w:rsidRPr="00831214">
        <w:rPr>
          <w:rFonts w:ascii="Times New Roman" w:hAnsi="Times New Roman" w:cs="Times New Roman"/>
          <w:lang w:val="mn-MN"/>
        </w:rPr>
        <w:t>3.</w:t>
      </w:r>
      <w:r w:rsidRPr="00831214">
        <w:rPr>
          <w:rFonts w:ascii="Times New Roman" w:hAnsi="Times New Roman" w:cs="Times New Roman"/>
          <w:lang w:val="mn-MN"/>
        </w:rPr>
        <w:tab/>
        <w:t xml:space="preserve">Уншуулж сургах үйл явц нь суралцагч зөвхөн мэдээлэл авах бус тэдний бүтээлч үйл ажиллагааг багтаасан байх ёстой юм. </w:t>
      </w:r>
    </w:p>
    <w:p w:rsidR="00E101DD" w:rsidRPr="00831214" w:rsidRDefault="00E101DD" w:rsidP="00E101DD">
      <w:pPr>
        <w:spacing w:after="0" w:line="240" w:lineRule="auto"/>
        <w:ind w:left="851" w:hanging="425"/>
        <w:jc w:val="both"/>
        <w:rPr>
          <w:rFonts w:ascii="Times New Roman" w:hAnsi="Times New Roman" w:cs="Times New Roman"/>
          <w:lang w:val="mn-MN"/>
        </w:rPr>
      </w:pPr>
      <w:r w:rsidRPr="00831214">
        <w:rPr>
          <w:rFonts w:ascii="Times New Roman" w:hAnsi="Times New Roman" w:cs="Times New Roman"/>
          <w:lang w:val="mn-MN"/>
        </w:rPr>
        <w:t>4.</w:t>
      </w:r>
      <w:r w:rsidRPr="00831214">
        <w:rPr>
          <w:rFonts w:ascii="Times New Roman" w:hAnsi="Times New Roman" w:cs="Times New Roman"/>
          <w:lang w:val="mn-MN"/>
        </w:rPr>
        <w:tab/>
        <w:t xml:space="preserve">Уншиж буй зүйлээ ойлгоход сургах үйл явц нь хэлний бүтцийг (түүний бүтцийн болон зохион байгуулалтын элементүүдийг) сурч мэдэх, эзэмшихэд  тулгуурласан байна. </w:t>
      </w:r>
    </w:p>
    <w:p w:rsidR="00E101DD" w:rsidRPr="00831214" w:rsidRDefault="00E101DD" w:rsidP="00E101DD">
      <w:pPr>
        <w:spacing w:after="0" w:line="240" w:lineRule="auto"/>
        <w:ind w:left="851" w:hanging="425"/>
        <w:jc w:val="both"/>
        <w:rPr>
          <w:rFonts w:ascii="Times New Roman" w:hAnsi="Times New Roman" w:cs="Times New Roman"/>
          <w:lang w:val="mn-MN"/>
        </w:rPr>
      </w:pPr>
      <w:r w:rsidRPr="00831214">
        <w:rPr>
          <w:rFonts w:ascii="Times New Roman" w:hAnsi="Times New Roman" w:cs="Times New Roman"/>
          <w:lang w:val="mn-MN"/>
        </w:rPr>
        <w:t>5.</w:t>
      </w:r>
      <w:r w:rsidRPr="00831214">
        <w:rPr>
          <w:rFonts w:ascii="Times New Roman" w:hAnsi="Times New Roman" w:cs="Times New Roman"/>
          <w:lang w:val="mn-MN"/>
        </w:rPr>
        <w:tab/>
        <w:t xml:space="preserve">Гадаад хэлээр уншуулж сургах үйл явц нь суралцагчдын эх хэлээрээ унших туршлага дээр тулгуурлана. Туршлагатай уншигчийн шинэ хэлээр уншиж сурах үйл явц нь эх хэлээрээ уншиж сурах үйл явцын хөгжлийн замыг </w:t>
      </w:r>
      <w:r w:rsidRPr="00831214">
        <w:rPr>
          <w:rFonts w:ascii="Times New Roman" w:hAnsi="Times New Roman" w:cs="Times New Roman"/>
          <w:lang w:val="mn-MN"/>
        </w:rPr>
        <w:lastRenderedPageBreak/>
        <w:t xml:space="preserve">давтдаггүй болох нь тогтоогдсон. Оюутнуудыг уншуулж сургах сургалтын үйл ажиллагааг аль болох богино хугацаанд бага хүч зарцуулан түүнд шаардлагатай чадвар, дадлаар хангах боломжтой байхаар төлөвлөх хэрэгтэй юм. Энэхүү зорилтыг хэрэгжүүлэхийн тулд их дээд сургуулиудын хичээлийн цагийн хуваарилалтын өнөөгийн нөхцөлд мэргэжлийн оюутнуудын гадаад хэлний сургалтын хөтөлбөрт тавигдаж буй шаардлагуудыг зайлшгүй эргэн харах  хэрэгтэй байна хэлний бус. </w:t>
      </w:r>
      <w:r>
        <w:rPr>
          <w:rFonts w:ascii="Times New Roman" w:hAnsi="Times New Roman" w:cs="Times New Roman"/>
          <w:lang w:val="mn-MN"/>
        </w:rPr>
        <w:t xml:space="preserve">    </w:t>
      </w:r>
      <w:r w:rsidRPr="00831214">
        <w:rPr>
          <w:rFonts w:ascii="Times New Roman" w:hAnsi="Times New Roman" w:cs="Times New Roman"/>
          <w:lang w:val="mn-MN"/>
        </w:rPr>
        <w:t xml:space="preserve"> </w:t>
      </w:r>
    </w:p>
    <w:p w:rsidR="00E101DD" w:rsidRPr="00831214"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 xml:space="preserve">Санал болгож буй дараах сургалтын үе шатууд нь нэлээд ирээдүтэй, ямартай ч зөв зүйтэй гэдэг нь практик дээр батлагдсаар байгаа юм. Үүнд: </w:t>
      </w:r>
    </w:p>
    <w:p w:rsidR="00E101DD" w:rsidRPr="00831214"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 xml:space="preserve">Сургалтын 1-р үе шат (эхний 2 сар) – танилцах болон судлан унших аргыг хөгжүүлэх. Энд бүр анхнаас нь эдгээр хоёр төрлөөр, тэр тусмаа хэлний (үгсийн сангийн) шинэ материал агуулсан текстүүд дээр унших үйл явцад саад учруулахгүй хэмжээгээр эрчимтэй дадлагын ажил явуулж байх нь зүйтэй юм. Энэ шатанд тусдаа хэрэгжүүлэх зорилтууд гэвэл техник дадлуудыг өөрийн болгох болгох буюу танилцах уншлагын хурдыг хөгжүүлэх болон мэдэхгүй үгсийн утгыг тодорхойлох чадварыг хөгжүүлэх явдал болно. </w:t>
      </w:r>
    </w:p>
    <w:p w:rsidR="00E101DD" w:rsidRPr="00831214"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 xml:space="preserve">Сургалтын 2-р үе шатанд буюу ойролцоогоор эхний семестрын дунд үеэс танилцах уншлагын зэрэгцээгээр эрж олох зорилготой уншлагыг оруулж, харин сургалтын хугацааны төгсгөл рүү үзэж харах төрлийг оруулна. Гүйлгэж унших уншлагын төрлийг уг шатны төгсгөл рүү оруулах болсон нь уншиж буй хүнээс харьцангуй нэлээд гүнзгий түвшний хэлний мэдлэг эзэмшсэн байхыг шаарддагатай юм. </w:t>
      </w:r>
      <w:r w:rsidR="00310BEC">
        <w:rPr>
          <w:rFonts w:ascii="Times New Roman" w:hAnsi="Times New Roman" w:cs="Times New Roman"/>
          <w:lang w:val="mn-MN"/>
        </w:rPr>
        <w:t xml:space="preserve">   </w:t>
      </w:r>
    </w:p>
    <w:p w:rsidR="00E101DD" w:rsidRPr="00831214" w:rsidRDefault="00E101DD" w:rsidP="00E101DD">
      <w:pPr>
        <w:spacing w:after="0" w:line="240" w:lineRule="auto"/>
        <w:ind w:firstLine="720"/>
        <w:jc w:val="both"/>
        <w:rPr>
          <w:rFonts w:ascii="Times New Roman" w:hAnsi="Times New Roman" w:cs="Times New Roman"/>
          <w:lang w:val="mn-MN"/>
        </w:rPr>
      </w:pPr>
      <w:r w:rsidRPr="00831214">
        <w:rPr>
          <w:rFonts w:ascii="Times New Roman" w:hAnsi="Times New Roman" w:cs="Times New Roman"/>
          <w:lang w:val="mn-MN"/>
        </w:rPr>
        <w:t>Дүгнэлт:</w:t>
      </w:r>
      <w:r>
        <w:rPr>
          <w:rFonts w:ascii="Times New Roman" w:hAnsi="Times New Roman" w:cs="Times New Roman"/>
          <w:lang w:val="mn-MN"/>
        </w:rPr>
        <w:t xml:space="preserve">     </w:t>
      </w:r>
      <w:r w:rsidR="0083005D">
        <w:rPr>
          <w:rFonts w:ascii="Times New Roman" w:hAnsi="Times New Roman" w:cs="Times New Roman"/>
          <w:lang w:val="mn-MN"/>
        </w:rPr>
        <w:t xml:space="preserve">    </w:t>
      </w:r>
    </w:p>
    <w:p w:rsidR="00C1429D" w:rsidRDefault="00E101DD" w:rsidP="00E101DD">
      <w:pPr>
        <w:spacing w:line="240" w:lineRule="auto"/>
        <w:ind w:firstLine="720"/>
        <w:jc w:val="both"/>
        <w:rPr>
          <w:rFonts w:ascii="Times New Roman" w:hAnsi="Times New Roman" w:cs="Times New Roman"/>
          <w:lang w:val="mn-MN"/>
        </w:rPr>
      </w:pPr>
      <w:r w:rsidRPr="00831214">
        <w:rPr>
          <w:rFonts w:ascii="Times New Roman" w:hAnsi="Times New Roman" w:cs="Times New Roman"/>
          <w:lang w:val="mn-MN"/>
        </w:rPr>
        <w:t>Оюутнуудын илүү ихийг улам сайн мэдэх гэсэн эрмэлзлийн чухал хөшүүрэг болсон энэхүү сургалтыг амжилттай болох нь практик дээр батлагдсан бөгөөд амжилттай биелүүлсэн ажлаасаа авах суралцагчдын сэтгэл ханамж нь тэдэнд идэвхтэй бие даан унших сэдэлийг бий болгож, улмаар дараа дараачийн шатанд арай хүнд текстүүдийг унших үед ойлгох үйл явцыг хөнгөвчлөн илүү хурдасгаж өгдөг билээ.</w:t>
      </w:r>
      <w:r>
        <w:rPr>
          <w:rFonts w:ascii="Times New Roman" w:hAnsi="Times New Roman" w:cs="Times New Roman"/>
          <w:lang w:val="mn-MN"/>
        </w:rPr>
        <w:t xml:space="preserve"> </w:t>
      </w:r>
      <w:r w:rsidRPr="00831214">
        <w:rPr>
          <w:rFonts w:ascii="Times New Roman" w:hAnsi="Times New Roman" w:cs="Times New Roman"/>
          <w:lang w:val="mn-MN"/>
        </w:rPr>
        <w:t>Иймээс  гадаад хэлний сургалтанд бие даан унших  чадварыг хөгжүүлэхэд чиглэсэн сургалтын материалыг өргөнөөр ашиглах нь суралцагсад сурах бичиг гарын авлагаас өөрийн мэдлэг, боловсрол, судалгааны ажилд шаардлагатай мэдээ, мэдээлэл материалыг олж, түүнийгээ өөрийн мэдлэг болгон авахад нь тустай болно.</w:t>
      </w:r>
      <w:r>
        <w:rPr>
          <w:rFonts w:ascii="Times New Roman" w:hAnsi="Times New Roman" w:cs="Times New Roman"/>
          <w:lang w:val="mn-MN"/>
        </w:rPr>
        <w:t xml:space="preserve">                     </w:t>
      </w:r>
    </w:p>
    <w:p w:rsidR="00C1429D" w:rsidRDefault="00C1429D" w:rsidP="00E101DD">
      <w:pPr>
        <w:spacing w:line="240" w:lineRule="auto"/>
        <w:ind w:firstLine="720"/>
        <w:jc w:val="both"/>
        <w:rPr>
          <w:rFonts w:ascii="Times New Roman" w:hAnsi="Times New Roman" w:cs="Times New Roman"/>
          <w:lang w:val="mn-MN"/>
        </w:rPr>
      </w:pPr>
    </w:p>
    <w:p w:rsidR="0005697D" w:rsidRDefault="00E101DD" w:rsidP="00C1429D">
      <w:pPr>
        <w:spacing w:after="0" w:line="240" w:lineRule="auto"/>
        <w:jc w:val="center"/>
        <w:rPr>
          <w:rFonts w:ascii="Times New Roman" w:hAnsi="Times New Roman" w:cs="Times New Roman"/>
          <w:lang w:val="mn-MN"/>
        </w:rPr>
      </w:pPr>
      <w:r>
        <w:rPr>
          <w:rFonts w:ascii="Times New Roman" w:hAnsi="Times New Roman" w:cs="Times New Roman"/>
          <w:lang w:val="mn-MN"/>
        </w:rPr>
        <w:t xml:space="preserve">     </w:t>
      </w: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05697D" w:rsidRDefault="0005697D" w:rsidP="00C1429D">
      <w:pPr>
        <w:spacing w:after="0" w:line="240" w:lineRule="auto"/>
        <w:jc w:val="center"/>
        <w:rPr>
          <w:rFonts w:ascii="Times New Roman" w:hAnsi="Times New Roman" w:cs="Times New Roman"/>
          <w:lang w:val="mn-MN"/>
        </w:rPr>
      </w:pPr>
    </w:p>
    <w:p w:rsidR="00C1429D" w:rsidRPr="00C1429D" w:rsidRDefault="00310BEC" w:rsidP="00C1429D">
      <w:pPr>
        <w:spacing w:after="0" w:line="240" w:lineRule="auto"/>
        <w:jc w:val="center"/>
        <w:rPr>
          <w:rFonts w:ascii="Times New Roman" w:hAnsi="Times New Roman" w:cs="Times New Roman"/>
          <w:b/>
          <w:sz w:val="18"/>
        </w:rPr>
      </w:pPr>
      <w:r>
        <w:rPr>
          <w:rFonts w:ascii="Times New Roman" w:hAnsi="Times New Roman" w:cs="Times New Roman"/>
          <w:lang w:val="mn-MN"/>
        </w:rPr>
        <w:lastRenderedPageBreak/>
        <w:t xml:space="preserve"> </w:t>
      </w:r>
      <w:r w:rsidR="00C1429D" w:rsidRPr="00C1429D">
        <w:rPr>
          <w:rFonts w:ascii="Times New Roman" w:hAnsi="Times New Roman" w:cs="Times New Roman"/>
          <w:b/>
          <w:sz w:val="18"/>
          <w:lang w:val="mn-MN"/>
        </w:rPr>
        <w:t>ЦАГДААГИЙН АЛБА ХААГЧДЫН АНГЛИ ХЭЛНИЙ</w:t>
      </w:r>
    </w:p>
    <w:p w:rsidR="00A765FC" w:rsidRDefault="00C1429D" w:rsidP="00C1429D">
      <w:pPr>
        <w:spacing w:line="240" w:lineRule="auto"/>
        <w:jc w:val="center"/>
        <w:rPr>
          <w:rFonts w:ascii="Times New Roman" w:hAnsi="Times New Roman" w:cs="Times New Roman"/>
          <w:b/>
          <w:sz w:val="18"/>
          <w:lang w:val="mn-MN"/>
        </w:rPr>
      </w:pPr>
      <w:r w:rsidRPr="00C1429D">
        <w:rPr>
          <w:rFonts w:ascii="Times New Roman" w:hAnsi="Times New Roman" w:cs="Times New Roman"/>
          <w:b/>
          <w:sz w:val="18"/>
          <w:lang w:val="mn-MN"/>
        </w:rPr>
        <w:t>БОДИТ ХЭРЭГЦЭЭ</w:t>
      </w:r>
      <w:r w:rsidR="007F588E">
        <w:rPr>
          <w:rFonts w:ascii="Times New Roman" w:hAnsi="Times New Roman" w:cs="Times New Roman"/>
          <w:b/>
          <w:sz w:val="18"/>
          <w:lang w:val="mn-MN"/>
        </w:rPr>
        <w:t xml:space="preserve">   </w:t>
      </w:r>
      <w:r w:rsidR="00B342DF">
        <w:rPr>
          <w:rFonts w:ascii="Times New Roman" w:hAnsi="Times New Roman" w:cs="Times New Roman"/>
          <w:b/>
          <w:sz w:val="18"/>
          <w:lang w:val="mn-MN"/>
        </w:rPr>
        <w:t xml:space="preserve">    </w:t>
      </w:r>
      <w:r w:rsidR="00C507DE">
        <w:rPr>
          <w:rFonts w:ascii="Times New Roman" w:hAnsi="Times New Roman" w:cs="Times New Roman"/>
          <w:b/>
          <w:sz w:val="18"/>
          <w:lang w:val="mn-MN"/>
        </w:rPr>
        <w:t xml:space="preserve">      </w:t>
      </w:r>
    </w:p>
    <w:p w:rsidR="00C1429D" w:rsidRPr="00C1429D" w:rsidRDefault="00A765FC" w:rsidP="00C1429D">
      <w:pPr>
        <w:spacing w:line="240" w:lineRule="auto"/>
        <w:jc w:val="center"/>
        <w:rPr>
          <w:rFonts w:ascii="Times New Roman" w:hAnsi="Times New Roman" w:cs="Times New Roman"/>
          <w:sz w:val="18"/>
          <w:lang w:val="mn-MN"/>
        </w:rPr>
      </w:pPr>
      <w:r>
        <w:rPr>
          <w:rFonts w:ascii="Times New Roman" w:hAnsi="Times New Roman" w:cs="Times New Roman"/>
          <w:b/>
          <w:sz w:val="18"/>
          <w:lang w:val="mn-MN"/>
        </w:rPr>
        <w:t xml:space="preserve">    </w:t>
      </w:r>
      <w:r w:rsidR="00C507DE">
        <w:rPr>
          <w:rFonts w:ascii="Times New Roman" w:hAnsi="Times New Roman" w:cs="Times New Roman"/>
          <w:b/>
          <w:sz w:val="18"/>
          <w:lang w:val="mn-MN"/>
        </w:rPr>
        <w:t xml:space="preserve">      </w:t>
      </w:r>
    </w:p>
    <w:p w:rsidR="00C1429D" w:rsidRPr="000B27D0" w:rsidRDefault="00C1429D" w:rsidP="007F588E">
      <w:pPr>
        <w:pStyle w:val="Title"/>
        <w:ind w:left="5040" w:firstLine="720"/>
        <w:rPr>
          <w:rFonts w:ascii="Times New Roman" w:hAnsi="Times New Roman" w:cs="Times New Roman"/>
          <w:b/>
          <w:sz w:val="22"/>
          <w:szCs w:val="22"/>
        </w:rPr>
      </w:pPr>
      <w:r w:rsidRPr="000B27D0">
        <w:rPr>
          <w:rFonts w:ascii="Times New Roman" w:hAnsi="Times New Roman" w:cs="Times New Roman"/>
          <w:b/>
          <w:sz w:val="22"/>
          <w:szCs w:val="22"/>
          <w:lang w:val="mn-MN"/>
        </w:rPr>
        <w:t xml:space="preserve">Ц. Байгаль </w:t>
      </w:r>
    </w:p>
    <w:p w:rsidR="00C1429D" w:rsidRPr="000B27D0" w:rsidRDefault="00C1429D" w:rsidP="00C1429D">
      <w:pPr>
        <w:pStyle w:val="Title"/>
        <w:jc w:val="center"/>
        <w:rPr>
          <w:rFonts w:ascii="Times New Roman" w:hAnsi="Times New Roman" w:cs="Times New Roman"/>
          <w:sz w:val="22"/>
          <w:szCs w:val="22"/>
          <w:lang w:val="mn-MN"/>
        </w:rPr>
      </w:pPr>
      <w:r w:rsidRPr="000B27D0">
        <w:rPr>
          <w:rFonts w:ascii="Times New Roman" w:hAnsi="Times New Roman" w:cs="Times New Roman"/>
          <w:sz w:val="22"/>
          <w:szCs w:val="22"/>
        </w:rPr>
        <w:t xml:space="preserve">                                                                                    </w:t>
      </w:r>
      <w:r>
        <w:rPr>
          <w:rFonts w:ascii="Times New Roman" w:hAnsi="Times New Roman" w:cs="Times New Roman"/>
          <w:sz w:val="22"/>
          <w:szCs w:val="22"/>
        </w:rPr>
        <w:t xml:space="preserve">                  </w:t>
      </w:r>
      <w:r w:rsidRPr="000B27D0">
        <w:rPr>
          <w:rFonts w:ascii="Times New Roman" w:hAnsi="Times New Roman" w:cs="Times New Roman"/>
          <w:sz w:val="22"/>
          <w:szCs w:val="22"/>
          <w:lang w:val="mn-MN"/>
        </w:rPr>
        <w:t xml:space="preserve">Хууль сахиулахын  их сургуулийн </w:t>
      </w:r>
    </w:p>
    <w:p w:rsidR="00C1429D" w:rsidRPr="000B27D0" w:rsidRDefault="00C1429D" w:rsidP="00C1429D">
      <w:pPr>
        <w:pStyle w:val="Title"/>
        <w:jc w:val="right"/>
        <w:rPr>
          <w:rFonts w:ascii="Times New Roman" w:hAnsi="Times New Roman" w:cs="Times New Roman"/>
          <w:sz w:val="22"/>
          <w:szCs w:val="22"/>
          <w:lang w:val="mn-MN"/>
        </w:rPr>
      </w:pPr>
      <w:r w:rsidRPr="000B27D0">
        <w:rPr>
          <w:rFonts w:ascii="Times New Roman" w:hAnsi="Times New Roman" w:cs="Times New Roman"/>
          <w:sz w:val="22"/>
          <w:szCs w:val="22"/>
          <w:lang w:val="mn-MN"/>
        </w:rPr>
        <w:t xml:space="preserve">Ахисан  шатны боловсролын  сургуулийн </w:t>
      </w:r>
    </w:p>
    <w:p w:rsidR="00C1429D" w:rsidRPr="000B27D0" w:rsidRDefault="00C1429D" w:rsidP="00C1429D">
      <w:pPr>
        <w:pStyle w:val="Title"/>
        <w:jc w:val="right"/>
        <w:rPr>
          <w:rFonts w:ascii="Times New Roman" w:hAnsi="Times New Roman" w:cs="Times New Roman"/>
          <w:sz w:val="22"/>
          <w:szCs w:val="22"/>
          <w:lang w:val="mn-MN"/>
        </w:rPr>
      </w:pPr>
      <w:r w:rsidRPr="000B27D0">
        <w:rPr>
          <w:rFonts w:ascii="Times New Roman" w:hAnsi="Times New Roman" w:cs="Times New Roman"/>
          <w:sz w:val="22"/>
          <w:szCs w:val="22"/>
          <w:lang w:val="mn-MN"/>
        </w:rPr>
        <w:t xml:space="preserve">Гадаад  хэлний  сургалтын  багийн  багш, </w:t>
      </w:r>
    </w:p>
    <w:p w:rsidR="00C1429D" w:rsidRPr="000B27D0" w:rsidRDefault="00C1429D" w:rsidP="00C1429D">
      <w:pPr>
        <w:pStyle w:val="Title"/>
        <w:jc w:val="center"/>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lang w:val="mn-MN"/>
        </w:rPr>
        <w:t xml:space="preserve">                </w:t>
      </w:r>
      <w:r w:rsidRPr="000B27D0">
        <w:rPr>
          <w:rFonts w:ascii="Times New Roman" w:hAnsi="Times New Roman" w:cs="Times New Roman"/>
          <w:sz w:val="22"/>
          <w:szCs w:val="22"/>
        </w:rPr>
        <w:t xml:space="preserve">   </w:t>
      </w:r>
      <w:r w:rsidRPr="000B27D0">
        <w:rPr>
          <w:rFonts w:ascii="Times New Roman" w:hAnsi="Times New Roman" w:cs="Times New Roman"/>
          <w:sz w:val="22"/>
          <w:szCs w:val="22"/>
          <w:lang w:val="mn-MN"/>
        </w:rPr>
        <w:t xml:space="preserve">цагдаагийн  дэслэгч  </w:t>
      </w:r>
      <w:r w:rsidRPr="000B27D0">
        <w:rPr>
          <w:rFonts w:ascii="Times New Roman" w:hAnsi="Times New Roman" w:cs="Times New Roman"/>
          <w:sz w:val="22"/>
          <w:szCs w:val="22"/>
        </w:rPr>
        <w:t xml:space="preserve">   </w:t>
      </w:r>
    </w:p>
    <w:p w:rsidR="00C1429D" w:rsidRPr="00936F22" w:rsidRDefault="00C1429D" w:rsidP="008D5BF5">
      <w:pPr>
        <w:tabs>
          <w:tab w:val="left" w:pos="3465"/>
        </w:tabs>
        <w:rPr>
          <w:rFonts w:ascii="Times New Roman" w:hAnsi="Times New Roman" w:cs="Times New Roman"/>
          <w:lang w:val="mn-MN" w:eastAsia="ja-JP"/>
        </w:rPr>
      </w:pPr>
      <w:r w:rsidRPr="000B27D0">
        <w:rPr>
          <w:rFonts w:ascii="Times New Roman" w:hAnsi="Times New Roman" w:cs="Times New Roman"/>
          <w:lang w:eastAsia="ja-JP"/>
        </w:rPr>
        <w:t xml:space="preserve">     </w:t>
      </w:r>
      <w:r w:rsidR="008D5BF5">
        <w:rPr>
          <w:rFonts w:ascii="Times New Roman" w:hAnsi="Times New Roman" w:cs="Times New Roman"/>
          <w:lang w:eastAsia="ja-JP"/>
        </w:rPr>
        <w:tab/>
      </w:r>
      <w:r w:rsidR="00936F22">
        <w:rPr>
          <w:rFonts w:ascii="Times New Roman" w:hAnsi="Times New Roman" w:cs="Times New Roman"/>
          <w:lang w:val="mn-MN" w:eastAsia="ja-JP"/>
        </w:rPr>
        <w:t xml:space="preserve">    </w:t>
      </w:r>
      <w:r w:rsidR="0027391B">
        <w:rPr>
          <w:rFonts w:ascii="Times New Roman" w:hAnsi="Times New Roman" w:cs="Times New Roman"/>
          <w:lang w:val="mn-MN" w:eastAsia="ja-JP"/>
        </w:rPr>
        <w:t xml:space="preserve">  </w:t>
      </w:r>
      <w:r w:rsidR="00347F15">
        <w:rPr>
          <w:rFonts w:ascii="Times New Roman" w:hAnsi="Times New Roman" w:cs="Times New Roman"/>
          <w:lang w:val="mn-MN" w:eastAsia="ja-JP"/>
        </w:rPr>
        <w:t xml:space="preserve">     </w:t>
      </w:r>
      <w:r w:rsidR="00E94165">
        <w:rPr>
          <w:rFonts w:ascii="Times New Roman" w:hAnsi="Times New Roman" w:cs="Times New Roman"/>
          <w:lang w:val="mn-MN" w:eastAsia="ja-JP"/>
        </w:rPr>
        <w:t xml:space="preserve">   </w:t>
      </w:r>
    </w:p>
    <w:p w:rsidR="00C1429D" w:rsidRPr="000B27D0" w:rsidRDefault="008D5BF5" w:rsidP="00C1429D">
      <w:pPr>
        <w:spacing w:line="240" w:lineRule="auto"/>
        <w:ind w:firstLine="720"/>
        <w:jc w:val="both"/>
        <w:rPr>
          <w:rFonts w:ascii="Times New Roman" w:hAnsi="Times New Roman" w:cs="Times New Roman"/>
          <w:lang w:val="mn-MN"/>
        </w:rPr>
      </w:pPr>
      <w:r>
        <w:rPr>
          <w:rFonts w:ascii="Times New Roman" w:hAnsi="Times New Roman" w:cs="Times New Roman"/>
          <w:lang w:val="mn-MN"/>
        </w:rPr>
        <w:t>Ний</w:t>
      </w:r>
      <w:r w:rsidR="00C1429D" w:rsidRPr="000B27D0">
        <w:rPr>
          <w:rFonts w:ascii="Times New Roman" w:hAnsi="Times New Roman" w:cs="Times New Roman"/>
          <w:lang w:val="mn-MN"/>
        </w:rPr>
        <w:t>т</w:t>
      </w:r>
      <w:r>
        <w:rPr>
          <w:rFonts w:ascii="Times New Roman" w:hAnsi="Times New Roman" w:cs="Times New Roman"/>
          <w:lang w:val="mn-MN"/>
        </w:rPr>
        <w:t>л</w:t>
      </w:r>
      <w:r w:rsidR="00C1429D" w:rsidRPr="000B27D0">
        <w:rPr>
          <w:rFonts w:ascii="Times New Roman" w:hAnsi="Times New Roman" w:cs="Times New Roman"/>
          <w:lang w:val="mn-MN"/>
        </w:rPr>
        <w:t>элийн хураангуй: Цагдаагийн алба хаагчдын өдөр тутмын үйл ажиллагаанд гадаад хэлний хэрэгцээ төдийлөн гардаггүй учраас албан болон албан бус сургалтаас олж авсан англи хэлний мэдлэгээ чадвар, дадал болгож чаддаггүй. Хэдийгээр бодит хэрэглээ бага байвч хууль сахиулах салбарын гадаад харилцаа хамтын ажиллагаа хөгжиж буй өнөө үед алба хаагчид гадаадын улс орнуудад мэргэжил дээшлүүлэх, суралцах, хурал цуглаанд оролцох, гадаад хэл дээр мэдээлэл авах, хувь хүний хөгжлөө хангахын тулд англи хэлний өндөр мэдлэг зайлшгүй шаардлагатай байдаг. Нөгөө талаас улс орны хил нээлттэй болсон өнөө үед манай улсыг зорих гадаадын иргэдийн тоо нэмэгдэж, гэмт хэрэг үйлдэх, гэмт хэрэгт холбогдох явдал өндөр хувьтай байгаа тул аливаа хууль сахиулах ажиллагаанд цагдаагийн албан хаагчид дор бүрнээ тусламж үйлчилгээ үзүүлэх, энэ чиглэлээр авах арга хэмжээг мэргэжлийн түвшинд явуулахын тулд гадаад хэлний мэдлэг зайлшгүй шаардлагатай байдаг. Аливаа хүн гадаад хэлийг байнга давтаж, хэрэглэсний үндсэн дээр сурдаг.  Цагдаагийн албан хаагчид насанд хүрсэн суралцагчийн хувьд өөрсдийн сурах үйлдээ хариуцлагтай хандаж, сурах үйлээ төлөвлөж, бататгаж, бие даан суралцахад сурч, өөрийгөө тасралтгүй хөгжүүлж байх шаардлагатай</w:t>
      </w:r>
      <w:r w:rsidR="00FF555F">
        <w:rPr>
          <w:rFonts w:ascii="Times New Roman" w:hAnsi="Times New Roman" w:cs="Times New Roman"/>
          <w:lang w:val="mn-MN"/>
        </w:rPr>
        <w:t xml:space="preserve"> болохыг энэүү нийтлэлдээ авч үзлээ</w:t>
      </w:r>
      <w:r w:rsidR="00C1429D" w:rsidRPr="000B27D0">
        <w:rPr>
          <w:rFonts w:ascii="Times New Roman" w:hAnsi="Times New Roman" w:cs="Times New Roman"/>
          <w:lang w:val="mn-MN"/>
        </w:rPr>
        <w:t>.</w:t>
      </w:r>
      <w:r w:rsidR="003F55FB">
        <w:rPr>
          <w:rFonts w:ascii="Times New Roman" w:hAnsi="Times New Roman" w:cs="Times New Roman"/>
          <w:lang w:val="mn-MN"/>
        </w:rPr>
        <w:t xml:space="preserve">   </w:t>
      </w:r>
    </w:p>
    <w:p w:rsidR="00C1429D" w:rsidRPr="000B27D0" w:rsidRDefault="00C1429D" w:rsidP="00C1429D">
      <w:pPr>
        <w:spacing w:after="0" w:line="240" w:lineRule="auto"/>
        <w:ind w:firstLine="720"/>
        <w:jc w:val="both"/>
        <w:rPr>
          <w:rFonts w:ascii="Times New Roman" w:eastAsia="Times New Roman" w:hAnsi="Times New Roman" w:cs="Times New Roman"/>
          <w:lang w:val="mn-MN"/>
        </w:rPr>
      </w:pPr>
      <w:r w:rsidRPr="000B27D0">
        <w:rPr>
          <w:rFonts w:ascii="Times New Roman" w:eastAsia="Times New Roman" w:hAnsi="Times New Roman" w:cs="Times New Roman"/>
          <w:lang w:val="mn-MN"/>
        </w:rPr>
        <w:t xml:space="preserve">Түлхүүр үгс: Англи хэл, бие даан сурах, арга барил, цагдаагийн албан хаагч, хэрэглээ, хэрэгцээ, шаардлага, үр дүн гэх мэт. </w:t>
      </w:r>
    </w:p>
    <w:p w:rsidR="00C1429D" w:rsidRPr="000B27D0" w:rsidRDefault="00B87D68" w:rsidP="00C1429D">
      <w:pPr>
        <w:spacing w:after="0" w:line="240" w:lineRule="auto"/>
        <w:ind w:firstLine="720"/>
        <w:jc w:val="both"/>
        <w:rPr>
          <w:rFonts w:ascii="Times New Roman" w:eastAsia="Times New Roman" w:hAnsi="Times New Roman" w:cs="Times New Roman"/>
          <w:lang w:val="mn-MN"/>
        </w:rPr>
      </w:pPr>
      <w:r>
        <w:rPr>
          <w:rFonts w:ascii="Times New Roman" w:eastAsia="Times New Roman" w:hAnsi="Times New Roman" w:cs="Times New Roman"/>
          <w:lang w:val="mn-MN"/>
        </w:rPr>
        <w:t xml:space="preserve">   </w:t>
      </w:r>
      <w:r w:rsidR="000A447D">
        <w:rPr>
          <w:rFonts w:ascii="Times New Roman" w:eastAsia="Times New Roman" w:hAnsi="Times New Roman" w:cs="Times New Roman"/>
          <w:lang w:val="mn-MN"/>
        </w:rPr>
        <w:t xml:space="preserve">    </w:t>
      </w:r>
      <w:r w:rsidR="0004402F">
        <w:rPr>
          <w:rFonts w:ascii="Times New Roman" w:eastAsia="Times New Roman" w:hAnsi="Times New Roman" w:cs="Times New Roman"/>
          <w:lang w:val="mn-MN"/>
        </w:rPr>
        <w:t xml:space="preserve">    </w:t>
      </w:r>
      <w:r w:rsidR="00126365">
        <w:rPr>
          <w:rFonts w:ascii="Times New Roman" w:eastAsia="Times New Roman" w:hAnsi="Times New Roman" w:cs="Times New Roman"/>
          <w:lang w:val="mn-MN"/>
        </w:rPr>
        <w:t xml:space="preserve">     </w:t>
      </w:r>
    </w:p>
    <w:p w:rsidR="00D877CA" w:rsidRDefault="00C1429D" w:rsidP="00C1429D">
      <w:pPr>
        <w:pStyle w:val="NormalWeb"/>
        <w:spacing w:before="0" w:beforeAutospacing="0" w:after="0" w:afterAutospacing="0"/>
        <w:ind w:firstLine="720"/>
        <w:jc w:val="both"/>
        <w:rPr>
          <w:sz w:val="22"/>
          <w:szCs w:val="22"/>
          <w:lang w:val="mn-MN"/>
        </w:rPr>
      </w:pPr>
      <w:r w:rsidRPr="000B27D0">
        <w:rPr>
          <w:sz w:val="22"/>
          <w:szCs w:val="22"/>
          <w:lang w:val="mn-MN"/>
        </w:rPr>
        <w:t>Англи хэл бичмэл мэдээллийн төрөл, агууламж, техник технологийн болон харилцааны өргөн хэрэглээтэйгээрээ дэлхийн харилцаанд давамгайлж буй хэл юм. Дэлхий дээр 375 сая гаруй хүн төрөлх англи хэлтэй байдаг бөгөөд дэлхий нийтэд хамгийн түгээмэл хэлний тоонд Хятад, Испани хэлний дараа гуравт ордог байна.</w:t>
      </w:r>
      <w:r w:rsidRPr="000B27D0">
        <w:rPr>
          <w:rStyle w:val="FootnoteReference"/>
          <w:rFonts w:eastAsiaTheme="minorHAnsi"/>
          <w:sz w:val="22"/>
          <w:szCs w:val="22"/>
          <w:lang w:val="mn-MN"/>
        </w:rPr>
        <w:footnoteReference w:id="46"/>
      </w:r>
      <w:r w:rsidRPr="000B27D0">
        <w:rPr>
          <w:sz w:val="22"/>
          <w:szCs w:val="22"/>
          <w:lang w:val="mn-MN"/>
        </w:rPr>
        <w:t xml:space="preserve"> 1 тэрбум илүү хүн хоёрдогч хэлээ болгон ашиглаж байна.  </w:t>
      </w:r>
    </w:p>
    <w:p w:rsidR="00C1429D" w:rsidRPr="000B27D0" w:rsidRDefault="00C1429D" w:rsidP="00C1429D">
      <w:pPr>
        <w:pStyle w:val="NormalWeb"/>
        <w:spacing w:before="0" w:beforeAutospacing="0" w:after="0" w:afterAutospacing="0"/>
        <w:ind w:firstLine="720"/>
        <w:jc w:val="both"/>
        <w:rPr>
          <w:sz w:val="22"/>
          <w:szCs w:val="22"/>
          <w:lang w:val="mn-MN"/>
        </w:rPr>
      </w:pPr>
      <w:r w:rsidRPr="000B27D0">
        <w:rPr>
          <w:sz w:val="22"/>
          <w:szCs w:val="22"/>
          <w:lang w:val="mn-MN"/>
        </w:rPr>
        <w:t>Англи хэл нь сургалтанд хамгийн өргөн хэрэглэгддэг ба Европын холбооны улсуудын  89% нь Англиар чөлөөтэй ярьдаг бөгөөд шинжлэх ухаанд хамгийн өргөн хэрэглэгддэг хэл юм. Судлаачдын үзэж байгаагаар бүх шинжлэх ухааны өгүүллүүдийн 95% нь англи хэл дээр бичигдсэн байдаг ба үүний зөвхөн тал хувь нь л төрөлх англи хэлтэй зохиогчид байна</w:t>
      </w:r>
      <w:r w:rsidRPr="000B27D0">
        <w:rPr>
          <w:rStyle w:val="FootnoteReference"/>
          <w:rFonts w:eastAsiaTheme="minorHAnsi"/>
          <w:sz w:val="22"/>
          <w:szCs w:val="22"/>
        </w:rPr>
        <w:footnoteReference w:id="47"/>
      </w:r>
      <w:r w:rsidRPr="000B27D0">
        <w:rPr>
          <w:sz w:val="22"/>
          <w:szCs w:val="22"/>
          <w:lang w:val="mn-MN"/>
        </w:rPr>
        <w:t xml:space="preserve">. Дэлхийн боловсролтой хөл нийлүүлэн алхах, ажил мэргэжлээ чанартай хийж гүйцэтгэх, мэдээлэл авахын тулд  дэлхийн  хүмүүс  англи  хэл сурах, харилцах залшгүй хэрэгцээтэй байдаг. Монголчууд бид ч сүүлийн жилүүдэд англи хэлийг эрчимтэй сурч, олон улсын нэр хүндтэй их дээд сургуульд суралцан ажил мэргэжлийн ур чадвараа ахиулж, дэлхийн боловсролтой англи хэл сурсны ачаар хөл нийлүүлэн алхах болсон. </w:t>
      </w:r>
      <w:r w:rsidR="00166C33">
        <w:rPr>
          <w:sz w:val="22"/>
          <w:szCs w:val="22"/>
          <w:lang w:val="mn-MN"/>
        </w:rPr>
        <w:t xml:space="preserve">    </w:t>
      </w:r>
    </w:p>
    <w:p w:rsidR="00C1429D" w:rsidRPr="000B27D0" w:rsidRDefault="00C1429D" w:rsidP="00C1429D">
      <w:pPr>
        <w:pStyle w:val="NormalWeb"/>
        <w:spacing w:before="0" w:beforeAutospacing="0" w:after="0" w:afterAutospacing="0"/>
        <w:ind w:firstLine="720"/>
        <w:jc w:val="both"/>
        <w:rPr>
          <w:sz w:val="22"/>
          <w:szCs w:val="22"/>
          <w:lang w:val="mn-MN"/>
        </w:rPr>
      </w:pPr>
      <w:r w:rsidRPr="000B27D0">
        <w:rPr>
          <w:sz w:val="22"/>
          <w:szCs w:val="22"/>
          <w:lang w:val="mn-MN"/>
        </w:rPr>
        <w:lastRenderedPageBreak/>
        <w:t xml:space="preserve">Гэвч хууль сахиулах салбарын хэмжээнд тэр дундаа цагдаагийн албан хаагчдын гадаад хэлний мэдлэг, чадвар бусад салбартай харьцуулахад төдийлөн хангалтгүй байна.    </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 xml:space="preserve">Энэхүү илтгэлийн зорилго нь цагдаагийн алба хаагчдын ажлын байранд болон хувийн хэрэгцээнд тулгамдаж  буй англи хэлний хэрэгцээ, шаардалагыг тодорхойлох, алба хаагчдын англи хэлний мэдлэг, чадварыг бататгах арга замыг эрэлхийлэх, энэ тал дээр тодорхой санал дэвшүүлэхэд оршино. Уг илтгэлд ажиглалт, харьцуулалт, санал асуулгын болон нэгтгэн дүгнэх аргыг ашигласан болно. </w:t>
      </w:r>
    </w:p>
    <w:p w:rsidR="00C1429D" w:rsidRPr="000B27D0" w:rsidRDefault="00C1429D" w:rsidP="00C1429D">
      <w:pPr>
        <w:spacing w:line="240" w:lineRule="auto"/>
        <w:ind w:firstLine="720"/>
        <w:jc w:val="both"/>
        <w:rPr>
          <w:rFonts w:ascii="Times New Roman" w:hAnsi="Times New Roman" w:cs="Times New Roman"/>
          <w:lang w:val="mn-MN"/>
        </w:rPr>
      </w:pPr>
      <w:r w:rsidRPr="000B27D0">
        <w:rPr>
          <w:rFonts w:ascii="Times New Roman" w:hAnsi="Times New Roman" w:cs="Times New Roman"/>
          <w:lang w:val="mn-MN"/>
        </w:rPr>
        <w:t>Дэлхий нийтийн харилцаанд давамгайлж буй англи хэлийг сурах шаардлагагүй, хэрэгцээгүй салбар, байгууллага, хувь хүн гэж үгүй билээ. Аливаа хүн гадаад хэлийг сурахад тухайн хэлээр харилцаж сурахаас гадна тухайн соёлоор харилцаж сурдаг</w:t>
      </w:r>
      <w:r w:rsidRPr="000B27D0">
        <w:rPr>
          <w:rStyle w:val="FootnoteReference"/>
          <w:rFonts w:ascii="Times New Roman" w:hAnsi="Times New Roman" w:cs="Times New Roman"/>
          <w:lang w:val="mn-MN"/>
        </w:rPr>
        <w:footnoteReference w:id="48"/>
      </w:r>
      <w:r w:rsidRPr="000B27D0">
        <w:rPr>
          <w:rFonts w:ascii="Times New Roman" w:hAnsi="Times New Roman" w:cs="Times New Roman"/>
          <w:lang w:val="mn-MN"/>
        </w:rPr>
        <w:t xml:space="preserve">. Харин нийгмийн хэв журмыг сахиулж, олон нийтийн эрх ашгийг хамгаалах үүрэгтэй цагдаагийн албан хаагчдад гадаад хэлний мэдлэг хэрэгтэй юу? Ямар хэрэгцээ байна вэ? Уг сэдвийн хүрээнд ХСИС-д суралцаж буй цагдаагийн 100 алба хаагчдаас санал асуулгын хэлбэрээр судалгаа авахад дараах үр дүн гарсан болно. </w:t>
      </w:r>
    </w:p>
    <w:p w:rsidR="00C1429D" w:rsidRPr="000B27D0" w:rsidRDefault="00C1429D" w:rsidP="00C1429D">
      <w:pPr>
        <w:spacing w:line="240" w:lineRule="auto"/>
        <w:ind w:firstLine="720"/>
        <w:jc w:val="center"/>
        <w:rPr>
          <w:rFonts w:ascii="Times New Roman" w:hAnsi="Times New Roman" w:cs="Times New Roman"/>
          <w:lang w:val="mn-MN"/>
        </w:rPr>
      </w:pPr>
      <w:r w:rsidRPr="000B27D0">
        <w:rPr>
          <w:rFonts w:ascii="Times New Roman" w:hAnsi="Times New Roman" w:cs="Times New Roman"/>
          <w:lang w:val="mn-MN"/>
        </w:rPr>
        <w:t>Ажлын байранд Англи хэл сурах ямар хэрэгцээ, шаардлага байна вэ?</w:t>
      </w:r>
    </w:p>
    <w:p w:rsidR="00C1429D" w:rsidRPr="000B27D0" w:rsidRDefault="00C1429D" w:rsidP="00C1429D">
      <w:pPr>
        <w:spacing w:line="240" w:lineRule="auto"/>
        <w:ind w:firstLine="720"/>
        <w:jc w:val="center"/>
        <w:rPr>
          <w:rFonts w:ascii="Times New Roman" w:hAnsi="Times New Roman" w:cs="Times New Roman"/>
          <w:lang w:val="mn-MN"/>
        </w:rPr>
      </w:pPr>
      <w:r w:rsidRPr="000B27D0">
        <w:rPr>
          <w:rFonts w:ascii="Times New Roman" w:hAnsi="Times New Roman" w:cs="Times New Roman"/>
          <w:noProof/>
          <w:lang w:val="mn-MN" w:eastAsia="mn-MN"/>
        </w:rPr>
        <w:drawing>
          <wp:inline distT="0" distB="0" distL="0" distR="0">
            <wp:extent cx="4293704" cy="1940118"/>
            <wp:effectExtent l="19050" t="0" r="11596" b="2982"/>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1429D" w:rsidRPr="000B27D0" w:rsidRDefault="00C1429D" w:rsidP="00C1429D">
      <w:pPr>
        <w:spacing w:line="240" w:lineRule="auto"/>
        <w:jc w:val="center"/>
        <w:rPr>
          <w:rFonts w:ascii="Times New Roman" w:hAnsi="Times New Roman" w:cs="Times New Roman"/>
          <w:lang w:val="mn-MN"/>
        </w:rPr>
      </w:pPr>
      <w:r w:rsidRPr="000B27D0">
        <w:rPr>
          <w:rFonts w:ascii="Times New Roman" w:hAnsi="Times New Roman" w:cs="Times New Roman"/>
          <w:lang w:val="mn-MN"/>
        </w:rPr>
        <w:t>Хувийн хэрэгцээнд англи хэл сурах ямар хэрэгцээ байна вэ?</w:t>
      </w:r>
    </w:p>
    <w:p w:rsidR="00C1429D" w:rsidRPr="000B27D0" w:rsidRDefault="00C1429D" w:rsidP="00C1429D">
      <w:pPr>
        <w:spacing w:line="240" w:lineRule="auto"/>
        <w:ind w:firstLine="720"/>
        <w:jc w:val="center"/>
        <w:rPr>
          <w:rFonts w:ascii="Times New Roman" w:hAnsi="Times New Roman" w:cs="Times New Roman"/>
          <w:lang w:val="mn-MN"/>
        </w:rPr>
      </w:pPr>
      <w:r w:rsidRPr="000B27D0">
        <w:rPr>
          <w:rFonts w:ascii="Times New Roman" w:hAnsi="Times New Roman" w:cs="Times New Roman"/>
          <w:noProof/>
          <w:lang w:val="mn-MN" w:eastAsia="mn-MN"/>
        </w:rPr>
        <w:drawing>
          <wp:inline distT="0" distB="0" distL="0" distR="0">
            <wp:extent cx="4222115" cy="2266122"/>
            <wp:effectExtent l="19050" t="0" r="26035" b="828"/>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1429D" w:rsidRPr="000B27D0" w:rsidRDefault="00C1429D" w:rsidP="00C1429D">
      <w:pPr>
        <w:spacing w:after="0" w:line="240" w:lineRule="auto"/>
        <w:ind w:firstLine="720"/>
        <w:jc w:val="both"/>
        <w:rPr>
          <w:rFonts w:ascii="Times New Roman" w:eastAsia="Times New Roman" w:hAnsi="Times New Roman" w:cs="Times New Roman"/>
          <w:lang w:val="mn-MN"/>
        </w:rPr>
      </w:pPr>
      <w:r w:rsidRPr="000B27D0">
        <w:rPr>
          <w:rFonts w:ascii="Times New Roman" w:eastAsia="Times New Roman" w:hAnsi="Times New Roman" w:cs="Times New Roman"/>
          <w:lang w:val="mn-MN"/>
        </w:rPr>
        <w:lastRenderedPageBreak/>
        <w:t xml:space="preserve">Судалгаанаас үзэхэд алба хаагчид англи хэл сурах өндөр сонирхолтой. Албаны болон хувийн  хэрэгцээнд  англи  хэл сурах хэрэгцээ шаардлага байдаг ч байнгын хэрэглээ байхгүй учраас англи хэлний мэдлэгээ хөгжүүлж  чаддаггүй  байна. Уг судалгаагаар алба хаагчдын 94.4 хувь нь англи хэлийг ЕБС, их дээд сургуулийн болон бусад сургалтаар 2-7 жилийн хугацаанд сурсан байгаа нь тэдний дийлэнх нь англи хэлний анхан болон дунд шатны мэдлэгтэй байдгийг харж болохоор байна. Дээрх судалгааны дүнгээс харахад алба хаагчид ажил үүргээ гүйцэтгэх явцад гадаадын иргэдтэй харилцах шаардлага нилээд их гардаг. Нөгөө талаас Монголд амьдардаг гадаадын иргэдтэй хийсэн ярилцлагаас тэд Монголын цагдаа нартай харилцахад хэлний бэрхшээл их байдаг. Тэд ихэвчлэн тусламж авч чаддагүй тухайгаа ярьсан байдаг. </w:t>
      </w:r>
      <w:r w:rsidR="0036333E">
        <w:rPr>
          <w:rFonts w:ascii="Times New Roman" w:eastAsia="Times New Roman" w:hAnsi="Times New Roman" w:cs="Times New Roman"/>
          <w:lang w:val="mn-MN"/>
        </w:rPr>
        <w:t xml:space="preserve">    </w:t>
      </w:r>
    </w:p>
    <w:p w:rsidR="00C1429D" w:rsidRPr="000B27D0" w:rsidRDefault="00C1429D" w:rsidP="00C1429D">
      <w:pPr>
        <w:spacing w:after="0" w:line="240" w:lineRule="auto"/>
        <w:ind w:firstLine="720"/>
        <w:jc w:val="both"/>
        <w:rPr>
          <w:rFonts w:ascii="Times New Roman" w:eastAsia="Times New Roman" w:hAnsi="Times New Roman" w:cs="Times New Roman"/>
          <w:lang w:val="mn-MN"/>
        </w:rPr>
      </w:pPr>
      <w:r w:rsidRPr="000B27D0">
        <w:rPr>
          <w:rFonts w:ascii="Times New Roman" w:eastAsia="Times New Roman" w:hAnsi="Times New Roman" w:cs="Times New Roman"/>
          <w:lang w:val="mn-MN"/>
        </w:rPr>
        <w:t>Манай улсад гадаадын иргэд гэмт хэрэгт холбогдох, хохирох явдал өндөр хувьтай байдаг. Саяхан Ворлдатлас хэмээх олон нийтийн мэдээллийн сайтад Азийн хамгийн аюултай 10 хотыг жагсаагаад Монгол улсыг 7 дугаарт нэрлэсэн байна. Энэ нийтлэлд гадаадын иргэдэд таатай бус хотууд хэмээн тодотгоод Улаанбаатарыг гэмт хэргийн гаралт маш өндөр хувьтай хотын нэг. Гадаадын иргэд хулгайн төрлийн гэм хэрэг тэр дундаа халаасны хулгай, дээрмийн гэмт хэрэгт их өртдөг тухай бичжээ. Түүнчлэн сүүлийн жилүүдэд байгалийн баялгийн талаарх үндэсний үзэл  нэмэгдэж националистуудын үйл ажиллагаа идэвхжих болсон нь гадаадын иргэд бие мах бодийн хүчирхийлэлд өртөхөд хүргэх болсон хэмээн тэмдэглэсэн байна</w:t>
      </w:r>
      <w:r w:rsidRPr="000B27D0">
        <w:rPr>
          <w:rStyle w:val="FootnoteReference"/>
          <w:rFonts w:ascii="Times New Roman" w:eastAsia="Times New Roman" w:hAnsi="Times New Roman" w:cs="Times New Roman"/>
          <w:lang w:val="mn-MN"/>
        </w:rPr>
        <w:footnoteReference w:id="49"/>
      </w:r>
      <w:r w:rsidRPr="000B27D0">
        <w:rPr>
          <w:rFonts w:ascii="Times New Roman" w:eastAsia="Times New Roman" w:hAnsi="Times New Roman" w:cs="Times New Roman"/>
          <w:lang w:val="mn-MN"/>
        </w:rPr>
        <w:t xml:space="preserve">.  </w:t>
      </w:r>
    </w:p>
    <w:p w:rsidR="00CC474B" w:rsidRDefault="00C1429D" w:rsidP="00C1429D">
      <w:pPr>
        <w:spacing w:after="0" w:line="240" w:lineRule="auto"/>
        <w:ind w:firstLine="720"/>
        <w:jc w:val="both"/>
        <w:rPr>
          <w:rFonts w:ascii="Times New Roman" w:eastAsia="Times New Roman" w:hAnsi="Times New Roman" w:cs="Times New Roman"/>
          <w:lang w:val="mn-MN"/>
        </w:rPr>
      </w:pPr>
      <w:r w:rsidRPr="000B27D0">
        <w:rPr>
          <w:rFonts w:ascii="Times New Roman" w:eastAsia="Times New Roman" w:hAnsi="Times New Roman" w:cs="Times New Roman"/>
          <w:lang w:val="mn-MN"/>
        </w:rPr>
        <w:t>102 яаралтай тусламжийн төвийн утсанд л гэхэд 2016 оны 1-4 сарын хооронд гадаадын иргэнтэй холбоотой 109 дуудлага ирсэн байна. Үүнээс англи хэл дээр 50 дуудлага ирсэн байгаа нь бусад гадаад хэлтэй харьцуулахад англи хэлний хэрэгцээ илүү өндөрт тавигдаж байгааг харж болохоор байна. Аливаа гэмт хэрэг зөрчлийн үед хохирогч, холбогдогчтой хамгийн ойр байж хэргийн халуун цэгт анхны тусламж үзүүлдэг хүмүүс бол цагдаагийн албан хаагчид. Гадаадын иргэд гэмт хэргийн хохирогч, холбогдогч болох үед мэргэжлийн анхан шатны тусламж үйлчилгээг чанартай хүргэх, мэдээллээр хангах, мэдээлэл авах, сэтгэлзүйн дэмжлэг үзүүлэхэд англи хэлтэй цагдаа нарын хэрэгцээ зайлшгүй тулгамддаг.</w:t>
      </w:r>
      <w:r w:rsidR="00920C75">
        <w:rPr>
          <w:rFonts w:ascii="Times New Roman" w:eastAsia="Times New Roman" w:hAnsi="Times New Roman" w:cs="Times New Roman"/>
          <w:lang w:val="mn-MN"/>
        </w:rPr>
        <w:t xml:space="preserve">    </w:t>
      </w:r>
      <w:r w:rsidR="00ED0CBC">
        <w:rPr>
          <w:rFonts w:ascii="Times New Roman" w:eastAsia="Times New Roman" w:hAnsi="Times New Roman" w:cs="Times New Roman"/>
          <w:lang w:val="mn-MN"/>
        </w:rPr>
        <w:t xml:space="preserve">   </w:t>
      </w:r>
    </w:p>
    <w:p w:rsidR="00C1429D" w:rsidRPr="000B27D0" w:rsidRDefault="00C1429D" w:rsidP="00C1429D">
      <w:pPr>
        <w:spacing w:after="0" w:line="240" w:lineRule="auto"/>
        <w:ind w:firstLine="720"/>
        <w:jc w:val="both"/>
        <w:rPr>
          <w:rFonts w:ascii="Times New Roman" w:eastAsia="Times New Roman" w:hAnsi="Times New Roman" w:cs="Times New Roman"/>
          <w:lang w:val="mn-MN"/>
        </w:rPr>
      </w:pPr>
      <w:r w:rsidRPr="000B27D0">
        <w:rPr>
          <w:rFonts w:ascii="Times New Roman" w:eastAsia="Times New Roman" w:hAnsi="Times New Roman" w:cs="Times New Roman"/>
          <w:lang w:val="mn-MN"/>
        </w:rPr>
        <w:t xml:space="preserve">Судалгаанд хамрагдсан гадаадын иргэдийн нэг Америк залуу автобус дотор эд зүйлээ алдаад цагдаад хандахад, манай харъяа биш, тэндэхийн цагдаад ханд, бид таныг ойлгохгүй байна, юу ч гэсэн тэмдэглүүлээд яв зэрэг хэдхэн үгний хариу авч, 3 газар очсон боловч ямар ч туслалцаа авч чадаагүй тухайгаа ярьсан. Энэ мэтээр Монголын цагдаа нарын гадаад хэлний мэдлэг муутайгаас болж гадаадын иргэд хохирох, цагдаа нарт итгэхгүй байх, цаашлаад Монгол улсад ирэх жуулчдын тоо багасахад нөлөөлдөг байна. </w:t>
      </w:r>
    </w:p>
    <w:p w:rsidR="00C1429D" w:rsidRPr="000B27D0" w:rsidRDefault="00C1429D" w:rsidP="00C1429D">
      <w:pPr>
        <w:spacing w:after="0" w:line="240" w:lineRule="auto"/>
        <w:ind w:firstLine="720"/>
        <w:jc w:val="both"/>
        <w:rPr>
          <w:rFonts w:ascii="Times New Roman" w:eastAsia="Times New Roman" w:hAnsi="Times New Roman" w:cs="Times New Roman"/>
          <w:lang w:val="mn-MN"/>
        </w:rPr>
      </w:pPr>
      <w:r w:rsidRPr="000B27D0">
        <w:rPr>
          <w:rFonts w:ascii="Times New Roman" w:hAnsi="Times New Roman" w:cs="Times New Roman"/>
          <w:lang w:val="mn-MN"/>
        </w:rPr>
        <w:t xml:space="preserve">Хэдийгээр бусад салбартай харьцуулахад ажил мэргэжлийн ачаалал, онцлогоос үүдээд гадаад хэл сурах, эзэмших явдал салбарын хэмжээнд харьцангуй хожуу эхэлсэн ч Цагдаагийн ерөнхий газар алба хаагчдынхаа англи хэлний мэдлэгийг сайжруулах нь маш чухал гэдгийг анхаарч дэмжин ажиллаж байна. </w:t>
      </w:r>
    </w:p>
    <w:p w:rsidR="00C1429D" w:rsidRPr="000B27D0" w:rsidRDefault="00C1429D" w:rsidP="00C1429D">
      <w:pPr>
        <w:pStyle w:val="NormalWeb"/>
        <w:spacing w:before="0" w:beforeAutospacing="0" w:after="0" w:afterAutospacing="0"/>
        <w:ind w:firstLine="720"/>
        <w:jc w:val="both"/>
        <w:rPr>
          <w:sz w:val="22"/>
          <w:szCs w:val="22"/>
          <w:lang w:val="mn-MN"/>
        </w:rPr>
      </w:pPr>
      <w:r w:rsidRPr="000B27D0">
        <w:rPr>
          <w:sz w:val="22"/>
          <w:szCs w:val="22"/>
          <w:lang w:val="mn-MN"/>
        </w:rPr>
        <w:t>Алба хаагчдад зориулсан англи хэлний сургалтын тухайд 2009 оноос Цагдаагийн ерөнхий газрын тушаалаар Цагдаагийн академид Гадаад хэлний сургалтын төв байгуулагдаж, 2010 оноос сургалтын үйл ажиллагаа эхлүүлж давтан болон мэргэшсэн сургалтаар жил бүр тодорхой тооны алба хаагчдын гадаад хэлний мэдлэгийг дээшлүүлэх болоод өдгөө 7 жилийн нүүрийг үзэж байна</w:t>
      </w:r>
      <w:r w:rsidRPr="000B27D0">
        <w:rPr>
          <w:rStyle w:val="FootnoteReference"/>
          <w:rFonts w:eastAsiaTheme="minorHAnsi"/>
          <w:sz w:val="22"/>
          <w:szCs w:val="22"/>
          <w:lang w:val="mn-MN"/>
        </w:rPr>
        <w:footnoteReference w:id="50"/>
      </w:r>
      <w:r w:rsidRPr="000B27D0">
        <w:rPr>
          <w:sz w:val="22"/>
          <w:szCs w:val="22"/>
          <w:lang w:val="mn-MN"/>
        </w:rPr>
        <w:t xml:space="preserve">. Энэхүү төвийн зорилго нь Хууль зүйн яамны харъяа Хууль сахиулах байгууллагуудын байнгын бие </w:t>
      </w:r>
      <w:r w:rsidRPr="000B27D0">
        <w:rPr>
          <w:sz w:val="22"/>
          <w:szCs w:val="22"/>
          <w:lang w:val="mn-MN"/>
        </w:rPr>
        <w:lastRenderedPageBreak/>
        <w:t xml:space="preserve">бүрэлдэхүүнд гадаад хэлний боловсрол олгох зорилгоор байгуулагдсан анхны сургалтын төв юм. </w:t>
      </w:r>
    </w:p>
    <w:p w:rsidR="00C1429D" w:rsidRPr="000B27D0" w:rsidRDefault="00C1429D" w:rsidP="00C1429D">
      <w:pPr>
        <w:spacing w:after="0" w:line="240" w:lineRule="auto"/>
        <w:ind w:firstLine="720"/>
        <w:jc w:val="both"/>
        <w:rPr>
          <w:rFonts w:ascii="Times New Roman" w:eastAsia="Times New Roman" w:hAnsi="Times New Roman" w:cs="Times New Roman"/>
          <w:lang w:val="mn-MN"/>
        </w:rPr>
      </w:pPr>
      <w:r w:rsidRPr="000B27D0">
        <w:rPr>
          <w:rFonts w:ascii="Times New Roman" w:eastAsia="Times New Roman" w:hAnsi="Times New Roman" w:cs="Times New Roman"/>
          <w:lang w:val="mn-MN"/>
        </w:rPr>
        <w:t xml:space="preserve">Урт, богино хугацааны сургалтад хамрагдсан алба хаагчид дараагийн шатны сургалтад хамрагдахаар ирэхдээ хэлний мэдлэгийн хувьд ихэвчлэн ахиж, дэвшээгүй байдаг ба бүр дордчихсон ирдэг нь сургалтад хамрагдахаас бусад цагт алба хаагчид англи хэлийг хэрэглээ болгодоггүйг харж болохоор байна. </w:t>
      </w:r>
    </w:p>
    <w:p w:rsidR="00C1429D" w:rsidRPr="000B27D0" w:rsidRDefault="00C1429D" w:rsidP="00C1429D">
      <w:pPr>
        <w:spacing w:after="0" w:line="240" w:lineRule="auto"/>
        <w:ind w:firstLine="720"/>
        <w:jc w:val="both"/>
        <w:rPr>
          <w:rFonts w:ascii="Times New Roman" w:eastAsia="Times New Roman" w:hAnsi="Times New Roman" w:cs="Times New Roman"/>
          <w:lang w:val="mn-MN"/>
        </w:rPr>
      </w:pPr>
      <w:r w:rsidRPr="000B27D0">
        <w:rPr>
          <w:rFonts w:ascii="Times New Roman" w:eastAsia="Times New Roman" w:hAnsi="Times New Roman" w:cs="Times New Roman"/>
          <w:lang w:val="mn-MN"/>
        </w:rPr>
        <w:t xml:space="preserve">Зөвхөн ажлын байрны хэрэгцээнд ч бус хувь хүнийхээ хөгжил дэвшлийн зүгээс гадаадад сурах, мэдлэг болосролоо дээшлүүлэх өндөр сонирхолтой  байдаг нь судалгаанаас харагдаж байна. Мөн уг судалгаанд хамрагдсан хүмүүсийн 70 хувь  нь хувийн хэрэгцээнд англи хэлийг сурах шаардлагатай байна гэж хариулсан байдаг. </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 xml:space="preserve">Цагдаагийн ерөнхий газрын гадаад харилцаа хамтын ажиллагаа өргөжиж байгаа өнөө үед алба хаагчдын англи хэлний мэдлэг өндөр байх шаардлага зайлшгүй урган гарч байна.    </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Ер нь олон улсын сургалт, хурал семинарт оролцоход алба хаагчдын англи хэлний мэдлэг маш сайн байх шаардлага байнга тавигдаж ирсэн. ЦЕГ АНУ-ын Холбооны мөрдөх товчооны үндэсний академид алба хаагч нараа сургадаг. Энэ жил мөн тус академид алба хаагчаа сургахаар төлөвлөж байгаа. Энэ академид суралцах алба хаагчийн англи хэлний мэдлэг маш сайн байх шаардлагатай байдаг.</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Түүнчлэн ЦЕГ-аас ОХУ-ын Дотоод хэргийн яам, БНТУ-ын Цагдаагийн академи, Тайваний цагдаагийн их сургуульд захиалгаар бакалавр, адъюнктур, магистрын хөтөлбөрийн сургалтад алба хаагчдыг хамруулж байна. Хятад, Солонгос, Японы их, дээд сургуулиудад ч тэтгэлэгт хөтөлбөрт хамруулдаг.   </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 xml:space="preserve">2016 оноос эхлэн цагдаагийн албан хаагчид НҮБ-ын энхийг сахиулах цагдаагийн ажиллагаанд алба хаах боломжтой болсон. Ажиллагаанд явах алба хаагчид англи хэлний өндөр мэдлэгтэй байх ёстой. Цагдаагийн албан хаагчид англи хэлний мэдлэгээ сайжруулж чадвал  гадаадын их дээд сургууль, коллежид суралцах, мэргэжил дээшлүүлэх, гэр бүлийнхэнтэйгээ өндөр хөгжилтэй орнуудад түр хугацаанд сурч боловсрох, амьдрах гээд олон боломж гарч ирнэ. Аливаа тэтгэлэг, тусламж олгодог байгууллагууд төрийн байгууллагын албан хаагчдад тэтгэлэг олгох нь бусад байгууллагатай харьцуулахад өндөр хувьтай байдаг. </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 xml:space="preserve">Салбар болон удирдлагуудын зүгээс, хувь хүнийхээ зүгээс ч тэр англи хэл сурахад анхаарал хандуулаад нилээд хэдэн жилийн нүүрийг үзэж, энэ талд дээр тодорхой ажлууд хийгдэж байна. Гэсэн хэдий ч яагаад алба хаагчдын дйилэнх нь англи хэлний анхан шатны, хамгийн энгийн хэрэглээний чадваргүй байгаа нь анхаарал татах асуудал юм. </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 xml:space="preserve">Хэдийгээр цагдаагийн албан хаагчид албаны онцлогоос үүдэлтэй ажлын ачаалал, стресстэй байдаг ч англи хэлний мэдлэг дутмаг байгаагийн үндсэн шалтгаан нь албан хаагчид бие даан суралцахад, цаг ямагт өөрийгөө хөгжүүлж сураагүйтэй холбоотой. Дээр хэлсэнчлэн гадаад хэл бол байнгын давталт, хэрэглээ, дадлагаар сурдаг зүйл. </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 xml:space="preserve">Өдөр тутамд өөртөө цаг гаргаж, сурах үйлээ төлөвлөж байж англи хэлийг сайн эзэмшинэ. Сурах үйлдээ хандах өөрийн хандлага, хичээл зүтгэл бол хамгийн чухал зүйл юм. Нөгөө талаас сурах, аливаа мэдлэгийг өөртөө бүтээх арга барилгүй, төлөвлөгөөгүйгээс сурахыг хүссэн ч хичээл зүтгэл нь талаар болоход хүргэдэг учир өөрийгөө таньж мэдэх, өөрийн нас сэтгэхүйд тохирсон сурах арга барилыг олж авах нь чухал юм. Цаашид англи хэлийг яаж сурах вэ гэсэн асуултад судалгаанд хамрагдсан цагдаагийн албан хаагчдын 83 хувь нь сургалтад хамрагдах хэмэээн хариулсан байна.  </w:t>
      </w:r>
      <w:r w:rsidR="006A1613">
        <w:rPr>
          <w:rFonts w:ascii="Times New Roman" w:hAnsi="Times New Roman" w:cs="Times New Roman"/>
          <w:lang w:val="mn-MN"/>
        </w:rPr>
        <w:t xml:space="preserve">   </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 xml:space="preserve">Гадаад хэл сурна гэдэг өөр нэгэн хэлээр бусадтай харилцаж сурна гэсэн үг. Англи хэл сурах үйл явцад бусдыгаа уриалан, хамтран суралцах, туршлагаасаа </w:t>
      </w:r>
      <w:r w:rsidRPr="000B27D0">
        <w:rPr>
          <w:rFonts w:ascii="Times New Roman" w:hAnsi="Times New Roman" w:cs="Times New Roman"/>
          <w:lang w:val="mn-MN"/>
        </w:rPr>
        <w:lastRenderedPageBreak/>
        <w:t>хуваалцах, онлайн болон хэвлэмэл эх сурвалжийг ашиглан бие даан суралцахад зөвлөмж өгөх, сайн дурын төрөлх англи хэлтэй хүмүүсийг урьж англи хэлний клубын үйл ажиллагаа явуулах нь ажлынхаа байранд англи хэл сурахад маш их үр дүнтэй байдгаас гадна сургалтын хэлбэр нь сонирхолтой байдаг.</w:t>
      </w:r>
    </w:p>
    <w:p w:rsidR="00C1429D" w:rsidRPr="000B27D0" w:rsidRDefault="00C1429D" w:rsidP="00C1429D">
      <w:pPr>
        <w:spacing w:after="0" w:line="240" w:lineRule="auto"/>
        <w:ind w:firstLine="720"/>
        <w:jc w:val="both"/>
        <w:rPr>
          <w:rFonts w:ascii="Times New Roman" w:hAnsi="Times New Roman" w:cs="Times New Roman"/>
          <w:lang w:val="mn-MN"/>
        </w:rPr>
      </w:pPr>
      <w:r w:rsidRPr="000B27D0">
        <w:rPr>
          <w:rFonts w:ascii="Times New Roman" w:hAnsi="Times New Roman" w:cs="Times New Roman"/>
          <w:lang w:val="mn-MN"/>
        </w:rPr>
        <w:t>Завсарлага, хүлээлгийн цагийг ашиглан өөрт хэрэгтэй, ажил мэргэжлийн холбогдолтой шинэ үг, өгүүлбэр цээжлэн, тэрхүү үг, өгүүлбэрээ ашиглан бусадтай харилцах, хамтран суралцах хэрэгтэй. “Үгийн нөөц, харилцааны идэвх гэсэн хоёр үзүүлэлт бол хэлний саадыг богино хугацаанд даван туулах үндсэн гол ар</w:t>
      </w:r>
      <w:r w:rsidR="002720BE">
        <w:rPr>
          <w:rFonts w:ascii="Times New Roman" w:hAnsi="Times New Roman" w:cs="Times New Roman"/>
          <w:lang w:val="mn-MN"/>
        </w:rPr>
        <w:t>га зам мөн” хэмээн профессор Ц.</w:t>
      </w:r>
      <w:r w:rsidRPr="000B27D0">
        <w:rPr>
          <w:rFonts w:ascii="Times New Roman" w:hAnsi="Times New Roman" w:cs="Times New Roman"/>
          <w:lang w:val="mn-MN"/>
        </w:rPr>
        <w:t>Магсар бичсэнээс</w:t>
      </w:r>
      <w:r w:rsidRPr="000B27D0">
        <w:rPr>
          <w:rStyle w:val="FootnoteReference"/>
          <w:rFonts w:ascii="Times New Roman" w:hAnsi="Times New Roman" w:cs="Times New Roman"/>
          <w:lang w:val="mn-MN"/>
        </w:rPr>
        <w:footnoteReference w:id="51"/>
      </w:r>
      <w:r w:rsidRPr="000B27D0">
        <w:rPr>
          <w:rFonts w:ascii="Times New Roman" w:hAnsi="Times New Roman" w:cs="Times New Roman"/>
          <w:lang w:val="mn-MN"/>
        </w:rPr>
        <w:t xml:space="preserve"> үзэхэд ч бие даасан сургалтыг, харилцааны идэвхтэй хэлбэртэй хослуулан суралцах нь өндөр үр дүнтэйг баталж байна.</w:t>
      </w:r>
    </w:p>
    <w:p w:rsidR="00C1429D" w:rsidRPr="000B27D0" w:rsidRDefault="002720BE" w:rsidP="00C1429D">
      <w:pPr>
        <w:spacing w:after="0" w:line="240" w:lineRule="auto"/>
        <w:ind w:firstLine="720"/>
        <w:jc w:val="both"/>
        <w:rPr>
          <w:rFonts w:ascii="Times New Roman" w:hAnsi="Times New Roman" w:cs="Times New Roman"/>
          <w:lang w:val="mn-MN"/>
        </w:rPr>
      </w:pPr>
      <w:r>
        <w:rPr>
          <w:rFonts w:ascii="Times New Roman" w:hAnsi="Times New Roman" w:cs="Times New Roman"/>
          <w:lang w:val="mn-MN"/>
        </w:rPr>
        <w:t xml:space="preserve">     </w:t>
      </w:r>
      <w:r w:rsidR="0061148B">
        <w:rPr>
          <w:rFonts w:ascii="Times New Roman" w:hAnsi="Times New Roman" w:cs="Times New Roman"/>
          <w:lang w:val="mn-MN"/>
        </w:rPr>
        <w:t xml:space="preserve">     </w:t>
      </w:r>
    </w:p>
    <w:p w:rsidR="00C1429D" w:rsidRPr="00DA75F0" w:rsidRDefault="00C1429D" w:rsidP="00C1429D">
      <w:pPr>
        <w:spacing w:after="0" w:line="240" w:lineRule="auto"/>
        <w:ind w:firstLine="720"/>
        <w:rPr>
          <w:rFonts w:ascii="Times New Roman" w:eastAsia="Times New Roman" w:hAnsi="Times New Roman" w:cs="Times New Roman"/>
          <w:b/>
          <w:lang w:val="mn-MN"/>
        </w:rPr>
      </w:pPr>
      <w:r w:rsidRPr="00DA75F0">
        <w:rPr>
          <w:rFonts w:ascii="Times New Roman" w:eastAsia="Times New Roman" w:hAnsi="Times New Roman" w:cs="Times New Roman"/>
          <w:b/>
          <w:lang w:val="mn-MN"/>
        </w:rPr>
        <w:t>Дүгнэлт</w:t>
      </w:r>
      <w:r w:rsidR="00820A57">
        <w:rPr>
          <w:rFonts w:ascii="Times New Roman" w:eastAsia="Times New Roman" w:hAnsi="Times New Roman" w:cs="Times New Roman"/>
          <w:b/>
          <w:lang w:val="mn-MN"/>
        </w:rPr>
        <w:t xml:space="preserve">    </w:t>
      </w:r>
      <w:r w:rsidR="005C2417">
        <w:rPr>
          <w:rFonts w:ascii="Times New Roman" w:eastAsia="Times New Roman" w:hAnsi="Times New Roman" w:cs="Times New Roman"/>
          <w:b/>
          <w:lang w:val="mn-MN"/>
        </w:rPr>
        <w:t xml:space="preserve">   </w:t>
      </w:r>
      <w:r w:rsidR="00820A57">
        <w:rPr>
          <w:rFonts w:ascii="Times New Roman" w:eastAsia="Times New Roman" w:hAnsi="Times New Roman" w:cs="Times New Roman"/>
          <w:b/>
          <w:lang w:val="mn-MN"/>
        </w:rPr>
        <w:t xml:space="preserve">  </w:t>
      </w:r>
      <w:r w:rsidR="000C2640">
        <w:rPr>
          <w:rFonts w:ascii="Times New Roman" w:eastAsia="Times New Roman" w:hAnsi="Times New Roman" w:cs="Times New Roman"/>
          <w:b/>
          <w:lang w:val="mn-MN"/>
        </w:rPr>
        <w:t xml:space="preserve">   </w:t>
      </w:r>
    </w:p>
    <w:p w:rsidR="00C1429D" w:rsidRPr="000B27D0" w:rsidRDefault="00C1429D" w:rsidP="00C1429D">
      <w:pPr>
        <w:spacing w:line="240" w:lineRule="auto"/>
        <w:ind w:firstLine="720"/>
        <w:jc w:val="both"/>
        <w:rPr>
          <w:rFonts w:ascii="Times New Roman" w:hAnsi="Times New Roman" w:cs="Times New Roman"/>
          <w:lang w:val="mn-MN"/>
        </w:rPr>
      </w:pPr>
      <w:r w:rsidRPr="000B27D0">
        <w:rPr>
          <w:rFonts w:ascii="Times New Roman" w:hAnsi="Times New Roman" w:cs="Times New Roman"/>
          <w:lang w:val="mn-MN"/>
        </w:rPr>
        <w:t xml:space="preserve">Цагдаагийн албан хаагчдын албаны өдөр тутмын хэрэгцээнд англи хэлний бодит хэрэглээ бага байдаг. Гэвч алба хаагчид хувь хүний хөгжлөө хангах, ажил үүргээ чанартай хийж гүйцэтгэхэд англи хэлний мэдлэгтэй байх шаардлагатай. Аливаа гэмт хэрэг, зөрчлийн үед хамгийн ойр байж ард иргэийг хамгаалах, анхны тусламж үзүүлэх үүрэгтэй цагдаагийн албан хаагчид англи хэлний мэдлэг, чадвар муутайгаас гадаадын иргэдэд мэргэжлийн тусламж үйлчилгээг чанартай үзүүлж чадахгүй байна. Түүнчлэн ЦЕГ-ын гадаад харилцаа, хамтын ажиллагаа өргөжиж буй өнөө үед алба хаагчид олон улсын хурал, зөвлөгөөнд оролцох, туршлага судлах, олон улсын энхийг сахиулах ажиллагаанд оролцох, их дээд сургуульд суралцахад анги хэлний өндөр мэдлэгтэй байх шаардлага тавигддаг. Алба хаагчдыг байнга сургалтад хамруулах боломжгүй. Тйим учраас англи хэлний мэдлэгээ сайжруулахын тулд өдөр тутамд бие даан суралцах шаардлагатай байна. Цагдаагийн алба хаагчид насанд хүрсэн суралцагчийн хувьд өөрсдийн сурах үйлдээ хариуцлагтай хандаж, сурах үйлээ төлөвлөж, зорилго тавьж, өөрийгөө таньж мэдэн сурах арга барилаа олж сурвал англи хэлийг сурах нь тийм ч хэцүү зүйл биш юм.   </w:t>
      </w:r>
      <w:r>
        <w:rPr>
          <w:rFonts w:ascii="Times New Roman" w:hAnsi="Times New Roman" w:cs="Times New Roman"/>
          <w:lang w:val="mn-MN"/>
        </w:rPr>
        <w:t xml:space="preserve">       </w:t>
      </w:r>
      <w:r w:rsidR="00672430">
        <w:rPr>
          <w:rFonts w:ascii="Times New Roman" w:hAnsi="Times New Roman" w:cs="Times New Roman"/>
          <w:lang w:val="mn-MN"/>
        </w:rPr>
        <w:t xml:space="preserve">     </w:t>
      </w:r>
    </w:p>
    <w:p w:rsidR="00C1429D" w:rsidRPr="00C90BD7" w:rsidRDefault="00C1429D" w:rsidP="00C1429D">
      <w:pPr>
        <w:spacing w:after="0" w:line="240" w:lineRule="auto"/>
        <w:ind w:firstLine="720"/>
        <w:rPr>
          <w:rFonts w:ascii="Times New Roman" w:eastAsia="Times New Roman" w:hAnsi="Times New Roman" w:cs="Times New Roman"/>
        </w:rPr>
      </w:pPr>
      <w:r w:rsidRPr="000B27D0">
        <w:rPr>
          <w:rFonts w:ascii="Times New Roman" w:eastAsia="Times New Roman" w:hAnsi="Times New Roman" w:cs="Times New Roman"/>
          <w:lang w:val="mn-MN"/>
        </w:rPr>
        <w:t>Ном зүй</w:t>
      </w:r>
      <w:r w:rsidR="00322B34">
        <w:rPr>
          <w:rFonts w:ascii="Times New Roman" w:eastAsia="Times New Roman" w:hAnsi="Times New Roman" w:cs="Times New Roman"/>
          <w:lang w:val="mn-MN"/>
        </w:rPr>
        <w:t xml:space="preserve">  </w:t>
      </w:r>
      <w:r w:rsidR="00C42252">
        <w:rPr>
          <w:rFonts w:ascii="Times New Roman" w:eastAsia="Times New Roman" w:hAnsi="Times New Roman" w:cs="Times New Roman"/>
          <w:lang w:val="mn-MN"/>
        </w:rPr>
        <w:t xml:space="preserve">  </w:t>
      </w:r>
      <w:r w:rsidR="004C70F2">
        <w:rPr>
          <w:rFonts w:ascii="Times New Roman" w:eastAsia="Times New Roman" w:hAnsi="Times New Roman" w:cs="Times New Roman"/>
          <w:lang w:val="mn-MN"/>
        </w:rPr>
        <w:t xml:space="preserve">   </w:t>
      </w:r>
    </w:p>
    <w:p w:rsidR="00C1429D" w:rsidRPr="000B27D0" w:rsidRDefault="00C1429D" w:rsidP="00C1429D">
      <w:pPr>
        <w:pStyle w:val="ListParagraph"/>
        <w:numPr>
          <w:ilvl w:val="0"/>
          <w:numId w:val="10"/>
        </w:numPr>
        <w:tabs>
          <w:tab w:val="left" w:pos="7845"/>
        </w:tabs>
        <w:spacing w:after="0" w:line="240" w:lineRule="auto"/>
        <w:rPr>
          <w:rFonts w:ascii="Times New Roman" w:hAnsi="Times New Roman"/>
          <w:lang w:val="mn-MN"/>
        </w:rPr>
      </w:pPr>
      <w:r w:rsidRPr="000B27D0">
        <w:rPr>
          <w:rFonts w:ascii="Times New Roman" w:hAnsi="Times New Roman"/>
          <w:lang w:val="mn-MN"/>
        </w:rPr>
        <w:t>Эрдэнэмаам С., Га</w:t>
      </w:r>
      <w:r>
        <w:rPr>
          <w:rFonts w:ascii="Times New Roman" w:hAnsi="Times New Roman"/>
          <w:lang w:val="mn-MN"/>
        </w:rPr>
        <w:t>даад хэл заах онол, арга зүй, УБ</w:t>
      </w:r>
      <w:r w:rsidRPr="000B27D0">
        <w:rPr>
          <w:rFonts w:ascii="Times New Roman" w:hAnsi="Times New Roman"/>
          <w:lang w:val="mn-MN"/>
        </w:rPr>
        <w:t>, 2014 он.</w:t>
      </w:r>
    </w:p>
    <w:p w:rsidR="00C1429D" w:rsidRPr="000B27D0" w:rsidRDefault="00C1429D" w:rsidP="00C1429D">
      <w:pPr>
        <w:pStyle w:val="FootnoteText"/>
        <w:numPr>
          <w:ilvl w:val="0"/>
          <w:numId w:val="10"/>
        </w:numPr>
        <w:spacing w:after="0" w:line="240" w:lineRule="auto"/>
        <w:rPr>
          <w:rFonts w:ascii="Times New Roman" w:hAnsi="Times New Roman"/>
          <w:sz w:val="22"/>
          <w:szCs w:val="22"/>
          <w:lang w:val="mn-MN"/>
        </w:rPr>
      </w:pPr>
      <w:r w:rsidRPr="000B27D0">
        <w:rPr>
          <w:rFonts w:ascii="Times New Roman" w:hAnsi="Times New Roman"/>
          <w:sz w:val="22"/>
          <w:szCs w:val="22"/>
          <w:lang w:val="mn-MN"/>
        </w:rPr>
        <w:t xml:space="preserve">Ц.Бурмаа. Англи хэлний боловсролын тулгамдсан асуудлууд, шийдвэрлэх арга зам. Уб., 2009, 21-р тал </w:t>
      </w:r>
      <w:r>
        <w:rPr>
          <w:rFonts w:ascii="Times New Roman" w:hAnsi="Times New Roman"/>
          <w:sz w:val="22"/>
          <w:szCs w:val="22"/>
          <w:lang w:val="mn-MN"/>
        </w:rPr>
        <w:t xml:space="preserve">   </w:t>
      </w:r>
    </w:p>
    <w:p w:rsidR="00C1429D" w:rsidRPr="000B27D0" w:rsidRDefault="00C1429D" w:rsidP="00C1429D">
      <w:pPr>
        <w:pStyle w:val="ListParagraph"/>
        <w:numPr>
          <w:ilvl w:val="0"/>
          <w:numId w:val="10"/>
        </w:numPr>
        <w:tabs>
          <w:tab w:val="left" w:pos="7845"/>
        </w:tabs>
        <w:spacing w:after="0" w:line="240" w:lineRule="auto"/>
        <w:rPr>
          <w:rFonts w:ascii="Times New Roman" w:hAnsi="Times New Roman"/>
          <w:lang w:val="mn-MN"/>
        </w:rPr>
      </w:pPr>
      <w:r w:rsidRPr="000B27D0">
        <w:rPr>
          <w:rFonts w:ascii="Times New Roman" w:hAnsi="Times New Roman"/>
          <w:lang w:val="mn-MN"/>
        </w:rPr>
        <w:t>Цагдаагийн байгууллагын хөгжлийн хөтөлбөр, Уб. 2014 он</w:t>
      </w:r>
    </w:p>
    <w:p w:rsidR="00C1429D" w:rsidRPr="000B27D0" w:rsidRDefault="00C1429D" w:rsidP="00C1429D">
      <w:pPr>
        <w:pStyle w:val="FootnoteText"/>
        <w:numPr>
          <w:ilvl w:val="0"/>
          <w:numId w:val="10"/>
        </w:numPr>
        <w:spacing w:after="0" w:line="240" w:lineRule="auto"/>
        <w:rPr>
          <w:rFonts w:ascii="Times New Roman" w:hAnsi="Times New Roman"/>
          <w:sz w:val="22"/>
          <w:szCs w:val="22"/>
          <w:lang w:val="mn-MN"/>
        </w:rPr>
      </w:pPr>
      <w:r w:rsidRPr="000B27D0">
        <w:rPr>
          <w:rFonts w:ascii="Times New Roman" w:hAnsi="Times New Roman"/>
          <w:sz w:val="22"/>
          <w:szCs w:val="22"/>
          <w:lang w:val="mn-MN"/>
        </w:rPr>
        <w:t xml:space="preserve">Монгол Улсын Хөдөлмөрийн тухай хууль. 1999 он. </w:t>
      </w:r>
    </w:p>
    <w:p w:rsidR="00C1429D" w:rsidRPr="000B27D0" w:rsidRDefault="00C1429D" w:rsidP="00C1429D">
      <w:pPr>
        <w:pStyle w:val="ListParagraph"/>
        <w:numPr>
          <w:ilvl w:val="0"/>
          <w:numId w:val="10"/>
        </w:numPr>
        <w:tabs>
          <w:tab w:val="left" w:pos="7845"/>
        </w:tabs>
        <w:spacing w:after="0" w:line="240" w:lineRule="auto"/>
        <w:rPr>
          <w:rFonts w:ascii="Times New Roman" w:hAnsi="Times New Roman"/>
          <w:lang w:val="mn-MN"/>
        </w:rPr>
      </w:pPr>
      <w:r w:rsidRPr="000B27D0">
        <w:rPr>
          <w:rFonts w:ascii="Times New Roman" w:hAnsi="Times New Roman"/>
          <w:lang w:val="mn-MN"/>
        </w:rPr>
        <w:t>Нямжав Д. Гадаад хэл заах арга зүйн онол хэрэглээний асуудал. Уб. 2009, 29-р тал</w:t>
      </w:r>
      <w:r w:rsidR="00673A19">
        <w:rPr>
          <w:rFonts w:ascii="Times New Roman" w:hAnsi="Times New Roman"/>
          <w:lang w:val="mn-MN"/>
        </w:rPr>
        <w:t xml:space="preserve">    </w:t>
      </w:r>
      <w:r w:rsidR="004C70F2">
        <w:rPr>
          <w:rFonts w:ascii="Times New Roman" w:hAnsi="Times New Roman"/>
          <w:lang w:val="mn-MN"/>
        </w:rPr>
        <w:t xml:space="preserve">  </w:t>
      </w:r>
      <w:r w:rsidR="00673A19">
        <w:rPr>
          <w:rFonts w:ascii="Times New Roman" w:hAnsi="Times New Roman"/>
          <w:lang w:val="mn-MN"/>
        </w:rPr>
        <w:t xml:space="preserve">     </w:t>
      </w:r>
    </w:p>
    <w:p w:rsidR="00C1429D" w:rsidRPr="000B27D0" w:rsidRDefault="00C1429D" w:rsidP="00C1429D">
      <w:pPr>
        <w:pStyle w:val="ListParagraph"/>
        <w:numPr>
          <w:ilvl w:val="0"/>
          <w:numId w:val="10"/>
        </w:numPr>
        <w:tabs>
          <w:tab w:val="left" w:pos="7845"/>
        </w:tabs>
        <w:spacing w:after="0" w:line="240" w:lineRule="auto"/>
        <w:rPr>
          <w:rFonts w:ascii="Times New Roman" w:hAnsi="Times New Roman"/>
          <w:lang w:val="mn-MN"/>
        </w:rPr>
      </w:pPr>
      <w:r w:rsidRPr="000B27D0">
        <w:rPr>
          <w:rFonts w:ascii="Times New Roman" w:hAnsi="Times New Roman"/>
          <w:lang w:val="mn-MN"/>
        </w:rPr>
        <w:t xml:space="preserve">Хууль сахиулахын их сургууль. Хууль сахиулах байгууллагын үйл ажиллагаанд ахлагч бүрэлдэхүүний үүрэг оролцоо, тулгамдсан асуудал. Эрдэм шинжилгээний бага хурлын илтгэлүүдийн эмхэтгэл. Уб. 2015 он.  </w:t>
      </w:r>
    </w:p>
    <w:p w:rsidR="00C1429D" w:rsidRPr="000B27D0" w:rsidRDefault="00C1429D" w:rsidP="00C1429D">
      <w:pPr>
        <w:spacing w:after="0" w:line="240" w:lineRule="auto"/>
        <w:ind w:firstLine="720"/>
        <w:rPr>
          <w:rFonts w:ascii="Times New Roman" w:hAnsi="Times New Roman" w:cs="Times New Roman"/>
          <w:lang w:val="mn-MN"/>
        </w:rPr>
      </w:pPr>
      <w:r w:rsidRPr="000B27D0">
        <w:rPr>
          <w:rFonts w:ascii="Times New Roman" w:hAnsi="Times New Roman" w:cs="Times New Roman"/>
          <w:lang w:val="mn-MN"/>
        </w:rPr>
        <w:t xml:space="preserve">Онлайн эх сурвалж: </w:t>
      </w:r>
      <w:r>
        <w:rPr>
          <w:rFonts w:ascii="Times New Roman" w:hAnsi="Times New Roman" w:cs="Times New Roman"/>
          <w:lang w:val="mn-MN"/>
        </w:rPr>
        <w:t xml:space="preserve">      </w:t>
      </w:r>
      <w:r w:rsidR="00DA75F0">
        <w:rPr>
          <w:rFonts w:ascii="Times New Roman" w:hAnsi="Times New Roman" w:cs="Times New Roman"/>
          <w:lang w:val="mn-MN"/>
        </w:rPr>
        <w:t xml:space="preserve">   </w:t>
      </w:r>
      <w:r w:rsidR="00B46AA3">
        <w:rPr>
          <w:rFonts w:ascii="Times New Roman" w:hAnsi="Times New Roman" w:cs="Times New Roman"/>
          <w:lang w:val="mn-MN"/>
        </w:rPr>
        <w:t xml:space="preserve">    </w:t>
      </w:r>
      <w:r w:rsidR="00A37D09">
        <w:rPr>
          <w:rFonts w:ascii="Times New Roman" w:hAnsi="Times New Roman" w:cs="Times New Roman"/>
          <w:lang w:val="mn-MN"/>
        </w:rPr>
        <w:t xml:space="preserve">      </w:t>
      </w:r>
      <w:r w:rsidR="00B46AA3">
        <w:rPr>
          <w:rFonts w:ascii="Times New Roman" w:hAnsi="Times New Roman" w:cs="Times New Roman"/>
          <w:lang w:val="mn-MN"/>
        </w:rPr>
        <w:t xml:space="preserve">      </w:t>
      </w:r>
      <w:r w:rsidR="00DA75F0">
        <w:rPr>
          <w:rFonts w:ascii="Times New Roman" w:hAnsi="Times New Roman" w:cs="Times New Roman"/>
          <w:lang w:val="mn-MN"/>
        </w:rPr>
        <w:t xml:space="preserve">   </w:t>
      </w:r>
    </w:p>
    <w:p w:rsidR="00C1429D" w:rsidRPr="000B27D0" w:rsidRDefault="00C1429D" w:rsidP="00C1429D">
      <w:pPr>
        <w:pStyle w:val="ListParagraph"/>
        <w:numPr>
          <w:ilvl w:val="0"/>
          <w:numId w:val="10"/>
        </w:numPr>
        <w:spacing w:after="0" w:line="240" w:lineRule="auto"/>
        <w:rPr>
          <w:rFonts w:ascii="Times New Roman" w:hAnsi="Times New Roman"/>
          <w:color w:val="0000FF"/>
          <w:u w:val="single"/>
          <w:lang w:val="mn-MN"/>
        </w:rPr>
      </w:pPr>
      <w:r w:rsidRPr="000B27D0">
        <w:rPr>
          <w:rFonts w:ascii="Times New Roman" w:hAnsi="Times New Roman"/>
          <w:lang w:val="mn-MN"/>
        </w:rPr>
        <w:t xml:space="preserve">Англи хэл, </w:t>
      </w:r>
      <w:hyperlink r:id="rId68" w:history="1">
        <w:r w:rsidRPr="000B27D0">
          <w:rPr>
            <w:rStyle w:val="Hyperlink"/>
            <w:rFonts w:ascii="Times New Roman" w:hAnsi="Times New Roman"/>
            <w:lang w:val="mn-MN"/>
          </w:rPr>
          <w:t>https://mn.wikipedia.org/wiki/англихэл</w:t>
        </w:r>
      </w:hyperlink>
    </w:p>
    <w:p w:rsidR="00C1429D" w:rsidRPr="000B27D0" w:rsidRDefault="00C1429D" w:rsidP="00C1429D">
      <w:pPr>
        <w:pStyle w:val="ListParagraph"/>
        <w:numPr>
          <w:ilvl w:val="0"/>
          <w:numId w:val="10"/>
        </w:numPr>
        <w:spacing w:after="0" w:line="240" w:lineRule="auto"/>
        <w:rPr>
          <w:rStyle w:val="Hyperlink"/>
          <w:rFonts w:ascii="Times New Roman" w:hAnsi="Times New Roman"/>
        </w:rPr>
      </w:pPr>
      <w:r w:rsidRPr="000B27D0">
        <w:rPr>
          <w:rFonts w:ascii="Times New Roman" w:hAnsi="Times New Roman"/>
        </w:rPr>
        <w:t xml:space="preserve">Worldatlas. Most dangerios cities in Asia. March 17, 2016. </w:t>
      </w:r>
      <w:hyperlink r:id="rId69" w:history="1">
        <w:r w:rsidRPr="000B27D0">
          <w:rPr>
            <w:rStyle w:val="Hyperlink"/>
            <w:rFonts w:ascii="Times New Roman" w:hAnsi="Times New Roman"/>
          </w:rPr>
          <w:t>http://www.worldatlas.com/articles/most-dangerous-cities-in-asia.html</w:t>
        </w:r>
      </w:hyperlink>
    </w:p>
    <w:p w:rsidR="00C1429D" w:rsidRPr="000B27D0" w:rsidRDefault="00C1429D" w:rsidP="00C1429D">
      <w:pPr>
        <w:pStyle w:val="ListParagraph"/>
        <w:numPr>
          <w:ilvl w:val="0"/>
          <w:numId w:val="10"/>
        </w:numPr>
        <w:spacing w:after="0" w:line="240" w:lineRule="auto"/>
        <w:rPr>
          <w:rFonts w:ascii="Times New Roman" w:hAnsi="Times New Roman"/>
          <w:color w:val="0000FF"/>
          <w:u w:val="single"/>
        </w:rPr>
      </w:pPr>
      <w:r w:rsidRPr="000B27D0">
        <w:rPr>
          <w:rFonts w:ascii="Times New Roman" w:hAnsi="Times New Roman"/>
        </w:rPr>
        <w:t>Хөдөлмөрийнтухайхуулийнхэрэгжилтбацагдаагийналбахаагчийннийгмийнасуудал</w:t>
      </w:r>
      <w:r w:rsidRPr="000B27D0">
        <w:rPr>
          <w:rFonts w:ascii="Times New Roman" w:hAnsi="Times New Roman"/>
          <w:lang w:val="mn-MN"/>
        </w:rPr>
        <w:t>,</w:t>
      </w:r>
      <w:hyperlink r:id="rId70" w:history="1">
        <w:r w:rsidRPr="000B27D0">
          <w:rPr>
            <w:rStyle w:val="Hyperlink"/>
            <w:rFonts w:ascii="Times New Roman" w:hAnsi="Times New Roman"/>
          </w:rPr>
          <w:t>http://criminology.mn/print.php?id=68&amp;lang=1</w:t>
        </w:r>
      </w:hyperlink>
    </w:p>
    <w:sectPr w:rsidR="00C1429D" w:rsidRPr="000B27D0" w:rsidSect="000346F3">
      <w:pgSz w:w="10319" w:h="14571" w:code="13"/>
      <w:pgMar w:top="900" w:right="779" w:bottom="99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FC4" w:rsidRDefault="00C95FC4" w:rsidP="0000555A">
      <w:pPr>
        <w:spacing w:after="0" w:line="240" w:lineRule="auto"/>
      </w:pPr>
      <w:r>
        <w:separator/>
      </w:r>
    </w:p>
  </w:endnote>
  <w:endnote w:type="continuationSeparator" w:id="0">
    <w:p w:rsidR="00C95FC4" w:rsidRDefault="00C95FC4" w:rsidP="00005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Mon">
    <w:altName w:val="Arial"/>
    <w:charset w:val="00"/>
    <w:family w:val="swiss"/>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FC4" w:rsidRDefault="00C95FC4" w:rsidP="0000555A">
      <w:pPr>
        <w:spacing w:after="0" w:line="240" w:lineRule="auto"/>
      </w:pPr>
      <w:r>
        <w:separator/>
      </w:r>
    </w:p>
  </w:footnote>
  <w:footnote w:type="continuationSeparator" w:id="0">
    <w:p w:rsidR="00C95FC4" w:rsidRDefault="00C95FC4" w:rsidP="0000555A">
      <w:pPr>
        <w:spacing w:after="0" w:line="240" w:lineRule="auto"/>
      </w:pPr>
      <w:r>
        <w:continuationSeparator/>
      </w:r>
    </w:p>
  </w:footnote>
  <w:footnote w:id="1">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Улсын Их Хурлын 2010 оны 48 дугаар тогтоол</w:t>
      </w:r>
    </w:p>
  </w:footnote>
  <w:footnote w:id="2">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http://legalinfo.mn</w:t>
      </w:r>
    </w:p>
  </w:footnote>
  <w:footnote w:id="3">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proofErr w:type="gramStart"/>
      <w:r w:rsidRPr="009111A2">
        <w:rPr>
          <w:rFonts w:ascii="Times New Roman" w:eastAsia="Times New Roman" w:hAnsi="Times New Roman"/>
          <w:sz w:val="16"/>
          <w:szCs w:val="18"/>
        </w:rPr>
        <w:t>Я.Цэвэл. Монгол хэлний товч тайлбар толь.УБ.1966 он</w:t>
      </w:r>
      <w:r w:rsidRPr="009111A2">
        <w:rPr>
          <w:rFonts w:ascii="Times New Roman" w:hAnsi="Times New Roman"/>
          <w:sz w:val="16"/>
          <w:szCs w:val="18"/>
        </w:rPr>
        <w:t>39 дэх тал.</w:t>
      </w:r>
      <w:proofErr w:type="gramEnd"/>
      <w:r w:rsidRPr="009111A2">
        <w:rPr>
          <w:rFonts w:ascii="Times New Roman" w:hAnsi="Times New Roman"/>
          <w:sz w:val="16"/>
          <w:szCs w:val="18"/>
        </w:rPr>
        <w:t xml:space="preserve"> “биеийн хүчийг сэргээхээр албач ажил хийхгүй сул байх үе”</w:t>
      </w:r>
    </w:p>
  </w:footnote>
  <w:footnote w:id="4">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https://mn.wikipedia.org/wiki/Улаанбаатар</w:t>
      </w:r>
    </w:p>
  </w:footnote>
  <w:footnote w:id="5">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 xml:space="preserve">Улаанбаатар хотыг 2020 он хүртэл хөгжүүлэх ерөнхий төлөвлөгөөний тодотгол, 2030 он хүртэлх хөгжлийн чиг хандлага. </w:t>
      </w:r>
    </w:p>
    <w:p w:rsidR="0034688A" w:rsidRPr="009111A2" w:rsidRDefault="0034688A" w:rsidP="009111A2">
      <w:pPr>
        <w:pStyle w:val="FootnoteText"/>
        <w:spacing w:after="0" w:line="240" w:lineRule="auto"/>
        <w:rPr>
          <w:rFonts w:ascii="Times New Roman" w:hAnsi="Times New Roman"/>
          <w:sz w:val="16"/>
          <w:szCs w:val="18"/>
          <w:lang w:val="mn-MN"/>
        </w:rPr>
      </w:pPr>
      <w:r w:rsidRPr="009111A2">
        <w:rPr>
          <w:rFonts w:ascii="Times New Roman" w:hAnsi="Times New Roman"/>
          <w:sz w:val="16"/>
          <w:szCs w:val="18"/>
          <w:lang w:val="mn-MN"/>
        </w:rPr>
        <w:t xml:space="preserve"> http://mpa.ub.gov.mn/images/NET/ub_2030_et/II_boti.pdf</w:t>
      </w:r>
    </w:p>
  </w:footnote>
  <w:footnote w:id="6">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http://ubregion.ub.gov.mn/</w:t>
      </w:r>
      <w:r w:rsidRPr="009111A2">
        <w:rPr>
          <w:rFonts w:ascii="Times New Roman" w:hAnsi="Times New Roman"/>
          <w:sz w:val="16"/>
          <w:szCs w:val="18"/>
          <w:lang w:val="mn-MN"/>
        </w:rPr>
        <w:t xml:space="preserve"> </w:t>
      </w:r>
    </w:p>
  </w:footnote>
  <w:footnote w:id="7">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 xml:space="preserve">Монгол Улсад 2015 онд бүртгэгдсэн гэмт хэрэг, захиргааны зөрчлийн нөхцөл байдал. Цагдаагийн ерөнхий газар. Мэдээлэл, технологийн төв. </w:t>
      </w:r>
    </w:p>
  </w:footnote>
  <w:footnote w:id="8">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Хавсралт 1-оос харна уу?</w:t>
      </w:r>
    </w:p>
  </w:footnote>
  <w:footnote w:id="9">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Хавсралт 2-аас харна уу?</w:t>
      </w:r>
    </w:p>
  </w:footnote>
  <w:footnote w:id="10">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Хавсралт 3-өөс харна уу?</w:t>
      </w:r>
    </w:p>
  </w:footnote>
  <w:footnote w:id="11">
    <w:p w:rsidR="0034688A" w:rsidRPr="009111A2" w:rsidRDefault="0034688A" w:rsidP="009111A2">
      <w:pPr>
        <w:spacing w:after="0" w:line="240" w:lineRule="auto"/>
        <w:jc w:val="both"/>
        <w:rPr>
          <w:rFonts w:ascii="Times New Roman" w:hAnsi="Times New Roman" w:cs="Times New Roman"/>
          <w:color w:val="000000" w:themeColor="text1"/>
          <w:sz w:val="18"/>
          <w:szCs w:val="20"/>
          <w:lang w:val="mn-MN"/>
        </w:rPr>
      </w:pPr>
      <w:r w:rsidRPr="009111A2">
        <w:rPr>
          <w:rStyle w:val="FootnoteReference"/>
          <w:rFonts w:ascii="Times New Roman" w:hAnsi="Times New Roman" w:cs="Times New Roman"/>
          <w:color w:val="000000" w:themeColor="text1"/>
          <w:sz w:val="18"/>
          <w:szCs w:val="20"/>
        </w:rPr>
        <w:footnoteRef/>
      </w:r>
      <w:r w:rsidRPr="009111A2">
        <w:rPr>
          <w:rFonts w:ascii="Times New Roman" w:hAnsi="Times New Roman" w:cs="Times New Roman"/>
          <w:color w:val="000000" w:themeColor="text1"/>
          <w:sz w:val="18"/>
          <w:szCs w:val="20"/>
          <w:u w:val="single"/>
          <w:lang w:val="mn-MN"/>
        </w:rPr>
        <w:t>Сургалтын хөтөлбөр, төлөвлөгөө</w:t>
      </w:r>
      <w:r w:rsidRPr="009111A2">
        <w:rPr>
          <w:rFonts w:ascii="Times New Roman" w:hAnsi="Times New Roman" w:cs="Times New Roman"/>
          <w:color w:val="000000" w:themeColor="text1"/>
          <w:sz w:val="18"/>
          <w:szCs w:val="20"/>
          <w:lang w:val="mn-MN"/>
        </w:rPr>
        <w:t xml:space="preserve"> нь Иргэний зөвлөлийн гишүүнээр ажиллах иргэнд ЦБ-ын үйл ажиллагаа, эрх зүйн зохицуулалтын талаар мэдээлэл өгөх, хуулиар хүлээсэн эрх, үүргийг хэрэгжүүлэх үйл ажиллагааны арга, хэлбэрийн талаар харилцан мэдээлэлөгч, санал солилцох, нэг мөр ойлголттой болоход чиглэгдсэн юм.</w:t>
      </w:r>
    </w:p>
  </w:footnote>
  <w:footnote w:id="12">
    <w:p w:rsidR="0034688A" w:rsidRPr="009111A2" w:rsidRDefault="0034688A" w:rsidP="009111A2">
      <w:pPr>
        <w:spacing w:line="240" w:lineRule="auto"/>
        <w:jc w:val="both"/>
        <w:rPr>
          <w:rFonts w:ascii="Times New Roman" w:hAnsi="Times New Roman" w:cs="Times New Roman"/>
          <w:color w:val="000000" w:themeColor="text1"/>
          <w:sz w:val="18"/>
          <w:szCs w:val="20"/>
          <w:lang w:val="mn-MN"/>
        </w:rPr>
      </w:pPr>
      <w:r w:rsidRPr="009111A2">
        <w:rPr>
          <w:rStyle w:val="FootnoteReference"/>
          <w:rFonts w:ascii="Times New Roman" w:hAnsi="Times New Roman" w:cs="Times New Roman"/>
          <w:color w:val="000000" w:themeColor="text1"/>
          <w:sz w:val="18"/>
          <w:szCs w:val="20"/>
        </w:rPr>
        <w:footnoteRef/>
      </w:r>
      <w:r w:rsidRPr="009111A2">
        <w:rPr>
          <w:rFonts w:ascii="Times New Roman" w:hAnsi="Times New Roman" w:cs="Times New Roman"/>
          <w:color w:val="000000" w:themeColor="text1"/>
          <w:sz w:val="18"/>
          <w:szCs w:val="20"/>
          <w:u w:val="single"/>
          <w:lang w:val="mn-MN"/>
        </w:rPr>
        <w:t>Энэхүү гарын авлагад</w:t>
      </w:r>
      <w:r w:rsidRPr="009111A2">
        <w:rPr>
          <w:rFonts w:ascii="Times New Roman" w:hAnsi="Times New Roman" w:cs="Times New Roman"/>
          <w:color w:val="000000" w:themeColor="text1"/>
          <w:sz w:val="18"/>
          <w:szCs w:val="20"/>
          <w:lang w:val="mn-MN"/>
        </w:rPr>
        <w:t xml:space="preserve"> иргэний зөвлөлийн эрх зүйн зохицуулалт, үйл ажиллагааны талаар оруулсанаас гадна ЦБ-ын үйл ажиллагаанд дэмжлэг үзүүлэх, хяналт тавих үүргээ хэрэгжүүлэхэд хэрэгцээтэй хууль, тогтоомж, хөтөлбөр, төлөвлөгөө, танилцуулга, мэдээлэл, статистик, тайлан зэргийг оруулсан нь зөвлөлийн гишүүнд мэдээлэл өгч, үйл ажиллагаагаа хэрэгжүүлэхэд дэмтэй гэж үзсэн.</w:t>
      </w:r>
    </w:p>
  </w:footnote>
  <w:footnote w:id="13">
    <w:p w:rsidR="0034688A" w:rsidRPr="009111A2" w:rsidRDefault="0034688A" w:rsidP="009111A2">
      <w:pPr>
        <w:spacing w:line="240" w:lineRule="auto"/>
        <w:jc w:val="both"/>
        <w:rPr>
          <w:rFonts w:ascii="Times New Roman" w:hAnsi="Times New Roman" w:cs="Times New Roman"/>
          <w:color w:val="000000" w:themeColor="text1"/>
          <w:sz w:val="18"/>
          <w:szCs w:val="20"/>
        </w:rPr>
      </w:pPr>
      <w:r w:rsidRPr="009111A2">
        <w:rPr>
          <w:rStyle w:val="FootnoteReference"/>
          <w:rFonts w:ascii="Times New Roman" w:hAnsi="Times New Roman" w:cs="Times New Roman"/>
          <w:color w:val="000000" w:themeColor="text1"/>
          <w:sz w:val="18"/>
          <w:szCs w:val="20"/>
        </w:rPr>
        <w:footnoteRef/>
      </w:r>
      <w:r w:rsidRPr="009111A2">
        <w:rPr>
          <w:rFonts w:ascii="Times New Roman" w:hAnsi="Times New Roman" w:cs="Times New Roman"/>
          <w:color w:val="000000" w:themeColor="text1"/>
          <w:sz w:val="18"/>
          <w:szCs w:val="20"/>
        </w:rPr>
        <w:t>http://www.police.gov.mn/news/content/id/204/type/33</w:t>
      </w:r>
    </w:p>
  </w:footnote>
  <w:footnote w:id="14">
    <w:p w:rsidR="0034688A" w:rsidRPr="009111A2" w:rsidRDefault="0034688A" w:rsidP="009111A2">
      <w:pPr>
        <w:pStyle w:val="FootnoteText"/>
        <w:spacing w:after="0" w:line="240" w:lineRule="auto"/>
        <w:rPr>
          <w:rFonts w:ascii="Times New Roman" w:hAnsi="Times New Roman"/>
          <w:sz w:val="18"/>
          <w:lang w:val="mn-MN"/>
        </w:rPr>
      </w:pPr>
      <w:r w:rsidRPr="009111A2">
        <w:rPr>
          <w:rStyle w:val="FootnoteReference"/>
          <w:rFonts w:ascii="Times New Roman" w:hAnsi="Times New Roman"/>
          <w:sz w:val="18"/>
        </w:rPr>
        <w:footnoteRef/>
      </w:r>
      <w:r w:rsidRPr="009111A2">
        <w:rPr>
          <w:rFonts w:ascii="Times New Roman" w:hAnsi="Times New Roman"/>
          <w:sz w:val="18"/>
          <w:lang w:val="mn-MN"/>
        </w:rPr>
        <w:t xml:space="preserve">Албан бус орчуулга болно. </w:t>
      </w:r>
    </w:p>
  </w:footnote>
  <w:footnote w:id="15">
    <w:p w:rsidR="0034688A" w:rsidRPr="009111A2" w:rsidRDefault="0034688A" w:rsidP="009111A2">
      <w:pPr>
        <w:spacing w:after="0" w:line="240" w:lineRule="auto"/>
        <w:jc w:val="both"/>
        <w:rPr>
          <w:rFonts w:ascii="Times New Roman" w:hAnsi="Times New Roman" w:cs="Times New Roman"/>
          <w:color w:val="000000" w:themeColor="text1"/>
          <w:sz w:val="18"/>
          <w:szCs w:val="20"/>
          <w:lang w:val="mn-MN"/>
        </w:rPr>
      </w:pPr>
      <w:r w:rsidRPr="009111A2">
        <w:rPr>
          <w:rStyle w:val="FootnoteReference"/>
          <w:rFonts w:ascii="Times New Roman" w:hAnsi="Times New Roman" w:cs="Times New Roman"/>
          <w:color w:val="000000" w:themeColor="text1"/>
          <w:sz w:val="18"/>
          <w:szCs w:val="20"/>
        </w:rPr>
        <w:footnoteRef/>
      </w:r>
      <w:r w:rsidRPr="009111A2">
        <w:rPr>
          <w:rFonts w:ascii="Times New Roman" w:hAnsi="Times New Roman" w:cs="Times New Roman"/>
          <w:color w:val="000000" w:themeColor="text1"/>
          <w:sz w:val="18"/>
          <w:szCs w:val="20"/>
          <w:lang w:val="mn-MN"/>
        </w:rPr>
        <w:t xml:space="preserve">Шаардлага нь: </w:t>
      </w:r>
      <w:r w:rsidRPr="009111A2">
        <w:rPr>
          <w:rFonts w:ascii="Times New Roman" w:hAnsi="Times New Roman" w:cs="Times New Roman"/>
          <w:color w:val="000000" w:themeColor="text1"/>
          <w:sz w:val="18"/>
          <w:szCs w:val="20"/>
        </w:rPr>
        <w:t xml:space="preserve">Иргэний зөвлөлийн гишүүн </w:t>
      </w:r>
      <w:r w:rsidRPr="009111A2">
        <w:rPr>
          <w:rFonts w:ascii="Times New Roman" w:hAnsi="Times New Roman" w:cs="Times New Roman"/>
          <w:color w:val="000000" w:themeColor="text1"/>
          <w:sz w:val="18"/>
          <w:szCs w:val="20"/>
          <w:lang w:val="mn-MN"/>
        </w:rPr>
        <w:t xml:space="preserve">нь </w:t>
      </w:r>
      <w:r w:rsidRPr="009111A2">
        <w:rPr>
          <w:rFonts w:ascii="Times New Roman" w:hAnsi="Times New Roman" w:cs="Times New Roman"/>
          <w:color w:val="000000" w:themeColor="text1"/>
          <w:sz w:val="18"/>
          <w:szCs w:val="20"/>
        </w:rPr>
        <w:t xml:space="preserve">тухайн нутаг дэвсгэрт сүүлийн 5 жил оршин сууж байгаа, оршин суух бүртгэлтэй, Монгол Улсын иргэнийг аймаг, </w:t>
      </w:r>
      <w:r w:rsidRPr="009111A2">
        <w:rPr>
          <w:rFonts w:ascii="Times New Roman" w:hAnsi="Times New Roman" w:cs="Times New Roman"/>
          <w:color w:val="000000" w:themeColor="text1"/>
          <w:sz w:val="18"/>
          <w:szCs w:val="20"/>
          <w:lang w:val="mn-MN"/>
        </w:rPr>
        <w:t>н</w:t>
      </w:r>
      <w:r w:rsidRPr="009111A2">
        <w:rPr>
          <w:rFonts w:ascii="Times New Roman" w:hAnsi="Times New Roman" w:cs="Times New Roman"/>
          <w:color w:val="000000" w:themeColor="text1"/>
          <w:sz w:val="18"/>
          <w:szCs w:val="20"/>
        </w:rPr>
        <w:t>ийслэлийн И</w:t>
      </w:r>
      <w:r w:rsidRPr="009111A2">
        <w:rPr>
          <w:rFonts w:ascii="Times New Roman" w:hAnsi="Times New Roman" w:cs="Times New Roman"/>
          <w:color w:val="000000" w:themeColor="text1"/>
          <w:sz w:val="18"/>
          <w:szCs w:val="20"/>
          <w:lang w:val="mn-MN"/>
        </w:rPr>
        <w:t xml:space="preserve">ТХ-аас </w:t>
      </w:r>
      <w:r w:rsidRPr="009111A2">
        <w:rPr>
          <w:rFonts w:ascii="Times New Roman" w:hAnsi="Times New Roman" w:cs="Times New Roman"/>
          <w:color w:val="000000" w:themeColor="text1"/>
          <w:sz w:val="18"/>
          <w:szCs w:val="20"/>
        </w:rPr>
        <w:t xml:space="preserve">3 жилийн хугацаагаар томилно. </w:t>
      </w:r>
      <w:proofErr w:type="gramStart"/>
      <w:r w:rsidRPr="009111A2">
        <w:rPr>
          <w:rFonts w:ascii="Times New Roman" w:hAnsi="Times New Roman" w:cs="Times New Roman"/>
          <w:color w:val="000000" w:themeColor="text1"/>
          <w:sz w:val="18"/>
          <w:szCs w:val="20"/>
        </w:rPr>
        <w:t>Иргэний зөвлөлийн гишүүн нь сүүлийн 5 жил цагдаа, прокурор, шүүгчээр ажиллаж байгаагүй, ашиг сонирхлын зөрчилгүй Монгол Улсын иргэн байна.</w:t>
      </w:r>
      <w:proofErr w:type="gramEnd"/>
    </w:p>
  </w:footnote>
  <w:footnote w:id="16">
    <w:p w:rsidR="0034688A" w:rsidRPr="009111A2" w:rsidRDefault="0034688A" w:rsidP="009111A2">
      <w:pPr>
        <w:pStyle w:val="FootnoteText"/>
        <w:spacing w:line="240" w:lineRule="auto"/>
        <w:jc w:val="both"/>
        <w:rPr>
          <w:rFonts w:ascii="Times New Roman" w:hAnsi="Times New Roman"/>
          <w:color w:val="000000" w:themeColor="text1"/>
          <w:sz w:val="18"/>
          <w:lang w:val="mn-MN"/>
        </w:rPr>
      </w:pPr>
      <w:r w:rsidRPr="009111A2">
        <w:rPr>
          <w:rStyle w:val="FootnoteReference"/>
          <w:rFonts w:ascii="Times New Roman" w:hAnsi="Times New Roman"/>
          <w:color w:val="000000" w:themeColor="text1"/>
          <w:sz w:val="18"/>
        </w:rPr>
        <w:footnoteRef/>
      </w:r>
      <w:r w:rsidRPr="009111A2">
        <w:rPr>
          <w:rFonts w:ascii="Times New Roman" w:hAnsi="Times New Roman"/>
          <w:color w:val="000000" w:themeColor="text1"/>
          <w:sz w:val="18"/>
        </w:rPr>
        <w:t xml:space="preserve"> И</w:t>
      </w:r>
      <w:r w:rsidRPr="009111A2">
        <w:rPr>
          <w:rFonts w:ascii="Times New Roman" w:hAnsi="Times New Roman"/>
          <w:color w:val="000000" w:themeColor="text1"/>
          <w:sz w:val="18"/>
          <w:lang w:val="mn-MN"/>
        </w:rPr>
        <w:t>ТХ-</w:t>
      </w:r>
      <w:r w:rsidRPr="009111A2">
        <w:rPr>
          <w:rFonts w:ascii="Times New Roman" w:hAnsi="Times New Roman"/>
          <w:color w:val="000000" w:themeColor="text1"/>
          <w:sz w:val="18"/>
        </w:rPr>
        <w:t xml:space="preserve">ын Ажлын албаны хууль зүйн мэргэжилтэн, </w:t>
      </w:r>
      <w:r w:rsidRPr="009111A2">
        <w:rPr>
          <w:rFonts w:ascii="Times New Roman" w:hAnsi="Times New Roman"/>
          <w:color w:val="000000" w:themeColor="text1"/>
          <w:sz w:val="18"/>
          <w:lang w:val="mn-MN"/>
        </w:rPr>
        <w:t>Г</w:t>
      </w:r>
      <w:r w:rsidRPr="009111A2">
        <w:rPr>
          <w:rFonts w:ascii="Times New Roman" w:hAnsi="Times New Roman"/>
          <w:color w:val="000000" w:themeColor="text1"/>
          <w:sz w:val="18"/>
        </w:rPr>
        <w:t>эмт хэргээс урьдчилан сэргийлэх ажил хариуцсан ажилтан, Засаг даргын Тамгын газрын Хууль зүйн хэлтсийн дарга, нутаг дэвсгэр болон тодорхой нутаг дэвсгэр хариуцсан цагдаагийн байгууллагын дарга, иргэний нийгмийн байгууллага, иргэдийн төлөөллөөс бүрдсэн</w:t>
      </w:r>
      <w:r w:rsidRPr="009111A2">
        <w:rPr>
          <w:rFonts w:ascii="Times New Roman" w:hAnsi="Times New Roman"/>
          <w:color w:val="000000" w:themeColor="text1"/>
          <w:sz w:val="18"/>
          <w:lang w:val="mn-MN"/>
        </w:rPr>
        <w:t xml:space="preserve"> комисс</w:t>
      </w:r>
    </w:p>
  </w:footnote>
  <w:footnote w:id="17">
    <w:p w:rsidR="0034688A" w:rsidRPr="009111A2" w:rsidRDefault="0034688A" w:rsidP="009111A2">
      <w:pPr>
        <w:pStyle w:val="FootnoteText"/>
        <w:spacing w:before="240"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lang w:val="mn-MN"/>
        </w:rPr>
        <w:t xml:space="preserve"> </w:t>
      </w:r>
      <w:r w:rsidRPr="009111A2">
        <w:rPr>
          <w:rFonts w:ascii="Times New Roman" w:hAnsi="Times New Roman"/>
          <w:sz w:val="16"/>
          <w:szCs w:val="18"/>
          <w:lang w:val="mn-MN"/>
        </w:rPr>
        <w:t>Манай тооллын 160З-1868 оныг хүртэлхийг Япон улс нь гадаад улсаас хаалттай бодлого хэрэгжүүлж  энэ үеийг Эдогын эрин үе гэж тэмдэглсэн байдаг бөгөөд 1868 оноос Япон улс гадаад улсад нээлттэй бодлого хэрэгжүүлж нийгэм эдийн эдийн засгийн шинэчилсэн бодлог явуулж орчин үеийн Япон улсын эхлэл тавьсанаар Мэйжигийн эрин үе эхэлсэн гэж үздэг байна.</w:t>
      </w:r>
    </w:p>
  </w:footnote>
  <w:footnote w:id="18">
    <w:p w:rsidR="0034688A" w:rsidRPr="009111A2" w:rsidRDefault="0034688A" w:rsidP="009111A2">
      <w:pPr>
        <w:spacing w:after="0" w:line="240" w:lineRule="auto"/>
        <w:jc w:val="both"/>
        <w:rPr>
          <w:rFonts w:ascii="Times New Roman" w:hAnsi="Times New Roman" w:cs="Times New Roman"/>
          <w:sz w:val="16"/>
          <w:szCs w:val="18"/>
        </w:rPr>
      </w:pPr>
      <w:r w:rsidRPr="009111A2">
        <w:rPr>
          <w:rStyle w:val="FootnoteReference"/>
          <w:rFonts w:ascii="Times New Roman" w:hAnsi="Times New Roman" w:cs="Times New Roman"/>
          <w:sz w:val="16"/>
          <w:szCs w:val="18"/>
        </w:rPr>
        <w:footnoteRef/>
      </w:r>
      <w:r w:rsidRPr="009111A2">
        <w:rPr>
          <w:rFonts w:ascii="Times New Roman" w:hAnsi="Times New Roman" w:cs="Times New Roman"/>
          <w:sz w:val="16"/>
          <w:szCs w:val="18"/>
          <w:lang w:val="mn-MN"/>
        </w:rPr>
        <w:t xml:space="preserve"> </w:t>
      </w:r>
      <w:r w:rsidRPr="009111A2">
        <w:rPr>
          <w:rFonts w:ascii="Times New Roman" w:hAnsi="Times New Roman" w:cs="Times New Roman"/>
          <w:sz w:val="16"/>
          <w:szCs w:val="18"/>
          <w:lang w:val="mn-MN"/>
        </w:rPr>
        <w:t xml:space="preserve">Олон нийт-цагдаагийн хамтын ажиллагаа.гарын авлага.УБ.,2010. 4 дэх тал </w:t>
      </w:r>
    </w:p>
  </w:footnote>
  <w:footnote w:id="19">
    <w:p w:rsidR="0034688A" w:rsidRPr="009111A2" w:rsidRDefault="0034688A" w:rsidP="009111A2">
      <w:pPr>
        <w:pStyle w:val="FootnoteText"/>
        <w:spacing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lang w:val="mn-MN"/>
        </w:rPr>
        <w:t>ЦЕГ-н МСДШТөвөөс 2015 оны гэмт хэрэг, зөрчлийн статистик мэдээнээс хэсэгчилэн авав.</w:t>
      </w:r>
    </w:p>
  </w:footnote>
  <w:footnote w:id="20">
    <w:p w:rsidR="0034688A" w:rsidRPr="009111A2" w:rsidRDefault="0034688A" w:rsidP="009111A2">
      <w:pPr>
        <w:pStyle w:val="FootnoteText"/>
        <w:spacing w:after="0" w:line="240" w:lineRule="auto"/>
        <w:jc w:val="both"/>
        <w:rPr>
          <w:rFonts w:ascii="Times New Roman" w:eastAsia="Arial Unicode MS" w:hAnsi="Times New Roman"/>
          <w:noProof/>
          <w:szCs w:val="18"/>
          <w:lang w:val="mn-MN"/>
        </w:rPr>
      </w:pPr>
      <w:r w:rsidRPr="009111A2">
        <w:rPr>
          <w:rStyle w:val="FootnoteReference"/>
          <w:rFonts w:ascii="Times New Roman" w:hAnsi="Times New Roman"/>
          <w:sz w:val="16"/>
          <w:szCs w:val="18"/>
        </w:rPr>
        <w:footnoteRef/>
      </w:r>
      <w:r w:rsidRPr="009111A2">
        <w:rPr>
          <w:rFonts w:ascii="Times New Roman" w:eastAsia="Arial Unicode MS" w:hAnsi="Times New Roman"/>
          <w:noProof/>
          <w:szCs w:val="18"/>
          <w:lang w:val="mn-MN"/>
        </w:rPr>
        <w:t xml:space="preserve"> </w:t>
      </w:r>
      <w:r w:rsidRPr="009111A2">
        <w:rPr>
          <w:rFonts w:ascii="Times New Roman" w:eastAsia="Arial Unicode MS" w:hAnsi="Times New Roman"/>
          <w:noProof/>
          <w:sz w:val="16"/>
          <w:szCs w:val="18"/>
          <w:lang w:val="mn-MN"/>
        </w:rPr>
        <w:t xml:space="preserve">БНМАУ-ын Сайд нарын зөвлөлийн 32 дугаар тогтоолын 2 дугаар хавсралтанд дарга, ЭХЭС, Социалист өмч, мөрдөн байцаах албаны ахлах, жинхэнэ төлөөлөгч, мөрдөн байцаагч, сэргийлэн хамгаалах ахлах байцаагч, авто, галын байцаагч тус бүр 1, жижүүрийн офицер 3, автын зохицуулагч 1, сэргийлэгч 8, бичээч бичиг хэргийн эрхлэгч 1 гэсэн бүрэлдэхүүнтэй байжээ.    </w:t>
      </w:r>
    </w:p>
  </w:footnote>
  <w:footnote w:id="21">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proofErr w:type="gramStart"/>
      <w:r w:rsidRPr="009111A2">
        <w:rPr>
          <w:rFonts w:ascii="Times New Roman" w:hAnsi="Times New Roman"/>
          <w:sz w:val="16"/>
          <w:szCs w:val="18"/>
        </w:rPr>
        <w:t>Үндэсний тагнуулын академи.</w:t>
      </w:r>
      <w:proofErr w:type="gramEnd"/>
      <w:r w:rsidRPr="009111A2">
        <w:rPr>
          <w:rFonts w:ascii="Times New Roman" w:hAnsi="Times New Roman"/>
          <w:sz w:val="16"/>
          <w:szCs w:val="18"/>
        </w:rPr>
        <w:t xml:space="preserve"> </w:t>
      </w:r>
      <w:proofErr w:type="gramStart"/>
      <w:r w:rsidRPr="009111A2">
        <w:rPr>
          <w:rFonts w:ascii="Times New Roman" w:hAnsi="Times New Roman"/>
          <w:sz w:val="16"/>
          <w:szCs w:val="18"/>
        </w:rPr>
        <w:t>УБ.</w:t>
      </w:r>
      <w:proofErr w:type="gramEnd"/>
      <w:r w:rsidRPr="009111A2">
        <w:rPr>
          <w:rFonts w:ascii="Times New Roman" w:hAnsi="Times New Roman"/>
          <w:sz w:val="16"/>
          <w:szCs w:val="18"/>
        </w:rPr>
        <w:t xml:space="preserve"> 2012. х.51 </w:t>
      </w:r>
      <w:r w:rsidRPr="009111A2">
        <w:rPr>
          <w:rFonts w:ascii="Times New Roman" w:hAnsi="Times New Roman"/>
          <w:sz w:val="16"/>
          <w:szCs w:val="18"/>
          <w:lang w:val="mn-MN"/>
        </w:rPr>
        <w:t xml:space="preserve">   </w:t>
      </w:r>
    </w:p>
  </w:footnote>
  <w:footnote w:id="22">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r w:rsidRPr="009111A2">
        <w:rPr>
          <w:rFonts w:ascii="Times New Roman" w:hAnsi="Times New Roman"/>
          <w:sz w:val="16"/>
          <w:szCs w:val="18"/>
        </w:rPr>
        <w:t>Словарь С.И.Ожегова. //http://enc-dic.com/ozhegov/Bezopasnost-1370/</w:t>
      </w:r>
    </w:p>
  </w:footnote>
  <w:footnote w:id="23">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proofErr w:type="gramStart"/>
      <w:r w:rsidRPr="009111A2">
        <w:rPr>
          <w:rFonts w:ascii="Times New Roman" w:hAnsi="Times New Roman"/>
          <w:sz w:val="16"/>
          <w:szCs w:val="18"/>
        </w:rPr>
        <w:t>Я.Цэвэл. Монгол хэлний товч тайлбар толь.</w:t>
      </w:r>
      <w:proofErr w:type="gramEnd"/>
      <w:r w:rsidRPr="009111A2">
        <w:rPr>
          <w:rFonts w:ascii="Times New Roman" w:hAnsi="Times New Roman"/>
          <w:sz w:val="16"/>
          <w:szCs w:val="18"/>
        </w:rPr>
        <w:t xml:space="preserve"> </w:t>
      </w:r>
      <w:proofErr w:type="gramStart"/>
      <w:r w:rsidRPr="009111A2">
        <w:rPr>
          <w:rFonts w:ascii="Times New Roman" w:hAnsi="Times New Roman"/>
          <w:sz w:val="16"/>
          <w:szCs w:val="18"/>
        </w:rPr>
        <w:t>УБ.</w:t>
      </w:r>
      <w:proofErr w:type="gramEnd"/>
      <w:r w:rsidRPr="009111A2">
        <w:rPr>
          <w:rFonts w:ascii="Times New Roman" w:hAnsi="Times New Roman"/>
          <w:sz w:val="16"/>
          <w:szCs w:val="18"/>
        </w:rPr>
        <w:t xml:space="preserve"> 1966. 60 дахь тал. </w:t>
      </w:r>
    </w:p>
  </w:footnote>
  <w:footnote w:id="24">
    <w:p w:rsidR="0034688A" w:rsidRPr="009111A2" w:rsidRDefault="0034688A" w:rsidP="009111A2">
      <w:pPr>
        <w:pStyle w:val="FootnoteText"/>
        <w:spacing w:after="0" w:line="240" w:lineRule="auto"/>
        <w:ind w:left="142" w:hanging="142"/>
        <w:rPr>
          <w:rFonts w:ascii="Times New Roman" w:hAnsi="Times New Roman"/>
          <w:sz w:val="16"/>
          <w:szCs w:val="18"/>
          <w:lang w:val="ru-RU"/>
        </w:rPr>
      </w:pPr>
      <w:r w:rsidRPr="009111A2">
        <w:rPr>
          <w:rStyle w:val="FootnoteReference"/>
          <w:rFonts w:ascii="Times New Roman" w:hAnsi="Times New Roman"/>
          <w:sz w:val="16"/>
          <w:szCs w:val="18"/>
        </w:rPr>
        <w:footnoteRef/>
      </w:r>
      <w:proofErr w:type="gramStart"/>
      <w:r w:rsidRPr="009111A2">
        <w:rPr>
          <w:rFonts w:ascii="Times New Roman" w:hAnsi="Times New Roman"/>
          <w:sz w:val="16"/>
          <w:szCs w:val="18"/>
        </w:rPr>
        <w:t>Нарангэрэл. С. Эрх зүйн толь бичиг.</w:t>
      </w:r>
      <w:proofErr w:type="gramEnd"/>
      <w:r w:rsidRPr="009111A2">
        <w:rPr>
          <w:rFonts w:ascii="Times New Roman" w:hAnsi="Times New Roman"/>
          <w:sz w:val="16"/>
          <w:szCs w:val="18"/>
        </w:rPr>
        <w:t xml:space="preserve"> </w:t>
      </w:r>
      <w:proofErr w:type="gramStart"/>
      <w:r w:rsidRPr="009111A2">
        <w:rPr>
          <w:rFonts w:ascii="Times New Roman" w:hAnsi="Times New Roman"/>
          <w:sz w:val="16"/>
          <w:szCs w:val="18"/>
        </w:rPr>
        <w:t>УБ.</w:t>
      </w:r>
      <w:proofErr w:type="gramEnd"/>
      <w:r w:rsidRPr="009111A2">
        <w:rPr>
          <w:rFonts w:ascii="Times New Roman" w:hAnsi="Times New Roman"/>
          <w:sz w:val="16"/>
          <w:szCs w:val="18"/>
        </w:rPr>
        <w:t xml:space="preserve"> 2007. х.54</w:t>
      </w:r>
    </w:p>
  </w:footnote>
  <w:footnote w:id="25">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Улсын </w:t>
      </w:r>
      <w:r w:rsidRPr="009111A2">
        <w:rPr>
          <w:rFonts w:ascii="Times New Roman" w:hAnsi="Times New Roman"/>
          <w:sz w:val="16"/>
          <w:szCs w:val="18"/>
          <w:lang w:val="mn-MN"/>
        </w:rPr>
        <w:t xml:space="preserve"> </w:t>
      </w:r>
      <w:r w:rsidRPr="009111A2">
        <w:rPr>
          <w:rFonts w:ascii="Times New Roman" w:hAnsi="Times New Roman"/>
          <w:sz w:val="16"/>
          <w:szCs w:val="18"/>
        </w:rPr>
        <w:t xml:space="preserve">Их Хурлын </w:t>
      </w:r>
      <w:r w:rsidRPr="009111A2">
        <w:rPr>
          <w:rFonts w:ascii="Times New Roman" w:hAnsi="Times New Roman"/>
          <w:sz w:val="16"/>
          <w:szCs w:val="18"/>
          <w:shd w:val="clear" w:color="auto" w:fill="FFFFFF"/>
        </w:rPr>
        <w:t>2010 оны</w:t>
      </w:r>
      <w:r w:rsidRPr="009111A2">
        <w:rPr>
          <w:rStyle w:val="apple-converted-space"/>
          <w:rFonts w:ascii="Times New Roman" w:hAnsi="Times New Roman"/>
          <w:sz w:val="16"/>
          <w:szCs w:val="18"/>
          <w:shd w:val="clear" w:color="auto" w:fill="FFFFFF"/>
        </w:rPr>
        <w:t> </w:t>
      </w:r>
      <w:r w:rsidRPr="009111A2">
        <w:rPr>
          <w:rFonts w:ascii="Times New Roman" w:hAnsi="Times New Roman"/>
          <w:sz w:val="16"/>
          <w:szCs w:val="18"/>
          <w:shd w:val="clear" w:color="auto" w:fill="FFFFFF"/>
        </w:rPr>
        <w:t>48 дугаар тогтоол</w:t>
      </w:r>
      <w:r w:rsidRPr="009111A2">
        <w:rPr>
          <w:rFonts w:ascii="Times New Roman" w:hAnsi="Times New Roman"/>
          <w:sz w:val="16"/>
          <w:szCs w:val="18"/>
          <w:shd w:val="clear" w:color="auto" w:fill="FFFFFF"/>
          <w:lang w:val="ru-RU"/>
        </w:rPr>
        <w:t>.</w:t>
      </w:r>
      <w:r w:rsidRPr="009111A2">
        <w:rPr>
          <w:rFonts w:ascii="Times New Roman" w:hAnsi="Times New Roman"/>
          <w:sz w:val="16"/>
          <w:szCs w:val="18"/>
        </w:rPr>
        <w:t xml:space="preserve">Монгол Улсын Үндэсний аюулгүй байдлын үзэл </w:t>
      </w:r>
      <w:r w:rsidRPr="009111A2">
        <w:rPr>
          <w:rFonts w:ascii="Times New Roman" w:hAnsi="Times New Roman"/>
          <w:sz w:val="16"/>
          <w:szCs w:val="18"/>
          <w:lang w:val="mn-MN"/>
        </w:rPr>
        <w:t xml:space="preserve">   </w:t>
      </w:r>
    </w:p>
    <w:p w:rsidR="0034688A" w:rsidRPr="009111A2" w:rsidRDefault="0034688A" w:rsidP="009111A2">
      <w:pPr>
        <w:pStyle w:val="FootnoteText"/>
        <w:spacing w:after="0" w:line="240" w:lineRule="auto"/>
        <w:rPr>
          <w:rFonts w:ascii="Times New Roman" w:hAnsi="Times New Roman"/>
          <w:sz w:val="16"/>
          <w:szCs w:val="18"/>
          <w:lang w:val="mn-MN"/>
        </w:rPr>
      </w:pPr>
      <w:r w:rsidRPr="009111A2">
        <w:rPr>
          <w:rFonts w:ascii="Times New Roman" w:hAnsi="Times New Roman"/>
          <w:sz w:val="16"/>
          <w:szCs w:val="18"/>
          <w:lang w:val="mn-MN"/>
        </w:rPr>
        <w:t xml:space="preserve">   </w:t>
      </w:r>
      <w:proofErr w:type="gramStart"/>
      <w:r w:rsidRPr="009111A2">
        <w:rPr>
          <w:rFonts w:ascii="Times New Roman" w:hAnsi="Times New Roman"/>
          <w:sz w:val="16"/>
          <w:szCs w:val="18"/>
        </w:rPr>
        <w:t>баримтлал</w:t>
      </w:r>
      <w:proofErr w:type="gramEnd"/>
      <w:r w:rsidRPr="009111A2">
        <w:rPr>
          <w:rFonts w:ascii="Times New Roman" w:hAnsi="Times New Roman"/>
          <w:sz w:val="16"/>
          <w:szCs w:val="18"/>
        </w:rPr>
        <w:t xml:space="preserve">. </w:t>
      </w:r>
      <w:r w:rsidRPr="009111A2">
        <w:rPr>
          <w:rFonts w:ascii="Times New Roman" w:hAnsi="Times New Roman"/>
          <w:sz w:val="16"/>
          <w:szCs w:val="18"/>
          <w:lang w:val="mn-MN"/>
        </w:rPr>
        <w:t xml:space="preserve">       </w:t>
      </w:r>
    </w:p>
  </w:footnote>
  <w:footnote w:id="26">
    <w:p w:rsidR="0034688A" w:rsidRPr="009111A2" w:rsidRDefault="0034688A" w:rsidP="009111A2">
      <w:pPr>
        <w:pStyle w:val="FootnoteText"/>
        <w:spacing w:line="240" w:lineRule="auto"/>
        <w:rPr>
          <w:rFonts w:ascii="Times New Roman" w:hAnsi="Times New Roman"/>
          <w:sz w:val="16"/>
          <w:szCs w:val="18"/>
        </w:rPr>
      </w:pPr>
      <w:r w:rsidRPr="009111A2">
        <w:rPr>
          <w:rStyle w:val="FootnoteReference"/>
          <w:rFonts w:ascii="Times New Roman" w:hAnsi="Times New Roman"/>
          <w:sz w:val="16"/>
          <w:szCs w:val="18"/>
        </w:rPr>
        <w:footnoteRef/>
      </w:r>
      <w:proofErr w:type="gramStart"/>
      <w:r w:rsidRPr="009111A2">
        <w:rPr>
          <w:rFonts w:ascii="Times New Roman" w:hAnsi="Times New Roman"/>
          <w:sz w:val="16"/>
          <w:szCs w:val="18"/>
        </w:rPr>
        <w:t xml:space="preserve">БНМАУ-ын Сайд нарын зөвлөлийн 1955 оны 129 дүгээр тогтоолоор баталсан БНМАУ-ын Дотоод </w:t>
      </w:r>
      <w:r w:rsidRPr="009111A2">
        <w:rPr>
          <w:rFonts w:ascii="Times New Roman" w:hAnsi="Times New Roman"/>
          <w:sz w:val="16"/>
          <w:szCs w:val="18"/>
          <w:lang w:val="mn-MN"/>
        </w:rPr>
        <w:t xml:space="preserve">     </w:t>
      </w:r>
      <w:r w:rsidRPr="009111A2">
        <w:rPr>
          <w:rFonts w:ascii="Times New Roman" w:hAnsi="Times New Roman"/>
          <w:sz w:val="16"/>
          <w:szCs w:val="18"/>
        </w:rPr>
        <w:t>явдлын яамны харъяа Улсын цагдан сэргийлэх дүрэм.</w:t>
      </w:r>
      <w:proofErr w:type="gramEnd"/>
    </w:p>
  </w:footnote>
  <w:footnote w:id="27">
    <w:p w:rsidR="0034688A" w:rsidRPr="009111A2" w:rsidRDefault="0034688A" w:rsidP="009111A2">
      <w:pPr>
        <w:pStyle w:val="FootnoteText"/>
        <w:spacing w:after="0" w:line="240" w:lineRule="auto"/>
        <w:rPr>
          <w:rFonts w:ascii="Times New Roman" w:hAnsi="Times New Roman"/>
          <w:sz w:val="16"/>
          <w:szCs w:val="18"/>
          <w:lang w:val="mn-MN"/>
        </w:rPr>
      </w:pPr>
      <w:r w:rsidRPr="009111A2">
        <w:rPr>
          <w:rFonts w:ascii="Times New Roman" w:hAnsi="Times New Roman"/>
          <w:sz w:val="16"/>
          <w:szCs w:val="18"/>
          <w:lang w:val="mn-MN"/>
        </w:rPr>
        <w:t xml:space="preserve"> </w:t>
      </w:r>
      <w:r w:rsidRPr="009111A2">
        <w:rPr>
          <w:rStyle w:val="FootnoteReference"/>
          <w:rFonts w:ascii="Times New Roman" w:hAnsi="Times New Roman"/>
          <w:sz w:val="16"/>
          <w:szCs w:val="18"/>
        </w:rPr>
        <w:footnoteRef/>
      </w:r>
      <w:r w:rsidRPr="009111A2">
        <w:rPr>
          <w:rFonts w:ascii="Times New Roman" w:hAnsi="Times New Roman"/>
          <w:sz w:val="16"/>
          <w:szCs w:val="18"/>
          <w:lang w:val="mn-MN"/>
        </w:rPr>
        <w:t xml:space="preserve"> </w:t>
      </w:r>
      <w:r w:rsidRPr="009111A2">
        <w:rPr>
          <w:rFonts w:ascii="Times New Roman" w:hAnsi="Times New Roman"/>
          <w:sz w:val="16"/>
          <w:szCs w:val="18"/>
        </w:rPr>
        <w:t xml:space="preserve">БНМАУ-ын Сайд нарын зөвлөлийн 1963 оны 499 дүгээр тогтоолоор баталсан БНМАУ-ын Цагдан </w:t>
      </w:r>
    </w:p>
    <w:p w:rsidR="0034688A" w:rsidRPr="009111A2" w:rsidRDefault="0034688A" w:rsidP="009111A2">
      <w:pPr>
        <w:pStyle w:val="FootnoteText"/>
        <w:spacing w:after="0" w:line="240" w:lineRule="auto"/>
        <w:rPr>
          <w:rFonts w:ascii="Times New Roman" w:hAnsi="Times New Roman"/>
          <w:sz w:val="16"/>
          <w:szCs w:val="18"/>
          <w:lang w:val="mn-MN"/>
        </w:rPr>
      </w:pPr>
      <w:r w:rsidRPr="009111A2">
        <w:rPr>
          <w:rFonts w:ascii="Times New Roman" w:hAnsi="Times New Roman"/>
          <w:sz w:val="16"/>
          <w:szCs w:val="18"/>
          <w:lang w:val="mn-MN"/>
        </w:rPr>
        <w:t xml:space="preserve">     </w:t>
      </w:r>
      <w:proofErr w:type="gramStart"/>
      <w:r w:rsidRPr="009111A2">
        <w:rPr>
          <w:rFonts w:ascii="Times New Roman" w:hAnsi="Times New Roman"/>
          <w:sz w:val="16"/>
          <w:szCs w:val="18"/>
        </w:rPr>
        <w:t>сэргийлэх</w:t>
      </w:r>
      <w:proofErr w:type="gramEnd"/>
      <w:r w:rsidRPr="009111A2">
        <w:rPr>
          <w:rFonts w:ascii="Times New Roman" w:hAnsi="Times New Roman"/>
          <w:sz w:val="16"/>
          <w:szCs w:val="18"/>
        </w:rPr>
        <w:t xml:space="preserve"> байгууллагын дүрэм.</w:t>
      </w:r>
      <w:r w:rsidRPr="009111A2">
        <w:rPr>
          <w:rFonts w:ascii="Times New Roman" w:hAnsi="Times New Roman"/>
          <w:sz w:val="16"/>
          <w:szCs w:val="18"/>
          <w:lang w:val="mn-MN"/>
        </w:rPr>
        <w:t xml:space="preserve">   </w:t>
      </w:r>
    </w:p>
  </w:footnote>
  <w:footnote w:id="28">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lang w:val="mn-MN"/>
        </w:rPr>
        <w:t xml:space="preserve"> </w:t>
      </w:r>
      <w:r w:rsidRPr="009111A2">
        <w:rPr>
          <w:rFonts w:ascii="Times New Roman" w:hAnsi="Times New Roman"/>
          <w:sz w:val="16"/>
          <w:szCs w:val="18"/>
        </w:rPr>
        <w:t xml:space="preserve">БНМАУ-ын сайд нарын зөвлөлийн 1985 оны 95 дугаар тогтоолоор шинэчлэн баталсан БНМАУ-ын </w:t>
      </w:r>
    </w:p>
    <w:p w:rsidR="0034688A" w:rsidRPr="009111A2" w:rsidRDefault="0034688A" w:rsidP="009111A2">
      <w:pPr>
        <w:pStyle w:val="FootnoteText"/>
        <w:spacing w:line="240" w:lineRule="auto"/>
        <w:rPr>
          <w:rFonts w:ascii="Times New Roman" w:hAnsi="Times New Roman"/>
          <w:sz w:val="16"/>
          <w:szCs w:val="18"/>
        </w:rPr>
      </w:pPr>
      <w:r w:rsidRPr="009111A2">
        <w:rPr>
          <w:rFonts w:ascii="Times New Roman" w:hAnsi="Times New Roman"/>
          <w:sz w:val="16"/>
          <w:szCs w:val="18"/>
          <w:lang w:val="mn-MN"/>
        </w:rPr>
        <w:t xml:space="preserve">    </w:t>
      </w:r>
      <w:proofErr w:type="gramStart"/>
      <w:r w:rsidRPr="009111A2">
        <w:rPr>
          <w:rFonts w:ascii="Times New Roman" w:hAnsi="Times New Roman"/>
          <w:sz w:val="16"/>
          <w:szCs w:val="18"/>
        </w:rPr>
        <w:t>Цагдан сэргийлэх байгууллагын дүрэм.</w:t>
      </w:r>
      <w:proofErr w:type="gramEnd"/>
    </w:p>
  </w:footnote>
  <w:footnote w:id="29">
    <w:p w:rsidR="0034688A" w:rsidRPr="009111A2" w:rsidRDefault="0034688A" w:rsidP="009111A2">
      <w:pPr>
        <w:pStyle w:val="s3"/>
        <w:spacing w:before="0" w:beforeAutospacing="0" w:after="0" w:afterAutospacing="0"/>
        <w:rPr>
          <w:bCs/>
          <w:color w:val="000000"/>
          <w:sz w:val="16"/>
          <w:szCs w:val="18"/>
          <w:lang w:val="mn-MN"/>
        </w:rPr>
      </w:pPr>
      <w:r w:rsidRPr="009111A2">
        <w:rPr>
          <w:rStyle w:val="FootnoteReference"/>
          <w:rFonts w:eastAsia="Arial"/>
          <w:sz w:val="16"/>
          <w:szCs w:val="18"/>
        </w:rPr>
        <w:footnoteRef/>
      </w:r>
      <w:r w:rsidRPr="009111A2">
        <w:rPr>
          <w:bCs/>
          <w:color w:val="000000"/>
          <w:sz w:val="16"/>
          <w:szCs w:val="18"/>
          <w:shd w:val="clear" w:color="auto" w:fill="FFFFFF"/>
          <w:lang w:val="ru-RU"/>
        </w:rPr>
        <w:t>Федеральный закон от 30 декабря 2009</w:t>
      </w:r>
      <w:r w:rsidRPr="009111A2">
        <w:rPr>
          <w:bCs/>
          <w:color w:val="000000"/>
          <w:sz w:val="16"/>
          <w:szCs w:val="18"/>
          <w:shd w:val="clear" w:color="auto" w:fill="FFFFFF"/>
        </w:rPr>
        <w:t> </w:t>
      </w:r>
      <w:r w:rsidRPr="009111A2">
        <w:rPr>
          <w:bCs/>
          <w:color w:val="000000"/>
          <w:sz w:val="16"/>
          <w:szCs w:val="18"/>
          <w:shd w:val="clear" w:color="auto" w:fill="FFFFFF"/>
          <w:lang w:val="ru-RU"/>
        </w:rPr>
        <w:t xml:space="preserve">г. </w:t>
      </w:r>
      <w:proofErr w:type="gramStart"/>
      <w:r w:rsidRPr="009111A2">
        <w:rPr>
          <w:bCs/>
          <w:color w:val="000000"/>
          <w:sz w:val="16"/>
          <w:szCs w:val="18"/>
          <w:shd w:val="clear" w:color="auto" w:fill="FFFFFF"/>
        </w:rPr>
        <w:t>N </w:t>
      </w:r>
      <w:r w:rsidRPr="009111A2">
        <w:rPr>
          <w:bCs/>
          <w:color w:val="000000"/>
          <w:sz w:val="16"/>
          <w:szCs w:val="18"/>
          <w:shd w:val="clear" w:color="auto" w:fill="FFFFFF"/>
          <w:lang w:val="ru-RU"/>
        </w:rPr>
        <w:t>384-ФЗ</w:t>
      </w:r>
      <w:r w:rsidRPr="009111A2">
        <w:rPr>
          <w:bCs/>
          <w:color w:val="000000"/>
          <w:sz w:val="16"/>
          <w:szCs w:val="18"/>
          <w:shd w:val="clear" w:color="auto" w:fill="FFFFFF"/>
          <w:lang w:val="mn-MN"/>
        </w:rPr>
        <w:t>.</w:t>
      </w:r>
      <w:r w:rsidRPr="009111A2">
        <w:rPr>
          <w:bCs/>
          <w:color w:val="000000"/>
          <w:sz w:val="16"/>
          <w:szCs w:val="18"/>
          <w:lang w:val="ru-RU"/>
        </w:rPr>
        <w:t>"</w:t>
      </w:r>
      <w:proofErr w:type="gramEnd"/>
      <w:r w:rsidRPr="009111A2">
        <w:rPr>
          <w:bCs/>
          <w:color w:val="000000"/>
          <w:sz w:val="16"/>
          <w:szCs w:val="18"/>
          <w:lang w:val="ru-RU"/>
        </w:rPr>
        <w:t>Технический регламент о безопасности зданий и сооружений"</w:t>
      </w:r>
      <w:r w:rsidRPr="009111A2">
        <w:rPr>
          <w:bCs/>
          <w:color w:val="000000"/>
          <w:sz w:val="16"/>
          <w:szCs w:val="18"/>
          <w:lang w:val="mn-MN"/>
        </w:rPr>
        <w:t>. //</w:t>
      </w:r>
      <w:r w:rsidRPr="009111A2">
        <w:rPr>
          <w:bCs/>
          <w:color w:val="000000"/>
          <w:sz w:val="16"/>
          <w:szCs w:val="18"/>
          <w:lang w:val="ru-RU"/>
        </w:rPr>
        <w:t>Система ГАРАНТ:</w:t>
      </w:r>
      <w:r w:rsidRPr="009111A2">
        <w:rPr>
          <w:rStyle w:val="apple-converted-space"/>
          <w:bCs/>
          <w:color w:val="000000"/>
          <w:sz w:val="16"/>
          <w:szCs w:val="18"/>
        </w:rPr>
        <w:t> </w:t>
      </w:r>
      <w:hyperlink r:id="rId1" w:anchor="block_100#ixzz3zDKC6R3h" w:history="1">
        <w:r w:rsidRPr="009111A2">
          <w:rPr>
            <w:rStyle w:val="Hyperlink"/>
            <w:bCs/>
            <w:color w:val="003399"/>
            <w:sz w:val="16"/>
            <w:szCs w:val="18"/>
          </w:rPr>
          <w:t>http</w:t>
        </w:r>
        <w:r w:rsidRPr="009111A2">
          <w:rPr>
            <w:rStyle w:val="Hyperlink"/>
            <w:bCs/>
            <w:color w:val="003399"/>
            <w:sz w:val="16"/>
            <w:szCs w:val="18"/>
            <w:lang w:val="ru-RU"/>
          </w:rPr>
          <w:t>://</w:t>
        </w:r>
        <w:r w:rsidRPr="009111A2">
          <w:rPr>
            <w:rStyle w:val="Hyperlink"/>
            <w:bCs/>
            <w:color w:val="003399"/>
            <w:sz w:val="16"/>
            <w:szCs w:val="18"/>
          </w:rPr>
          <w:t>base</w:t>
        </w:r>
        <w:r w:rsidRPr="009111A2">
          <w:rPr>
            <w:rStyle w:val="Hyperlink"/>
            <w:bCs/>
            <w:color w:val="003399"/>
            <w:sz w:val="16"/>
            <w:szCs w:val="18"/>
            <w:lang w:val="ru-RU"/>
          </w:rPr>
          <w:t>.</w:t>
        </w:r>
        <w:r w:rsidRPr="009111A2">
          <w:rPr>
            <w:rStyle w:val="Hyperlink"/>
            <w:bCs/>
            <w:color w:val="003399"/>
            <w:sz w:val="16"/>
            <w:szCs w:val="18"/>
          </w:rPr>
          <w:t>garant</w:t>
        </w:r>
        <w:r w:rsidRPr="009111A2">
          <w:rPr>
            <w:rStyle w:val="Hyperlink"/>
            <w:bCs/>
            <w:color w:val="003399"/>
            <w:sz w:val="16"/>
            <w:szCs w:val="18"/>
            <w:lang w:val="ru-RU"/>
          </w:rPr>
          <w:t>.</w:t>
        </w:r>
        <w:r w:rsidRPr="009111A2">
          <w:rPr>
            <w:rStyle w:val="Hyperlink"/>
            <w:bCs/>
            <w:color w:val="003399"/>
            <w:sz w:val="16"/>
            <w:szCs w:val="18"/>
          </w:rPr>
          <w:t>ru</w:t>
        </w:r>
        <w:r w:rsidRPr="009111A2">
          <w:rPr>
            <w:rStyle w:val="Hyperlink"/>
            <w:bCs/>
            <w:color w:val="003399"/>
            <w:sz w:val="16"/>
            <w:szCs w:val="18"/>
            <w:lang w:val="ru-RU"/>
          </w:rPr>
          <w:t>/12172032/1/#</w:t>
        </w:r>
        <w:r w:rsidRPr="009111A2">
          <w:rPr>
            <w:rStyle w:val="Hyperlink"/>
            <w:bCs/>
            <w:color w:val="003399"/>
            <w:sz w:val="16"/>
            <w:szCs w:val="18"/>
          </w:rPr>
          <w:t>block</w:t>
        </w:r>
        <w:r w:rsidRPr="009111A2">
          <w:rPr>
            <w:rStyle w:val="Hyperlink"/>
            <w:bCs/>
            <w:color w:val="003399"/>
            <w:sz w:val="16"/>
            <w:szCs w:val="18"/>
            <w:lang w:val="ru-RU"/>
          </w:rPr>
          <w:t>_100#</w:t>
        </w:r>
        <w:r w:rsidRPr="009111A2">
          <w:rPr>
            <w:rStyle w:val="Hyperlink"/>
            <w:bCs/>
            <w:color w:val="003399"/>
            <w:sz w:val="16"/>
            <w:szCs w:val="18"/>
          </w:rPr>
          <w:t>ixzz</w:t>
        </w:r>
        <w:r w:rsidRPr="009111A2">
          <w:rPr>
            <w:rStyle w:val="Hyperlink"/>
            <w:bCs/>
            <w:color w:val="003399"/>
            <w:sz w:val="16"/>
            <w:szCs w:val="18"/>
            <w:lang w:val="ru-RU"/>
          </w:rPr>
          <w:t>3</w:t>
        </w:r>
        <w:r w:rsidRPr="009111A2">
          <w:rPr>
            <w:rStyle w:val="Hyperlink"/>
            <w:bCs/>
            <w:color w:val="003399"/>
            <w:sz w:val="16"/>
            <w:szCs w:val="18"/>
          </w:rPr>
          <w:t>zDKC</w:t>
        </w:r>
        <w:r w:rsidRPr="009111A2">
          <w:rPr>
            <w:rStyle w:val="Hyperlink"/>
            <w:bCs/>
            <w:color w:val="003399"/>
            <w:sz w:val="16"/>
            <w:szCs w:val="18"/>
            <w:lang w:val="ru-RU"/>
          </w:rPr>
          <w:t>6</w:t>
        </w:r>
        <w:r w:rsidRPr="009111A2">
          <w:rPr>
            <w:rStyle w:val="Hyperlink"/>
            <w:bCs/>
            <w:color w:val="003399"/>
            <w:sz w:val="16"/>
            <w:szCs w:val="18"/>
          </w:rPr>
          <w:t>R</w:t>
        </w:r>
        <w:r w:rsidRPr="009111A2">
          <w:rPr>
            <w:rStyle w:val="Hyperlink"/>
            <w:bCs/>
            <w:color w:val="003399"/>
            <w:sz w:val="16"/>
            <w:szCs w:val="18"/>
            <w:lang w:val="ru-RU"/>
          </w:rPr>
          <w:t>3</w:t>
        </w:r>
        <w:r w:rsidRPr="009111A2">
          <w:rPr>
            <w:rStyle w:val="Hyperlink"/>
            <w:bCs/>
            <w:color w:val="003399"/>
            <w:sz w:val="16"/>
            <w:szCs w:val="18"/>
          </w:rPr>
          <w:t>h</w:t>
        </w:r>
      </w:hyperlink>
    </w:p>
  </w:footnote>
  <w:footnote w:id="30">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r w:rsidRPr="009111A2">
        <w:rPr>
          <w:rFonts w:ascii="Times New Roman" w:hAnsi="Times New Roman"/>
          <w:sz w:val="16"/>
          <w:szCs w:val="18"/>
          <w:lang w:eastAsia="mn-MN"/>
        </w:rPr>
        <w:t>“Аюулгүй байдал” гэдэг нь хувьхүн, нийгэм, төрийн амин чухал ашиг сонирхол гадаад</w:t>
      </w:r>
      <w:proofErr w:type="gramStart"/>
      <w:r w:rsidRPr="009111A2">
        <w:rPr>
          <w:rFonts w:ascii="Times New Roman" w:hAnsi="Times New Roman"/>
          <w:sz w:val="16"/>
          <w:szCs w:val="18"/>
          <w:lang w:eastAsia="mn-MN"/>
        </w:rPr>
        <w:t>,дотоодын</w:t>
      </w:r>
      <w:proofErr w:type="gramEnd"/>
      <w:r w:rsidRPr="009111A2">
        <w:rPr>
          <w:rFonts w:ascii="Times New Roman" w:hAnsi="Times New Roman"/>
          <w:sz w:val="16"/>
          <w:szCs w:val="18"/>
          <w:lang w:eastAsia="mn-MN"/>
        </w:rPr>
        <w:t xml:space="preserve"> аюул заналаас хамгаалагдсан байдал юм.  </w:t>
      </w:r>
      <w:proofErr w:type="gramStart"/>
      <w:r w:rsidRPr="009111A2">
        <w:rPr>
          <w:rFonts w:ascii="Times New Roman" w:hAnsi="Times New Roman"/>
          <w:bCs/>
          <w:sz w:val="16"/>
          <w:szCs w:val="18"/>
        </w:rPr>
        <w:t>Ст.1 Закона РФ от 5 марта 1992 г. №2446-1 “О безопасности”.</w:t>
      </w:r>
      <w:proofErr w:type="gramEnd"/>
    </w:p>
  </w:footnote>
  <w:footnote w:id="31">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proofErr w:type="gramStart"/>
      <w:r w:rsidRPr="009111A2">
        <w:rPr>
          <w:rFonts w:ascii="Times New Roman" w:hAnsi="Times New Roman"/>
          <w:sz w:val="16"/>
          <w:szCs w:val="18"/>
        </w:rPr>
        <w:t>Цагдаагийн байгууллагын үйл ажиллагааны журам.</w:t>
      </w:r>
      <w:proofErr w:type="gramEnd"/>
      <w:r w:rsidRPr="009111A2">
        <w:rPr>
          <w:rFonts w:ascii="Times New Roman" w:hAnsi="Times New Roman"/>
          <w:sz w:val="16"/>
          <w:szCs w:val="18"/>
        </w:rPr>
        <w:t xml:space="preserve"> /код-113.2/.</w:t>
      </w:r>
      <w:r w:rsidRPr="009111A2">
        <w:rPr>
          <w:rFonts w:ascii="Times New Roman" w:hAnsi="Times New Roman"/>
          <w:sz w:val="16"/>
          <w:szCs w:val="18"/>
          <w:lang w:val="mn-MN"/>
        </w:rPr>
        <w:t xml:space="preserve">         </w:t>
      </w:r>
    </w:p>
  </w:footnote>
  <w:footnote w:id="32">
    <w:p w:rsidR="0034688A" w:rsidRPr="009111A2" w:rsidRDefault="0034688A" w:rsidP="009111A2">
      <w:pPr>
        <w:pStyle w:val="NormalWeb"/>
        <w:spacing w:before="0" w:beforeAutospacing="0" w:after="0" w:afterAutospacing="0"/>
        <w:jc w:val="both"/>
        <w:rPr>
          <w:sz w:val="16"/>
          <w:szCs w:val="18"/>
          <w:lang w:val="mn-MN"/>
        </w:rPr>
      </w:pPr>
      <w:r w:rsidRPr="009111A2">
        <w:rPr>
          <w:rStyle w:val="FootnoteReference"/>
          <w:rFonts w:eastAsia="Arial"/>
          <w:sz w:val="16"/>
          <w:szCs w:val="18"/>
        </w:rPr>
        <w:footnoteRef/>
      </w:r>
      <w:r w:rsidRPr="009111A2">
        <w:rPr>
          <w:sz w:val="16"/>
          <w:szCs w:val="18"/>
          <w:lang w:val="mn-MN"/>
        </w:rPr>
        <w:t>Монгол Улсын Засгийн газрын 2014 оны 79 дүгээр тогтоолоор батлагдсан “Цагдаагийн байгууллагын хөгжлийн хөтөлбөр”. //http://songino-3.police.gov.mn/news/content/type/70</w:t>
      </w:r>
    </w:p>
  </w:footnote>
  <w:footnote w:id="33">
    <w:p w:rsidR="0034688A" w:rsidRPr="009111A2" w:rsidRDefault="0034688A" w:rsidP="009111A2">
      <w:pPr>
        <w:pStyle w:val="NormalWeb"/>
        <w:spacing w:before="0" w:beforeAutospacing="0" w:after="0" w:afterAutospacing="0"/>
        <w:jc w:val="both"/>
        <w:rPr>
          <w:rStyle w:val="apple-converted-space"/>
          <w:color w:val="000000"/>
          <w:sz w:val="16"/>
          <w:szCs w:val="18"/>
          <w:shd w:val="clear" w:color="auto" w:fill="FFFFFF"/>
          <w:lang w:val="mn-MN"/>
        </w:rPr>
      </w:pPr>
      <w:r w:rsidRPr="009111A2">
        <w:rPr>
          <w:rStyle w:val="FootnoteReference"/>
          <w:rFonts w:eastAsia="Arial"/>
          <w:sz w:val="16"/>
          <w:szCs w:val="18"/>
        </w:rPr>
        <w:footnoteRef/>
      </w:r>
      <w:r w:rsidRPr="009111A2">
        <w:rPr>
          <w:rStyle w:val="Strong"/>
          <w:b w:val="0"/>
          <w:color w:val="000000"/>
          <w:sz w:val="16"/>
          <w:szCs w:val="18"/>
          <w:shd w:val="clear" w:color="auto" w:fill="FFFFFF"/>
          <w:lang w:val="mn-MN"/>
        </w:rPr>
        <w:t>Барилга хот байгуулалтын яамны “Барилга байгууламжийн норм, нормативын баримт бичгийн ерөнхий тогтолцоо” баримт бичгийн</w:t>
      </w:r>
      <w:r w:rsidRPr="009111A2">
        <w:rPr>
          <w:color w:val="000000"/>
          <w:sz w:val="16"/>
          <w:szCs w:val="18"/>
          <w:shd w:val="clear" w:color="auto" w:fill="FFFFFF"/>
          <w:lang w:val="mn-MN"/>
        </w:rPr>
        <w:t xml:space="preserve"> 4.3.-т: Онцгой болон гамшгийн нөхцөл байдал гэнэт үүсэх шалтгааныг урьдчилан тооцох замаар барилгын бүтээгдэхүүн болон хүн амыг эрсдэлээс хамгаалах;</w:t>
      </w:r>
      <w:r w:rsidRPr="009111A2">
        <w:rPr>
          <w:rStyle w:val="apple-converted-space"/>
          <w:color w:val="000000"/>
          <w:sz w:val="16"/>
          <w:szCs w:val="18"/>
          <w:shd w:val="clear" w:color="auto" w:fill="FFFFFF"/>
          <w:lang w:val="mn-MN"/>
        </w:rPr>
        <w:t> </w:t>
      </w:r>
    </w:p>
    <w:p w:rsidR="0034688A" w:rsidRPr="009111A2" w:rsidRDefault="0034688A" w:rsidP="009111A2">
      <w:pPr>
        <w:pStyle w:val="NormalWeb"/>
        <w:spacing w:before="0" w:beforeAutospacing="0" w:after="0" w:afterAutospacing="0"/>
        <w:jc w:val="both"/>
        <w:rPr>
          <w:color w:val="000000"/>
          <w:sz w:val="16"/>
          <w:szCs w:val="18"/>
          <w:shd w:val="clear" w:color="auto" w:fill="FFFFFF"/>
          <w:lang w:val="mn-MN"/>
        </w:rPr>
      </w:pPr>
      <w:r w:rsidRPr="009111A2">
        <w:rPr>
          <w:color w:val="000000"/>
          <w:sz w:val="16"/>
          <w:szCs w:val="18"/>
          <w:shd w:val="clear" w:color="auto" w:fill="FFFFFF"/>
          <w:lang w:val="mn-MN"/>
        </w:rPr>
        <w:t>4.4.-т: Барилга байгууламжийн инженерийн тоног төхөөрөмж, барилгын бүтэц, буурь хөрсний чанар, найдвартай байдлыг хангахаар тусгасан.</w:t>
      </w:r>
    </w:p>
    <w:p w:rsidR="0034688A" w:rsidRPr="009111A2" w:rsidRDefault="0034688A" w:rsidP="009111A2">
      <w:pPr>
        <w:pStyle w:val="NormalWeb"/>
        <w:spacing w:before="0" w:beforeAutospacing="0" w:after="0" w:afterAutospacing="0"/>
        <w:jc w:val="both"/>
        <w:rPr>
          <w:sz w:val="16"/>
          <w:szCs w:val="18"/>
          <w:lang w:val="mn-MN"/>
        </w:rPr>
      </w:pPr>
      <w:r w:rsidRPr="009111A2">
        <w:rPr>
          <w:color w:val="000000"/>
          <w:sz w:val="16"/>
          <w:szCs w:val="18"/>
          <w:shd w:val="clear" w:color="auto" w:fill="FFFFFF"/>
          <w:lang w:val="mn-MN"/>
        </w:rPr>
        <w:t>//http://barilga.gov.mn/?page=custom&amp;module=news&amp;id=ef4a53d6-fcc0-4fd2-8a21-d88b45a44974</w:t>
      </w:r>
    </w:p>
  </w:footnote>
  <w:footnote w:id="34">
    <w:p w:rsidR="0034688A" w:rsidRPr="009111A2" w:rsidRDefault="0034688A" w:rsidP="009111A2">
      <w:pPr>
        <w:pStyle w:val="FootnoteText"/>
        <w:spacing w:line="240" w:lineRule="auto"/>
        <w:ind w:left="142" w:hanging="142"/>
        <w:rPr>
          <w:rFonts w:ascii="Times New Roman" w:hAnsi="Times New Roman"/>
          <w:sz w:val="16"/>
          <w:szCs w:val="18"/>
        </w:rPr>
      </w:pPr>
      <w:r w:rsidRPr="009111A2">
        <w:rPr>
          <w:rStyle w:val="FootnoteReference"/>
          <w:rFonts w:ascii="Times New Roman" w:hAnsi="Times New Roman"/>
          <w:sz w:val="16"/>
          <w:szCs w:val="18"/>
        </w:rPr>
        <w:footnoteRef/>
      </w:r>
      <w:proofErr w:type="gramStart"/>
      <w:r w:rsidRPr="009111A2">
        <w:rPr>
          <w:rFonts w:ascii="Times New Roman" w:hAnsi="Times New Roman"/>
          <w:sz w:val="16"/>
          <w:szCs w:val="18"/>
        </w:rPr>
        <w:t>Цагдаагийн ерөнхий газар.</w:t>
      </w:r>
      <w:proofErr w:type="gramEnd"/>
      <w:r w:rsidRPr="009111A2">
        <w:rPr>
          <w:rFonts w:ascii="Times New Roman" w:hAnsi="Times New Roman"/>
          <w:sz w:val="16"/>
          <w:szCs w:val="18"/>
        </w:rPr>
        <w:t xml:space="preserve"> Цагдаагийн байгууллагын дотоод хяналт, шалгалт, аюулгүй байдал </w:t>
      </w:r>
      <w:proofErr w:type="gramStart"/>
      <w:r w:rsidRPr="009111A2">
        <w:rPr>
          <w:rFonts w:ascii="Times New Roman" w:hAnsi="Times New Roman"/>
          <w:sz w:val="16"/>
          <w:szCs w:val="18"/>
        </w:rPr>
        <w:t>2012.,</w:t>
      </w:r>
      <w:proofErr w:type="gramEnd"/>
      <w:r w:rsidRPr="009111A2">
        <w:rPr>
          <w:rFonts w:ascii="Times New Roman" w:hAnsi="Times New Roman"/>
          <w:sz w:val="16"/>
          <w:szCs w:val="18"/>
        </w:rPr>
        <w:t xml:space="preserve"> УБ. 2013. 21 дэх тал.</w:t>
      </w:r>
    </w:p>
  </w:footnote>
  <w:footnote w:id="35">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 xml:space="preserve">И.Т. Иванов. Н.Г. Модельный уголовный курс. Общая часть </w:t>
      </w:r>
      <w:r w:rsidRPr="009111A2">
        <w:rPr>
          <w:rFonts w:ascii="Times New Roman" w:hAnsi="Times New Roman"/>
          <w:sz w:val="16"/>
          <w:szCs w:val="18"/>
        </w:rPr>
        <w:t>/</w:t>
      </w:r>
      <w:r w:rsidRPr="009111A2">
        <w:rPr>
          <w:rFonts w:ascii="Times New Roman" w:hAnsi="Times New Roman"/>
          <w:sz w:val="16"/>
          <w:szCs w:val="18"/>
          <w:lang w:val="mn-MN"/>
        </w:rPr>
        <w:t xml:space="preserve"> Н.Г. Иванов, -М, 2003, 90-9№-р тал</w:t>
      </w:r>
    </w:p>
  </w:footnote>
  <w:footnote w:id="36">
    <w:p w:rsidR="0034688A" w:rsidRPr="009111A2" w:rsidRDefault="0034688A" w:rsidP="009111A2">
      <w:pPr>
        <w:pStyle w:val="FootnoteText"/>
        <w:spacing w:before="240"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 xml:space="preserve">Ляпунов, Ю.И. Общественно опасность деяния как универсельная категория советского уполовиого права </w:t>
      </w:r>
      <w:r w:rsidRPr="009111A2">
        <w:rPr>
          <w:rFonts w:ascii="Times New Roman" w:hAnsi="Times New Roman"/>
          <w:sz w:val="16"/>
          <w:szCs w:val="18"/>
        </w:rPr>
        <w:t>/</w:t>
      </w:r>
      <w:r w:rsidRPr="009111A2">
        <w:rPr>
          <w:rFonts w:ascii="Times New Roman" w:hAnsi="Times New Roman"/>
          <w:sz w:val="16"/>
          <w:szCs w:val="18"/>
          <w:lang w:val="mn-MN"/>
        </w:rPr>
        <w:t xml:space="preserve">Ю.И.Ляпунов, -М, 1989, 91-рг тал     </w:t>
      </w:r>
    </w:p>
  </w:footnote>
  <w:footnote w:id="37">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 xml:space="preserve">В.А.Блинников, В.А. Обстоятельства, исключающие преступность деяния, в уголовном праве Россий </w:t>
      </w:r>
      <w:r w:rsidRPr="009111A2">
        <w:rPr>
          <w:rFonts w:ascii="Times New Roman" w:hAnsi="Times New Roman"/>
          <w:sz w:val="16"/>
          <w:szCs w:val="18"/>
        </w:rPr>
        <w:t>(</w:t>
      </w:r>
      <w:r w:rsidRPr="009111A2">
        <w:rPr>
          <w:rFonts w:ascii="Times New Roman" w:hAnsi="Times New Roman"/>
          <w:sz w:val="16"/>
          <w:szCs w:val="18"/>
          <w:lang w:val="mn-MN"/>
        </w:rPr>
        <w:t>В.А.Блинников,-Ставроноль,2001, 48-р тал</w:t>
      </w:r>
      <w:r w:rsidRPr="009111A2">
        <w:rPr>
          <w:rFonts w:ascii="Times New Roman" w:hAnsi="Times New Roman"/>
          <w:sz w:val="16"/>
          <w:szCs w:val="18"/>
        </w:rPr>
        <w:t>)</w:t>
      </w:r>
    </w:p>
  </w:footnote>
  <w:footnote w:id="38">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 xml:space="preserve">Э.Фобегайло, Правомерность действше сотрудников внутренных дел и граждан при необходимой,     </w:t>
      </w:r>
    </w:p>
    <w:p w:rsidR="0034688A" w:rsidRPr="009111A2" w:rsidRDefault="0034688A" w:rsidP="009111A2">
      <w:pPr>
        <w:pStyle w:val="FootnoteText"/>
        <w:spacing w:after="0" w:line="240" w:lineRule="auto"/>
        <w:rPr>
          <w:rFonts w:ascii="Times New Roman" w:hAnsi="Times New Roman"/>
          <w:sz w:val="16"/>
          <w:szCs w:val="18"/>
        </w:rPr>
      </w:pPr>
      <w:r w:rsidRPr="009111A2">
        <w:rPr>
          <w:rFonts w:ascii="Times New Roman" w:hAnsi="Times New Roman"/>
          <w:sz w:val="16"/>
          <w:szCs w:val="18"/>
          <w:lang w:val="mn-MN"/>
        </w:rPr>
        <w:t xml:space="preserve">  обороне и задержаний преступника </w:t>
      </w:r>
      <w:r w:rsidRPr="009111A2">
        <w:rPr>
          <w:rFonts w:ascii="Times New Roman" w:hAnsi="Times New Roman"/>
          <w:sz w:val="16"/>
          <w:szCs w:val="18"/>
        </w:rPr>
        <w:t>(</w:t>
      </w:r>
      <w:r w:rsidRPr="009111A2">
        <w:rPr>
          <w:rFonts w:ascii="Times New Roman" w:hAnsi="Times New Roman"/>
          <w:sz w:val="16"/>
          <w:szCs w:val="18"/>
          <w:lang w:val="mn-MN"/>
        </w:rPr>
        <w:t>Э.Ф. Побегайло, В.П.Ревин-Брянск, 1988,54-р тал</w:t>
      </w:r>
      <w:r w:rsidRPr="009111A2">
        <w:rPr>
          <w:rFonts w:ascii="Times New Roman" w:hAnsi="Times New Roman"/>
          <w:sz w:val="16"/>
          <w:szCs w:val="18"/>
        </w:rPr>
        <w:t>)</w:t>
      </w:r>
    </w:p>
  </w:footnote>
  <w:footnote w:id="39">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r w:rsidRPr="009111A2">
        <w:rPr>
          <w:rFonts w:ascii="Times New Roman" w:hAnsi="Times New Roman"/>
          <w:sz w:val="16"/>
          <w:szCs w:val="18"/>
        </w:rPr>
        <w:t xml:space="preserve"> </w:t>
      </w:r>
      <w:r w:rsidRPr="009111A2">
        <w:rPr>
          <w:rFonts w:ascii="Times New Roman" w:hAnsi="Times New Roman"/>
          <w:sz w:val="16"/>
          <w:szCs w:val="18"/>
          <w:lang w:val="mn-MN"/>
        </w:rPr>
        <w:t xml:space="preserve">Саруханян, А. Р. Преступления против порядка управления. </w:t>
      </w:r>
      <w:r w:rsidRPr="009111A2">
        <w:rPr>
          <w:rFonts w:ascii="Times New Roman" w:hAnsi="Times New Roman"/>
          <w:sz w:val="16"/>
          <w:szCs w:val="18"/>
        </w:rPr>
        <w:t>(</w:t>
      </w:r>
      <w:r w:rsidRPr="009111A2">
        <w:rPr>
          <w:rFonts w:ascii="Times New Roman" w:hAnsi="Times New Roman"/>
          <w:sz w:val="16"/>
          <w:szCs w:val="18"/>
          <w:lang w:val="mn-MN"/>
        </w:rPr>
        <w:t>Ставрополь, 2003, 122-р тал</w:t>
      </w:r>
      <w:r w:rsidRPr="009111A2">
        <w:rPr>
          <w:rFonts w:ascii="Times New Roman" w:hAnsi="Times New Roman"/>
          <w:sz w:val="16"/>
          <w:szCs w:val="18"/>
        </w:rPr>
        <w:t>)</w:t>
      </w:r>
    </w:p>
  </w:footnote>
  <w:footnote w:id="40">
    <w:p w:rsidR="0034688A" w:rsidRPr="009111A2" w:rsidRDefault="0034688A" w:rsidP="009111A2">
      <w:pPr>
        <w:spacing w:after="0" w:line="240" w:lineRule="auto"/>
        <w:rPr>
          <w:rFonts w:ascii="Times New Roman" w:hAnsi="Times New Roman" w:cs="Times New Roman"/>
          <w:sz w:val="16"/>
          <w:szCs w:val="18"/>
          <w:lang w:val="mn-MN"/>
        </w:rPr>
      </w:pPr>
      <w:r w:rsidRPr="009111A2">
        <w:rPr>
          <w:rStyle w:val="FootnoteReference"/>
          <w:rFonts w:ascii="Times New Roman" w:hAnsi="Times New Roman" w:cs="Times New Roman"/>
          <w:sz w:val="16"/>
          <w:szCs w:val="18"/>
        </w:rPr>
        <w:footnoteRef/>
      </w:r>
      <w:r w:rsidRPr="009111A2">
        <w:rPr>
          <w:rFonts w:ascii="Times New Roman" w:hAnsi="Times New Roman" w:cs="Times New Roman"/>
          <w:sz w:val="16"/>
          <w:szCs w:val="18"/>
          <w:lang w:val="mn-MN"/>
        </w:rPr>
        <w:t>Монгол Улсын Эрүүгийн хууль. Төрийн мэдээлэл. УБ., 2002 №5</w:t>
      </w:r>
    </w:p>
  </w:footnote>
  <w:footnote w:id="41">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lang w:val="mn-MN"/>
        </w:rPr>
        <w:t>Я.Цэвэл. Монгол хэлний товч тайлбар толь. УБ.,1966.699 дэх тал</w:t>
      </w:r>
    </w:p>
  </w:footnote>
  <w:footnote w:id="42">
    <w:p w:rsidR="0034688A" w:rsidRPr="009111A2" w:rsidRDefault="0034688A" w:rsidP="009111A2">
      <w:pPr>
        <w:spacing w:after="0" w:line="240" w:lineRule="auto"/>
        <w:rPr>
          <w:rFonts w:ascii="Times New Roman" w:hAnsi="Times New Roman" w:cs="Times New Roman"/>
          <w:sz w:val="16"/>
          <w:szCs w:val="18"/>
          <w:lang w:val="mn-MN"/>
        </w:rPr>
      </w:pPr>
      <w:r w:rsidRPr="009111A2">
        <w:rPr>
          <w:rStyle w:val="FootnoteReference"/>
          <w:rFonts w:ascii="Times New Roman" w:hAnsi="Times New Roman" w:cs="Times New Roman"/>
          <w:sz w:val="16"/>
          <w:szCs w:val="18"/>
        </w:rPr>
        <w:footnoteRef/>
      </w:r>
      <w:r w:rsidRPr="009111A2">
        <w:rPr>
          <w:rFonts w:ascii="Times New Roman" w:hAnsi="Times New Roman" w:cs="Times New Roman"/>
          <w:sz w:val="16"/>
          <w:szCs w:val="18"/>
          <w:lang w:val="mn-MN"/>
        </w:rPr>
        <w:t>Монгол Улсын Эрүүгийн Байцаан Шийтгэх хууль. Төрийн мэдээлэл. УБ., 2002. №6</w:t>
      </w:r>
    </w:p>
  </w:footnote>
  <w:footnote w:id="43">
    <w:p w:rsidR="0034688A" w:rsidRPr="009111A2" w:rsidRDefault="0034688A" w:rsidP="009111A2">
      <w:pPr>
        <w:spacing w:after="0" w:line="240" w:lineRule="auto"/>
        <w:jc w:val="both"/>
        <w:rPr>
          <w:rFonts w:ascii="Times New Roman" w:hAnsi="Times New Roman" w:cs="Times New Roman"/>
          <w:sz w:val="16"/>
          <w:szCs w:val="18"/>
          <w:lang w:val="mn-MN"/>
        </w:rPr>
      </w:pPr>
      <w:r w:rsidRPr="009111A2">
        <w:rPr>
          <w:rStyle w:val="FootnoteReference"/>
          <w:rFonts w:ascii="Times New Roman" w:hAnsi="Times New Roman" w:cs="Times New Roman"/>
          <w:sz w:val="16"/>
          <w:szCs w:val="18"/>
        </w:rPr>
        <w:footnoteRef/>
      </w:r>
      <w:hyperlink r:id="rId2" w:history="1">
        <w:r w:rsidRPr="009111A2">
          <w:rPr>
            <w:rStyle w:val="Hyperlink"/>
            <w:rFonts w:ascii="Times New Roman" w:hAnsi="Times New Roman" w:cs="Times New Roman"/>
            <w:sz w:val="16"/>
            <w:szCs w:val="18"/>
          </w:rPr>
          <w:t>http://www.trends.mn/n/2979</w:t>
        </w:r>
      </w:hyperlink>
    </w:p>
  </w:footnote>
  <w:footnote w:id="44">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lang w:val="mn-MN"/>
        </w:rPr>
        <w:t>Монгол Улсын Дээд Шүүхийн тогтоол. №15., 2009.5.22, УБ</w:t>
      </w:r>
    </w:p>
  </w:footnote>
  <w:footnote w:id="45">
    <w:p w:rsidR="0034688A" w:rsidRPr="009111A2" w:rsidRDefault="0034688A" w:rsidP="009111A2">
      <w:pPr>
        <w:pStyle w:val="FootnoteText"/>
        <w:spacing w:line="240" w:lineRule="auto"/>
        <w:rPr>
          <w:rFonts w:ascii="Times New Roman" w:hAnsi="Times New Roman"/>
          <w:sz w:val="16"/>
          <w:szCs w:val="18"/>
        </w:rPr>
      </w:pPr>
      <w:r w:rsidRPr="009111A2">
        <w:rPr>
          <w:rStyle w:val="FootnoteReference"/>
          <w:rFonts w:ascii="Times New Roman" w:hAnsi="Times New Roman"/>
          <w:sz w:val="16"/>
          <w:szCs w:val="18"/>
        </w:rPr>
        <w:footnoteRef/>
      </w:r>
      <w:hyperlink r:id="rId3" w:history="1">
        <w:r w:rsidRPr="009111A2">
          <w:rPr>
            <w:rStyle w:val="Hyperlink"/>
            <w:rFonts w:ascii="Times New Roman" w:hAnsi="Times New Roman"/>
            <w:sz w:val="16"/>
            <w:szCs w:val="18"/>
          </w:rPr>
          <w:t>www.mongolbank.mn</w:t>
        </w:r>
      </w:hyperlink>
      <w:r w:rsidRPr="009111A2">
        <w:rPr>
          <w:rFonts w:ascii="Times New Roman" w:hAnsi="Times New Roman"/>
          <w:sz w:val="16"/>
          <w:szCs w:val="18"/>
        </w:rPr>
        <w:tab/>
      </w:r>
    </w:p>
  </w:footnote>
  <w:footnote w:id="46">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r w:rsidRPr="009111A2">
        <w:rPr>
          <w:rFonts w:ascii="Times New Roman" w:hAnsi="Times New Roman"/>
          <w:sz w:val="16"/>
          <w:szCs w:val="18"/>
          <w:lang w:val="mn-MN"/>
        </w:rPr>
        <w:t xml:space="preserve">Англи хэл, </w:t>
      </w:r>
      <w:hyperlink r:id="rId4" w:history="1">
        <w:r w:rsidRPr="009111A2">
          <w:rPr>
            <w:rStyle w:val="Hyperlink"/>
            <w:rFonts w:ascii="Times New Roman" w:hAnsi="Times New Roman"/>
            <w:sz w:val="16"/>
            <w:szCs w:val="18"/>
          </w:rPr>
          <w:t>https://mn.wikipedia.org/wiki/англихэл</w:t>
        </w:r>
      </w:hyperlink>
    </w:p>
  </w:footnote>
  <w:footnote w:id="47">
    <w:p w:rsidR="0034688A" w:rsidRPr="009111A2" w:rsidRDefault="0034688A" w:rsidP="009111A2">
      <w:pPr>
        <w:pStyle w:val="Heading2"/>
        <w:spacing w:before="0" w:line="240" w:lineRule="auto"/>
        <w:rPr>
          <w:rFonts w:ascii="Times New Roman" w:hAnsi="Times New Roman" w:cs="Times New Roman"/>
          <w:sz w:val="16"/>
          <w:szCs w:val="18"/>
          <w:lang w:val="mn-MN"/>
        </w:rPr>
      </w:pPr>
      <w:r w:rsidRPr="009111A2">
        <w:rPr>
          <w:rStyle w:val="FootnoteReference"/>
          <w:rFonts w:ascii="Times New Roman" w:eastAsiaTheme="minorHAnsi" w:hAnsi="Times New Roman" w:cs="Times New Roman"/>
          <w:sz w:val="16"/>
          <w:szCs w:val="18"/>
        </w:rPr>
        <w:footnoteRef/>
      </w:r>
      <w:r w:rsidRPr="009111A2">
        <w:rPr>
          <w:rFonts w:ascii="Times New Roman" w:hAnsi="Times New Roman" w:cs="Times New Roman"/>
          <w:b w:val="0"/>
          <w:sz w:val="16"/>
          <w:szCs w:val="18"/>
        </w:rPr>
        <w:t>Англи</w:t>
      </w:r>
      <w:r w:rsidRPr="009111A2">
        <w:rPr>
          <w:rFonts w:ascii="Times New Roman" w:hAnsi="Times New Roman" w:cs="Times New Roman"/>
          <w:b w:val="0"/>
          <w:sz w:val="16"/>
          <w:szCs w:val="18"/>
          <w:lang w:val="mn-MN"/>
        </w:rPr>
        <w:t xml:space="preserve"> </w:t>
      </w:r>
      <w:r w:rsidRPr="009111A2">
        <w:rPr>
          <w:rFonts w:ascii="Times New Roman" w:hAnsi="Times New Roman" w:cs="Times New Roman"/>
          <w:b w:val="0"/>
          <w:sz w:val="16"/>
          <w:szCs w:val="18"/>
        </w:rPr>
        <w:t>хэл</w:t>
      </w:r>
      <w:r w:rsidRPr="009111A2">
        <w:rPr>
          <w:rFonts w:ascii="Times New Roman" w:hAnsi="Times New Roman" w:cs="Times New Roman"/>
          <w:b w:val="0"/>
          <w:sz w:val="16"/>
          <w:szCs w:val="18"/>
          <w:lang w:val="mn-MN"/>
        </w:rPr>
        <w:t xml:space="preserve"> </w:t>
      </w:r>
      <w:r w:rsidRPr="009111A2">
        <w:rPr>
          <w:rFonts w:ascii="Times New Roman" w:hAnsi="Times New Roman" w:cs="Times New Roman"/>
          <w:b w:val="0"/>
          <w:sz w:val="16"/>
          <w:szCs w:val="18"/>
        </w:rPr>
        <w:t>бол</w:t>
      </w:r>
      <w:r w:rsidRPr="009111A2">
        <w:rPr>
          <w:rFonts w:ascii="Times New Roman" w:hAnsi="Times New Roman" w:cs="Times New Roman"/>
          <w:b w:val="0"/>
          <w:sz w:val="16"/>
          <w:szCs w:val="18"/>
          <w:lang w:val="mn-MN"/>
        </w:rPr>
        <w:t xml:space="preserve"> </w:t>
      </w:r>
      <w:r w:rsidRPr="009111A2">
        <w:rPr>
          <w:rFonts w:ascii="Times New Roman" w:hAnsi="Times New Roman" w:cs="Times New Roman"/>
          <w:b w:val="0"/>
          <w:sz w:val="16"/>
          <w:szCs w:val="18"/>
        </w:rPr>
        <w:t>дэлхийн</w:t>
      </w:r>
      <w:r w:rsidRPr="009111A2">
        <w:rPr>
          <w:rFonts w:ascii="Times New Roman" w:hAnsi="Times New Roman" w:cs="Times New Roman"/>
          <w:b w:val="0"/>
          <w:sz w:val="16"/>
          <w:szCs w:val="18"/>
          <w:lang w:val="mn-MN"/>
        </w:rPr>
        <w:t xml:space="preserve"> </w:t>
      </w:r>
      <w:r w:rsidRPr="009111A2">
        <w:rPr>
          <w:rFonts w:ascii="Times New Roman" w:hAnsi="Times New Roman" w:cs="Times New Roman"/>
          <w:b w:val="0"/>
          <w:sz w:val="16"/>
          <w:szCs w:val="18"/>
        </w:rPr>
        <w:t>мэдээллийн</w:t>
      </w:r>
      <w:r w:rsidRPr="009111A2">
        <w:rPr>
          <w:rFonts w:ascii="Times New Roman" w:hAnsi="Times New Roman" w:cs="Times New Roman"/>
          <w:b w:val="0"/>
          <w:sz w:val="16"/>
          <w:szCs w:val="18"/>
          <w:lang w:val="mn-MN"/>
        </w:rPr>
        <w:t xml:space="preserve"> </w:t>
      </w:r>
      <w:r w:rsidRPr="009111A2">
        <w:rPr>
          <w:rFonts w:ascii="Times New Roman" w:hAnsi="Times New Roman" w:cs="Times New Roman"/>
          <w:b w:val="0"/>
          <w:sz w:val="16"/>
          <w:szCs w:val="18"/>
        </w:rPr>
        <w:t>цөмд</w:t>
      </w:r>
      <w:r w:rsidRPr="009111A2">
        <w:rPr>
          <w:rFonts w:ascii="Times New Roman" w:hAnsi="Times New Roman" w:cs="Times New Roman"/>
          <w:b w:val="0"/>
          <w:sz w:val="16"/>
          <w:szCs w:val="18"/>
          <w:lang w:val="mn-MN"/>
        </w:rPr>
        <w:t xml:space="preserve"> </w:t>
      </w:r>
      <w:r w:rsidRPr="009111A2">
        <w:rPr>
          <w:rFonts w:ascii="Times New Roman" w:hAnsi="Times New Roman" w:cs="Times New Roman"/>
          <w:b w:val="0"/>
          <w:sz w:val="16"/>
          <w:szCs w:val="18"/>
        </w:rPr>
        <w:t>нэвтрэх</w:t>
      </w:r>
      <w:r w:rsidRPr="009111A2">
        <w:rPr>
          <w:rFonts w:ascii="Times New Roman" w:hAnsi="Times New Roman" w:cs="Times New Roman"/>
          <w:b w:val="0"/>
          <w:sz w:val="16"/>
          <w:szCs w:val="18"/>
          <w:lang w:val="mn-MN"/>
        </w:rPr>
        <w:t xml:space="preserve"> </w:t>
      </w:r>
      <w:r w:rsidRPr="009111A2">
        <w:rPr>
          <w:rFonts w:ascii="Times New Roman" w:hAnsi="Times New Roman" w:cs="Times New Roman"/>
          <w:b w:val="0"/>
          <w:sz w:val="16"/>
          <w:szCs w:val="18"/>
        </w:rPr>
        <w:t>түлхүүр</w:t>
      </w:r>
      <w:r w:rsidRPr="009111A2">
        <w:rPr>
          <w:rFonts w:ascii="Times New Roman" w:hAnsi="Times New Roman" w:cs="Times New Roman"/>
          <w:b w:val="0"/>
          <w:sz w:val="16"/>
          <w:szCs w:val="18"/>
          <w:lang w:val="mn-MN"/>
        </w:rPr>
        <w:t xml:space="preserve">, </w:t>
      </w:r>
      <w:r w:rsidRPr="009111A2">
        <w:rPr>
          <w:rFonts w:ascii="Times New Roman" w:hAnsi="Times New Roman" w:cs="Times New Roman"/>
          <w:b w:val="0"/>
          <w:sz w:val="16"/>
          <w:szCs w:val="18"/>
        </w:rPr>
        <w:t xml:space="preserve">2014 </w:t>
      </w:r>
      <w:r w:rsidRPr="009111A2">
        <w:rPr>
          <w:rFonts w:ascii="Times New Roman" w:hAnsi="Times New Roman" w:cs="Times New Roman"/>
          <w:b w:val="0"/>
          <w:sz w:val="16"/>
          <w:szCs w:val="18"/>
          <w:lang w:val="mn-MN"/>
        </w:rPr>
        <w:t xml:space="preserve">он </w:t>
      </w:r>
    </w:p>
  </w:footnote>
  <w:footnote w:id="48">
    <w:p w:rsidR="0034688A" w:rsidRPr="009111A2" w:rsidRDefault="0034688A" w:rsidP="009111A2">
      <w:pPr>
        <w:pStyle w:val="Heading1"/>
        <w:spacing w:before="0" w:line="240" w:lineRule="auto"/>
        <w:rPr>
          <w:rFonts w:ascii="Times New Roman" w:hAnsi="Times New Roman" w:cs="Times New Roman"/>
          <w:sz w:val="16"/>
          <w:szCs w:val="18"/>
        </w:rPr>
      </w:pPr>
      <w:r w:rsidRPr="009111A2">
        <w:rPr>
          <w:rStyle w:val="FootnoteReference"/>
          <w:rFonts w:ascii="Times New Roman" w:hAnsi="Times New Roman" w:cs="Times New Roman"/>
          <w:color w:val="auto"/>
          <w:sz w:val="16"/>
          <w:szCs w:val="18"/>
        </w:rPr>
        <w:footnoteRef/>
      </w:r>
      <w:r w:rsidRPr="009111A2">
        <w:rPr>
          <w:rFonts w:ascii="Times New Roman" w:hAnsi="Times New Roman" w:cs="Times New Roman"/>
          <w:color w:val="auto"/>
          <w:sz w:val="16"/>
          <w:szCs w:val="18"/>
        </w:rPr>
        <w:t xml:space="preserve"> Linguistic Society of America, Does the Language I Speak Influence the Way I Think? USA 2014, </w:t>
      </w:r>
      <w:hyperlink r:id="rId5" w:history="1">
        <w:r w:rsidRPr="009111A2">
          <w:rPr>
            <w:rStyle w:val="Hyperlink"/>
            <w:rFonts w:ascii="Times New Roman" w:hAnsi="Times New Roman" w:cs="Times New Roman"/>
            <w:sz w:val="16"/>
            <w:szCs w:val="18"/>
          </w:rPr>
          <w:t>http://www.linguisticsociety.org/content/does-language-i-speak-influence-way-i-think</w:t>
        </w:r>
      </w:hyperlink>
    </w:p>
    <w:p w:rsidR="0034688A" w:rsidRPr="009111A2" w:rsidRDefault="0034688A" w:rsidP="009111A2">
      <w:pPr>
        <w:pStyle w:val="FootnoteText"/>
        <w:spacing w:after="0" w:line="240" w:lineRule="auto"/>
        <w:rPr>
          <w:rFonts w:ascii="Times New Roman" w:hAnsi="Times New Roman"/>
          <w:sz w:val="16"/>
          <w:szCs w:val="18"/>
        </w:rPr>
      </w:pPr>
    </w:p>
  </w:footnote>
  <w:footnote w:id="49">
    <w:p w:rsidR="0034688A" w:rsidRPr="009111A2" w:rsidRDefault="0034688A" w:rsidP="009111A2">
      <w:pPr>
        <w:pStyle w:val="FootnoteText"/>
        <w:spacing w:after="0" w:line="240" w:lineRule="auto"/>
        <w:rPr>
          <w:rFonts w:ascii="Times New Roman" w:hAnsi="Times New Roman"/>
          <w:sz w:val="16"/>
          <w:szCs w:val="18"/>
        </w:rPr>
      </w:pPr>
      <w:r w:rsidRPr="009111A2">
        <w:rPr>
          <w:rStyle w:val="FootnoteReference"/>
          <w:rFonts w:ascii="Times New Roman" w:hAnsi="Times New Roman"/>
          <w:sz w:val="16"/>
          <w:szCs w:val="18"/>
        </w:rPr>
        <w:footnoteRef/>
      </w:r>
      <w:proofErr w:type="gramStart"/>
      <w:r w:rsidRPr="009111A2">
        <w:rPr>
          <w:rFonts w:ascii="Times New Roman" w:hAnsi="Times New Roman"/>
          <w:sz w:val="16"/>
          <w:szCs w:val="18"/>
        </w:rPr>
        <w:t>Worldatlas.</w:t>
      </w:r>
      <w:proofErr w:type="gramEnd"/>
      <w:r w:rsidRPr="009111A2">
        <w:rPr>
          <w:rFonts w:ascii="Times New Roman" w:hAnsi="Times New Roman"/>
          <w:sz w:val="16"/>
          <w:szCs w:val="18"/>
        </w:rPr>
        <w:t xml:space="preserve"> </w:t>
      </w:r>
      <w:proofErr w:type="gramStart"/>
      <w:r w:rsidRPr="009111A2">
        <w:rPr>
          <w:rFonts w:ascii="Times New Roman" w:hAnsi="Times New Roman"/>
          <w:sz w:val="16"/>
          <w:szCs w:val="18"/>
        </w:rPr>
        <w:t>Most dangerios cities in Asia.</w:t>
      </w:r>
      <w:proofErr w:type="gramEnd"/>
      <w:r w:rsidRPr="009111A2">
        <w:rPr>
          <w:rFonts w:ascii="Times New Roman" w:hAnsi="Times New Roman"/>
          <w:sz w:val="16"/>
          <w:szCs w:val="18"/>
        </w:rPr>
        <w:t xml:space="preserve"> March 17, 2016. </w:t>
      </w:r>
      <w:hyperlink r:id="rId6" w:history="1">
        <w:r w:rsidRPr="009111A2">
          <w:rPr>
            <w:rStyle w:val="Hyperlink"/>
            <w:rFonts w:ascii="Times New Roman" w:hAnsi="Times New Roman"/>
            <w:sz w:val="16"/>
            <w:szCs w:val="18"/>
          </w:rPr>
          <w:t>http://www.worldatlas.com/articles/most-dangerous-cities-in-asia.html</w:t>
        </w:r>
      </w:hyperlink>
    </w:p>
  </w:footnote>
  <w:footnote w:id="50">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lang w:val="mn-MN"/>
        </w:rPr>
        <w:t>Хууль сахиулахын их сургууль. Амжилт бүтээлээр дүүрэн он жилүүдийн үргэлжлэл. (2009-2014 он). Уб 2014 он.</w:t>
      </w:r>
    </w:p>
  </w:footnote>
  <w:footnote w:id="51">
    <w:p w:rsidR="0034688A" w:rsidRPr="009111A2" w:rsidRDefault="0034688A" w:rsidP="009111A2">
      <w:pPr>
        <w:pStyle w:val="FootnoteText"/>
        <w:spacing w:after="0" w:line="240" w:lineRule="auto"/>
        <w:rPr>
          <w:rFonts w:ascii="Times New Roman" w:hAnsi="Times New Roman"/>
          <w:sz w:val="16"/>
          <w:szCs w:val="18"/>
          <w:lang w:val="mn-MN"/>
        </w:rPr>
      </w:pPr>
      <w:r w:rsidRPr="009111A2">
        <w:rPr>
          <w:rStyle w:val="FootnoteReference"/>
          <w:rFonts w:ascii="Times New Roman" w:hAnsi="Times New Roman"/>
          <w:sz w:val="16"/>
          <w:szCs w:val="18"/>
        </w:rPr>
        <w:footnoteRef/>
      </w:r>
      <w:r w:rsidRPr="009111A2">
        <w:rPr>
          <w:rFonts w:ascii="Times New Roman" w:hAnsi="Times New Roman"/>
          <w:sz w:val="16"/>
          <w:szCs w:val="18"/>
          <w:lang w:val="mn-MN"/>
        </w:rPr>
        <w:t xml:space="preserve">Нямжав Д. Гадаад хэл заах арга зүйн онол хэрэглээний асуудалв Уб. 2009, 29-р тал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5F3"/>
    <w:multiLevelType w:val="hybridMultilevel"/>
    <w:tmpl w:val="F53826DA"/>
    <w:lvl w:ilvl="0" w:tplc="B5EC9C52">
      <w:start w:val="1"/>
      <w:numFmt w:val="decimal"/>
      <w:lvlText w:val="%1."/>
      <w:lvlJc w:val="left"/>
      <w:pPr>
        <w:ind w:left="1051" w:hanging="360"/>
      </w:pPr>
      <w:rPr>
        <w:rFonts w:ascii="Arial" w:eastAsiaTheme="minorHAnsi" w:hAnsi="Arial" w:cs="Arial"/>
        <w:color w:val="auto"/>
      </w:rPr>
    </w:lvl>
    <w:lvl w:ilvl="1" w:tplc="04090001">
      <w:start w:val="1"/>
      <w:numFmt w:val="bullet"/>
      <w:lvlText w:val=""/>
      <w:lvlJc w:val="left"/>
      <w:pPr>
        <w:ind w:left="1771" w:hanging="360"/>
      </w:pPr>
      <w:rPr>
        <w:rFonts w:ascii="Symbol" w:hAnsi="Symbol" w:hint="default"/>
      </w:rPr>
    </w:lvl>
    <w:lvl w:ilvl="2" w:tplc="04090005" w:tentative="1">
      <w:start w:val="1"/>
      <w:numFmt w:val="bullet"/>
      <w:lvlText w:val=""/>
      <w:lvlJc w:val="left"/>
      <w:pPr>
        <w:ind w:left="2491" w:hanging="360"/>
      </w:pPr>
      <w:rPr>
        <w:rFonts w:ascii="Wingdings" w:hAnsi="Wingdings" w:hint="default"/>
      </w:rPr>
    </w:lvl>
    <w:lvl w:ilvl="3" w:tplc="04090001" w:tentative="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1">
    <w:nsid w:val="0B2541C0"/>
    <w:multiLevelType w:val="hybridMultilevel"/>
    <w:tmpl w:val="237CBE48"/>
    <w:lvl w:ilvl="0" w:tplc="E7DEE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CA35C7"/>
    <w:multiLevelType w:val="hybridMultilevel"/>
    <w:tmpl w:val="89AE7B8C"/>
    <w:lvl w:ilvl="0" w:tplc="4022D8B0">
      <w:start w:val="1998"/>
      <w:numFmt w:val="decimal"/>
      <w:lvlText w:val="%1"/>
      <w:lvlJc w:val="left"/>
      <w:pPr>
        <w:ind w:left="1017" w:hanging="45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E76052D"/>
    <w:multiLevelType w:val="hybridMultilevel"/>
    <w:tmpl w:val="E87EEDB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E854759"/>
    <w:multiLevelType w:val="hybridMultilevel"/>
    <w:tmpl w:val="6FD84134"/>
    <w:lvl w:ilvl="0" w:tplc="EBE2D458">
      <w:start w:val="1"/>
      <w:numFmt w:val="decimal"/>
      <w:lvlText w:val="%1."/>
      <w:lvlJc w:val="left"/>
      <w:pPr>
        <w:ind w:left="1440" w:hanging="360"/>
      </w:pPr>
      <w:rPr>
        <w:rFonts w:ascii="Times New Roman" w:eastAsiaTheme="minorHAnsi"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8A0214"/>
    <w:multiLevelType w:val="hybridMultilevel"/>
    <w:tmpl w:val="59C2DB2E"/>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6">
    <w:nsid w:val="0E8F3DFE"/>
    <w:multiLevelType w:val="hybridMultilevel"/>
    <w:tmpl w:val="12886222"/>
    <w:lvl w:ilvl="0" w:tplc="1AD0EA6C">
      <w:start w:val="2014"/>
      <w:numFmt w:val="bullet"/>
      <w:lvlText w:val="-"/>
      <w:lvlJc w:val="left"/>
      <w:pPr>
        <w:ind w:left="1069" w:hanging="360"/>
      </w:pPr>
      <w:rPr>
        <w:rFonts w:ascii="Arial" w:eastAsiaTheme="minorHAnsi" w:hAnsi="Arial" w:cs="Arial"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0F3F05B9"/>
    <w:multiLevelType w:val="hybridMultilevel"/>
    <w:tmpl w:val="7766EDE0"/>
    <w:lvl w:ilvl="0" w:tplc="04090001">
      <w:start w:val="1"/>
      <w:numFmt w:val="bullet"/>
      <w:lvlText w:val=""/>
      <w:lvlJc w:val="left"/>
      <w:pPr>
        <w:ind w:left="1040" w:hanging="360"/>
      </w:pPr>
      <w:rPr>
        <w:rFonts w:ascii="Symbol" w:hAnsi="Symbol"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8">
    <w:nsid w:val="0F863424"/>
    <w:multiLevelType w:val="hybridMultilevel"/>
    <w:tmpl w:val="3FE6BB24"/>
    <w:lvl w:ilvl="0" w:tplc="FCD62D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8C0B71"/>
    <w:multiLevelType w:val="hybridMultilevel"/>
    <w:tmpl w:val="6C906D52"/>
    <w:lvl w:ilvl="0" w:tplc="4F60A216">
      <w:start w:val="1974"/>
      <w:numFmt w:val="bullet"/>
      <w:lvlText w:val="-"/>
      <w:lvlJc w:val="left"/>
      <w:pPr>
        <w:ind w:left="720" w:hanging="360"/>
      </w:pPr>
      <w:rPr>
        <w:rFonts w:ascii="Arial" w:eastAsiaTheme="minorHAnsi" w:hAnsi="Arial" w:cs="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0C6C31"/>
    <w:multiLevelType w:val="hybridMultilevel"/>
    <w:tmpl w:val="A99C7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A445AE"/>
    <w:multiLevelType w:val="hybridMultilevel"/>
    <w:tmpl w:val="5AAE4CB4"/>
    <w:lvl w:ilvl="0" w:tplc="C5749C94">
      <w:start w:val="201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A18BC"/>
    <w:multiLevelType w:val="hybridMultilevel"/>
    <w:tmpl w:val="29E821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8824E6"/>
    <w:multiLevelType w:val="hybridMultilevel"/>
    <w:tmpl w:val="5FF48B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ABF43F1"/>
    <w:multiLevelType w:val="hybridMultilevel"/>
    <w:tmpl w:val="7AB85CF2"/>
    <w:lvl w:ilvl="0" w:tplc="F63269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1B81495E"/>
    <w:multiLevelType w:val="hybridMultilevel"/>
    <w:tmpl w:val="34285704"/>
    <w:lvl w:ilvl="0" w:tplc="124686DC">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6">
    <w:nsid w:val="1DA6132B"/>
    <w:multiLevelType w:val="hybridMultilevel"/>
    <w:tmpl w:val="3452BCA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03B3B46"/>
    <w:multiLevelType w:val="hybridMultilevel"/>
    <w:tmpl w:val="00F41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C3412F"/>
    <w:multiLevelType w:val="hybridMultilevel"/>
    <w:tmpl w:val="C48CB2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457574"/>
    <w:multiLevelType w:val="multilevel"/>
    <w:tmpl w:val="8404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AD6A74"/>
    <w:multiLevelType w:val="hybridMultilevel"/>
    <w:tmpl w:val="2DE4C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44406F"/>
    <w:multiLevelType w:val="hybridMultilevel"/>
    <w:tmpl w:val="04D0E1E2"/>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2">
    <w:nsid w:val="3208272F"/>
    <w:multiLevelType w:val="hybridMultilevel"/>
    <w:tmpl w:val="EF089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960AC1"/>
    <w:multiLevelType w:val="hybridMultilevel"/>
    <w:tmpl w:val="EF089D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889198D"/>
    <w:multiLevelType w:val="hybridMultilevel"/>
    <w:tmpl w:val="C6D2E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C85597"/>
    <w:multiLevelType w:val="hybridMultilevel"/>
    <w:tmpl w:val="72A82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5F0F60"/>
    <w:multiLevelType w:val="hybridMultilevel"/>
    <w:tmpl w:val="EDDC8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5CC572D"/>
    <w:multiLevelType w:val="hybridMultilevel"/>
    <w:tmpl w:val="502AAF2A"/>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8">
    <w:nsid w:val="488B434A"/>
    <w:multiLevelType w:val="hybridMultilevel"/>
    <w:tmpl w:val="85E04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CD5205"/>
    <w:multiLevelType w:val="hybridMultilevel"/>
    <w:tmpl w:val="85DE2B96"/>
    <w:lvl w:ilvl="0" w:tplc="A1F842EC">
      <w:start w:val="8"/>
      <w:numFmt w:val="bullet"/>
      <w:lvlText w:val="-"/>
      <w:lvlJc w:val="left"/>
      <w:pPr>
        <w:ind w:left="720" w:hanging="360"/>
      </w:pPr>
      <w:rPr>
        <w:rFonts w:ascii="Arial" w:eastAsia="Times New Roman" w:hAnsi="Arial" w:cs="Arial"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E14AF1"/>
    <w:multiLevelType w:val="multilevel"/>
    <w:tmpl w:val="1C8804C2"/>
    <w:lvl w:ilvl="0">
      <w:start w:val="1"/>
      <w:numFmt w:val="decimal"/>
      <w:lvlText w:val="%1."/>
      <w:lvlJc w:val="left"/>
      <w:pPr>
        <w:ind w:left="1287" w:hanging="360"/>
      </w:pPr>
    </w:lvl>
    <w:lvl w:ilvl="1">
      <w:start w:val="3"/>
      <w:numFmt w:val="decimal"/>
      <w:isLgl/>
      <w:lvlText w:val="%1.%2"/>
      <w:lvlJc w:val="left"/>
      <w:pPr>
        <w:ind w:left="1377" w:hanging="45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2727" w:hanging="1800"/>
      </w:pPr>
      <w:rPr>
        <w:rFonts w:hint="default"/>
      </w:rPr>
    </w:lvl>
  </w:abstractNum>
  <w:abstractNum w:abstractNumId="31">
    <w:nsid w:val="50A46035"/>
    <w:multiLevelType w:val="hybridMultilevel"/>
    <w:tmpl w:val="B7500598"/>
    <w:lvl w:ilvl="0" w:tplc="BD807054">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57343AD2"/>
    <w:multiLevelType w:val="hybridMultilevel"/>
    <w:tmpl w:val="0510B48C"/>
    <w:lvl w:ilvl="0" w:tplc="BBAA0E0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ABD4698"/>
    <w:multiLevelType w:val="hybridMultilevel"/>
    <w:tmpl w:val="E0CC86F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5B940DA2"/>
    <w:multiLevelType w:val="hybridMultilevel"/>
    <w:tmpl w:val="16C611BE"/>
    <w:lvl w:ilvl="0" w:tplc="2604E5D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3545E32"/>
    <w:multiLevelType w:val="hybridMultilevel"/>
    <w:tmpl w:val="08CE0294"/>
    <w:lvl w:ilvl="0" w:tplc="DA42CBF4">
      <w:numFmt w:val="bullet"/>
      <w:lvlText w:val="-"/>
      <w:lvlJc w:val="left"/>
      <w:pPr>
        <w:ind w:left="1080" w:hanging="360"/>
      </w:pPr>
      <w:rPr>
        <w:rFonts w:ascii="Times New Roman" w:eastAsia="Calibr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40B46E9"/>
    <w:multiLevelType w:val="hybridMultilevel"/>
    <w:tmpl w:val="29E8254C"/>
    <w:lvl w:ilvl="0" w:tplc="0409000B">
      <w:start w:val="1"/>
      <w:numFmt w:val="bullet"/>
      <w:lvlText w:val=""/>
      <w:lvlJc w:val="left"/>
      <w:pPr>
        <w:ind w:left="1935" w:hanging="495"/>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C8506CD"/>
    <w:multiLevelType w:val="hybridMultilevel"/>
    <w:tmpl w:val="80140138"/>
    <w:lvl w:ilvl="0" w:tplc="6220F7AE">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0A0031"/>
    <w:multiLevelType w:val="hybridMultilevel"/>
    <w:tmpl w:val="BF68B022"/>
    <w:lvl w:ilvl="0" w:tplc="F63269F6">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0745E7C"/>
    <w:multiLevelType w:val="hybridMultilevel"/>
    <w:tmpl w:val="2272DE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91563E"/>
    <w:multiLevelType w:val="hybridMultilevel"/>
    <w:tmpl w:val="C5C6F62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741B05BB"/>
    <w:multiLevelType w:val="hybridMultilevel"/>
    <w:tmpl w:val="729676AA"/>
    <w:lvl w:ilvl="0" w:tplc="3F760B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B4A1675"/>
    <w:multiLevelType w:val="hybridMultilevel"/>
    <w:tmpl w:val="31F25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C01480"/>
    <w:multiLevelType w:val="hybridMultilevel"/>
    <w:tmpl w:val="2538617C"/>
    <w:lvl w:ilvl="0" w:tplc="5DE0B236">
      <w:start w:val="1"/>
      <w:numFmt w:val="decimal"/>
      <w:lvlText w:val="%1."/>
      <w:lvlJc w:val="left"/>
      <w:pPr>
        <w:ind w:left="720" w:hanging="360"/>
      </w:pPr>
      <w:rPr>
        <w:b w:val="0"/>
      </w:rPr>
    </w:lvl>
    <w:lvl w:ilvl="1" w:tplc="75DCFFC2" w:tentative="1">
      <w:start w:val="1"/>
      <w:numFmt w:val="lowerLetter"/>
      <w:lvlText w:val="%2."/>
      <w:lvlJc w:val="left"/>
      <w:pPr>
        <w:ind w:left="1440" w:hanging="360"/>
      </w:pPr>
    </w:lvl>
    <w:lvl w:ilvl="2" w:tplc="41FA9EF8" w:tentative="1">
      <w:start w:val="1"/>
      <w:numFmt w:val="lowerRoman"/>
      <w:lvlText w:val="%3."/>
      <w:lvlJc w:val="right"/>
      <w:pPr>
        <w:ind w:left="2160" w:hanging="180"/>
      </w:pPr>
    </w:lvl>
    <w:lvl w:ilvl="3" w:tplc="0C9AC06E" w:tentative="1">
      <w:start w:val="1"/>
      <w:numFmt w:val="decimal"/>
      <w:lvlText w:val="%4."/>
      <w:lvlJc w:val="left"/>
      <w:pPr>
        <w:ind w:left="2880" w:hanging="360"/>
      </w:pPr>
    </w:lvl>
    <w:lvl w:ilvl="4" w:tplc="E32CC24A" w:tentative="1">
      <w:start w:val="1"/>
      <w:numFmt w:val="lowerLetter"/>
      <w:lvlText w:val="%5."/>
      <w:lvlJc w:val="left"/>
      <w:pPr>
        <w:ind w:left="3600" w:hanging="360"/>
      </w:pPr>
    </w:lvl>
    <w:lvl w:ilvl="5" w:tplc="4A40F144" w:tentative="1">
      <w:start w:val="1"/>
      <w:numFmt w:val="lowerRoman"/>
      <w:lvlText w:val="%6."/>
      <w:lvlJc w:val="right"/>
      <w:pPr>
        <w:ind w:left="4320" w:hanging="180"/>
      </w:pPr>
    </w:lvl>
    <w:lvl w:ilvl="6" w:tplc="638EC182" w:tentative="1">
      <w:start w:val="1"/>
      <w:numFmt w:val="decimal"/>
      <w:lvlText w:val="%7."/>
      <w:lvlJc w:val="left"/>
      <w:pPr>
        <w:ind w:left="5040" w:hanging="360"/>
      </w:pPr>
    </w:lvl>
    <w:lvl w:ilvl="7" w:tplc="413E6F64" w:tentative="1">
      <w:start w:val="1"/>
      <w:numFmt w:val="lowerLetter"/>
      <w:lvlText w:val="%8."/>
      <w:lvlJc w:val="left"/>
      <w:pPr>
        <w:ind w:left="5760" w:hanging="360"/>
      </w:pPr>
    </w:lvl>
    <w:lvl w:ilvl="8" w:tplc="AA82C0F0" w:tentative="1">
      <w:start w:val="1"/>
      <w:numFmt w:val="lowerRoman"/>
      <w:lvlText w:val="%9."/>
      <w:lvlJc w:val="right"/>
      <w:pPr>
        <w:ind w:left="6480" w:hanging="180"/>
      </w:pPr>
    </w:lvl>
  </w:abstractNum>
  <w:num w:numId="1">
    <w:abstractNumId w:val="33"/>
  </w:num>
  <w:num w:numId="2">
    <w:abstractNumId w:val="40"/>
  </w:num>
  <w:num w:numId="3">
    <w:abstractNumId w:val="30"/>
  </w:num>
  <w:num w:numId="4">
    <w:abstractNumId w:val="25"/>
  </w:num>
  <w:num w:numId="5">
    <w:abstractNumId w:val="19"/>
  </w:num>
  <w:num w:numId="6">
    <w:abstractNumId w:val="32"/>
  </w:num>
  <w:num w:numId="7">
    <w:abstractNumId w:val="3"/>
  </w:num>
  <w:num w:numId="8">
    <w:abstractNumId w:val="42"/>
  </w:num>
  <w:num w:numId="9">
    <w:abstractNumId w:val="37"/>
  </w:num>
  <w:num w:numId="10">
    <w:abstractNumId w:val="28"/>
  </w:num>
  <w:num w:numId="11">
    <w:abstractNumId w:val="36"/>
  </w:num>
  <w:num w:numId="12">
    <w:abstractNumId w:val="8"/>
  </w:num>
  <w:num w:numId="13">
    <w:abstractNumId w:val="22"/>
  </w:num>
  <w:num w:numId="14">
    <w:abstractNumId w:val="39"/>
  </w:num>
  <w:num w:numId="15">
    <w:abstractNumId w:val="23"/>
  </w:num>
  <w:num w:numId="16">
    <w:abstractNumId w:val="35"/>
  </w:num>
  <w:num w:numId="17">
    <w:abstractNumId w:val="20"/>
  </w:num>
  <w:num w:numId="18">
    <w:abstractNumId w:val="24"/>
  </w:num>
  <w:num w:numId="19">
    <w:abstractNumId w:val="0"/>
  </w:num>
  <w:num w:numId="20">
    <w:abstractNumId w:val="31"/>
  </w:num>
  <w:num w:numId="21">
    <w:abstractNumId w:val="41"/>
  </w:num>
  <w:num w:numId="22">
    <w:abstractNumId w:val="17"/>
  </w:num>
  <w:num w:numId="23">
    <w:abstractNumId w:val="11"/>
  </w:num>
  <w:num w:numId="24">
    <w:abstractNumId w:val="18"/>
  </w:num>
  <w:num w:numId="25">
    <w:abstractNumId w:val="6"/>
  </w:num>
  <w:num w:numId="26">
    <w:abstractNumId w:val="1"/>
  </w:num>
  <w:num w:numId="27">
    <w:abstractNumId w:val="15"/>
  </w:num>
  <w:num w:numId="28">
    <w:abstractNumId w:val="16"/>
  </w:num>
  <w:num w:numId="29">
    <w:abstractNumId w:val="10"/>
  </w:num>
  <w:num w:numId="30">
    <w:abstractNumId w:val="9"/>
  </w:num>
  <w:num w:numId="31">
    <w:abstractNumId w:val="4"/>
  </w:num>
  <w:num w:numId="32">
    <w:abstractNumId w:val="14"/>
  </w:num>
  <w:num w:numId="33">
    <w:abstractNumId w:val="38"/>
  </w:num>
  <w:num w:numId="34">
    <w:abstractNumId w:val="2"/>
  </w:num>
  <w:num w:numId="35">
    <w:abstractNumId w:val="43"/>
  </w:num>
  <w:num w:numId="36">
    <w:abstractNumId w:val="12"/>
  </w:num>
  <w:num w:numId="37">
    <w:abstractNumId w:val="27"/>
  </w:num>
  <w:num w:numId="38">
    <w:abstractNumId w:val="7"/>
  </w:num>
  <w:num w:numId="39">
    <w:abstractNumId w:val="21"/>
  </w:num>
  <w:num w:numId="40">
    <w:abstractNumId w:val="5"/>
  </w:num>
  <w:num w:numId="41">
    <w:abstractNumId w:val="26"/>
  </w:num>
  <w:num w:numId="42">
    <w:abstractNumId w:val="29"/>
  </w:num>
  <w:num w:numId="43">
    <w:abstractNumId w:val="13"/>
  </w:num>
  <w:num w:numId="44">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0555A"/>
    <w:rsid w:val="000006B0"/>
    <w:rsid w:val="00000AD4"/>
    <w:rsid w:val="00001BDE"/>
    <w:rsid w:val="0000555A"/>
    <w:rsid w:val="000068FE"/>
    <w:rsid w:val="00017159"/>
    <w:rsid w:val="0001781F"/>
    <w:rsid w:val="00021F8E"/>
    <w:rsid w:val="000251C1"/>
    <w:rsid w:val="00030A25"/>
    <w:rsid w:val="000327EC"/>
    <w:rsid w:val="000346F3"/>
    <w:rsid w:val="00034A57"/>
    <w:rsid w:val="00035757"/>
    <w:rsid w:val="000360E7"/>
    <w:rsid w:val="00036808"/>
    <w:rsid w:val="00037377"/>
    <w:rsid w:val="00041548"/>
    <w:rsid w:val="00042231"/>
    <w:rsid w:val="000424D3"/>
    <w:rsid w:val="00043BBF"/>
    <w:rsid w:val="0004402F"/>
    <w:rsid w:val="000444A5"/>
    <w:rsid w:val="00047069"/>
    <w:rsid w:val="000532BA"/>
    <w:rsid w:val="00054191"/>
    <w:rsid w:val="000547C0"/>
    <w:rsid w:val="00054A8F"/>
    <w:rsid w:val="0005697D"/>
    <w:rsid w:val="000622D4"/>
    <w:rsid w:val="00063303"/>
    <w:rsid w:val="00064A11"/>
    <w:rsid w:val="000714E2"/>
    <w:rsid w:val="00074120"/>
    <w:rsid w:val="0007555D"/>
    <w:rsid w:val="0007577D"/>
    <w:rsid w:val="00076718"/>
    <w:rsid w:val="000770BB"/>
    <w:rsid w:val="0007788E"/>
    <w:rsid w:val="00080393"/>
    <w:rsid w:val="00081F23"/>
    <w:rsid w:val="000835E8"/>
    <w:rsid w:val="000865E4"/>
    <w:rsid w:val="00086A8C"/>
    <w:rsid w:val="000871CD"/>
    <w:rsid w:val="00096179"/>
    <w:rsid w:val="00096EA5"/>
    <w:rsid w:val="000A1460"/>
    <w:rsid w:val="000A1C62"/>
    <w:rsid w:val="000A2984"/>
    <w:rsid w:val="000A2CF4"/>
    <w:rsid w:val="000A447D"/>
    <w:rsid w:val="000A5AC9"/>
    <w:rsid w:val="000A5E40"/>
    <w:rsid w:val="000A703C"/>
    <w:rsid w:val="000A77DE"/>
    <w:rsid w:val="000A7F36"/>
    <w:rsid w:val="000B130A"/>
    <w:rsid w:val="000B36B2"/>
    <w:rsid w:val="000B6473"/>
    <w:rsid w:val="000B75B3"/>
    <w:rsid w:val="000C06CA"/>
    <w:rsid w:val="000C2640"/>
    <w:rsid w:val="000C4AE7"/>
    <w:rsid w:val="000C5CC0"/>
    <w:rsid w:val="000D20A2"/>
    <w:rsid w:val="000D6757"/>
    <w:rsid w:val="000D7556"/>
    <w:rsid w:val="000E065B"/>
    <w:rsid w:val="000E1AE5"/>
    <w:rsid w:val="000E420B"/>
    <w:rsid w:val="000E6A11"/>
    <w:rsid w:val="000E7B46"/>
    <w:rsid w:val="000F3D54"/>
    <w:rsid w:val="000F4438"/>
    <w:rsid w:val="000F4F27"/>
    <w:rsid w:val="000F6074"/>
    <w:rsid w:val="000F75AC"/>
    <w:rsid w:val="00101DE5"/>
    <w:rsid w:val="0010567C"/>
    <w:rsid w:val="001100A9"/>
    <w:rsid w:val="00111BD7"/>
    <w:rsid w:val="00114B6F"/>
    <w:rsid w:val="00115F6E"/>
    <w:rsid w:val="001234DF"/>
    <w:rsid w:val="0012440C"/>
    <w:rsid w:val="00125DAE"/>
    <w:rsid w:val="00125DC3"/>
    <w:rsid w:val="00126365"/>
    <w:rsid w:val="00127993"/>
    <w:rsid w:val="001301F8"/>
    <w:rsid w:val="0013274E"/>
    <w:rsid w:val="0013319F"/>
    <w:rsid w:val="0013334A"/>
    <w:rsid w:val="00134ADB"/>
    <w:rsid w:val="00135534"/>
    <w:rsid w:val="00137197"/>
    <w:rsid w:val="00137DCC"/>
    <w:rsid w:val="00142D17"/>
    <w:rsid w:val="001447B9"/>
    <w:rsid w:val="001474F1"/>
    <w:rsid w:val="001479A0"/>
    <w:rsid w:val="0015051C"/>
    <w:rsid w:val="001540B0"/>
    <w:rsid w:val="00157D01"/>
    <w:rsid w:val="001604CF"/>
    <w:rsid w:val="0016443F"/>
    <w:rsid w:val="001652EF"/>
    <w:rsid w:val="00165E8D"/>
    <w:rsid w:val="00166494"/>
    <w:rsid w:val="00166588"/>
    <w:rsid w:val="00166C33"/>
    <w:rsid w:val="00166E81"/>
    <w:rsid w:val="00167E94"/>
    <w:rsid w:val="00175BBE"/>
    <w:rsid w:val="00180244"/>
    <w:rsid w:val="001836C7"/>
    <w:rsid w:val="001851F1"/>
    <w:rsid w:val="001854F6"/>
    <w:rsid w:val="001859FD"/>
    <w:rsid w:val="001864A1"/>
    <w:rsid w:val="001904D1"/>
    <w:rsid w:val="00192C67"/>
    <w:rsid w:val="0019447A"/>
    <w:rsid w:val="0019569D"/>
    <w:rsid w:val="00196B45"/>
    <w:rsid w:val="001A1518"/>
    <w:rsid w:val="001A1FAB"/>
    <w:rsid w:val="001A2EA5"/>
    <w:rsid w:val="001A3A4D"/>
    <w:rsid w:val="001A4047"/>
    <w:rsid w:val="001A4606"/>
    <w:rsid w:val="001A4F22"/>
    <w:rsid w:val="001A5904"/>
    <w:rsid w:val="001A5957"/>
    <w:rsid w:val="001A6DD8"/>
    <w:rsid w:val="001A78DA"/>
    <w:rsid w:val="001B0145"/>
    <w:rsid w:val="001B18B2"/>
    <w:rsid w:val="001B5D91"/>
    <w:rsid w:val="001B6607"/>
    <w:rsid w:val="001B7889"/>
    <w:rsid w:val="001C03FE"/>
    <w:rsid w:val="001C2A45"/>
    <w:rsid w:val="001C54CB"/>
    <w:rsid w:val="001C55B3"/>
    <w:rsid w:val="001C5CF7"/>
    <w:rsid w:val="001C5CFC"/>
    <w:rsid w:val="001C5DBE"/>
    <w:rsid w:val="001C6FF6"/>
    <w:rsid w:val="001C7AC0"/>
    <w:rsid w:val="001D0801"/>
    <w:rsid w:val="001D10C6"/>
    <w:rsid w:val="001D1EF7"/>
    <w:rsid w:val="001D207C"/>
    <w:rsid w:val="001D3BD3"/>
    <w:rsid w:val="001D4DFD"/>
    <w:rsid w:val="001D694B"/>
    <w:rsid w:val="001E1936"/>
    <w:rsid w:val="001E482D"/>
    <w:rsid w:val="001E50BF"/>
    <w:rsid w:val="001E5225"/>
    <w:rsid w:val="001E7BBB"/>
    <w:rsid w:val="001F20A0"/>
    <w:rsid w:val="001F2147"/>
    <w:rsid w:val="001F2465"/>
    <w:rsid w:val="001F48D4"/>
    <w:rsid w:val="001F63E9"/>
    <w:rsid w:val="00200A39"/>
    <w:rsid w:val="00202D78"/>
    <w:rsid w:val="00203198"/>
    <w:rsid w:val="002039CC"/>
    <w:rsid w:val="00205401"/>
    <w:rsid w:val="00205810"/>
    <w:rsid w:val="00210899"/>
    <w:rsid w:val="0021098C"/>
    <w:rsid w:val="00213E23"/>
    <w:rsid w:val="002162D9"/>
    <w:rsid w:val="00217996"/>
    <w:rsid w:val="00217CBA"/>
    <w:rsid w:val="0022687C"/>
    <w:rsid w:val="00227956"/>
    <w:rsid w:val="00227CBF"/>
    <w:rsid w:val="00227FAB"/>
    <w:rsid w:val="00230460"/>
    <w:rsid w:val="002368E0"/>
    <w:rsid w:val="0023736C"/>
    <w:rsid w:val="00240138"/>
    <w:rsid w:val="00241599"/>
    <w:rsid w:val="00241FAE"/>
    <w:rsid w:val="002506F9"/>
    <w:rsid w:val="0025181E"/>
    <w:rsid w:val="00251CCB"/>
    <w:rsid w:val="0025343B"/>
    <w:rsid w:val="00254AE9"/>
    <w:rsid w:val="00255572"/>
    <w:rsid w:val="0025714D"/>
    <w:rsid w:val="002615FB"/>
    <w:rsid w:val="002616B0"/>
    <w:rsid w:val="002638C0"/>
    <w:rsid w:val="00266068"/>
    <w:rsid w:val="002712F1"/>
    <w:rsid w:val="002720BE"/>
    <w:rsid w:val="00273214"/>
    <w:rsid w:val="0027391B"/>
    <w:rsid w:val="00275689"/>
    <w:rsid w:val="00275A8C"/>
    <w:rsid w:val="002762E0"/>
    <w:rsid w:val="00277BB9"/>
    <w:rsid w:val="002849E0"/>
    <w:rsid w:val="00285022"/>
    <w:rsid w:val="00286C41"/>
    <w:rsid w:val="00290717"/>
    <w:rsid w:val="00293A82"/>
    <w:rsid w:val="00296A8D"/>
    <w:rsid w:val="002A035C"/>
    <w:rsid w:val="002A0905"/>
    <w:rsid w:val="002A2295"/>
    <w:rsid w:val="002A407A"/>
    <w:rsid w:val="002A5AA3"/>
    <w:rsid w:val="002A6FA0"/>
    <w:rsid w:val="002A76CD"/>
    <w:rsid w:val="002B0BE5"/>
    <w:rsid w:val="002B277B"/>
    <w:rsid w:val="002C119E"/>
    <w:rsid w:val="002C1936"/>
    <w:rsid w:val="002C2339"/>
    <w:rsid w:val="002C2574"/>
    <w:rsid w:val="002C2641"/>
    <w:rsid w:val="002C40DB"/>
    <w:rsid w:val="002C556A"/>
    <w:rsid w:val="002C55B6"/>
    <w:rsid w:val="002C6A40"/>
    <w:rsid w:val="002C6AB4"/>
    <w:rsid w:val="002D008A"/>
    <w:rsid w:val="002D1CF4"/>
    <w:rsid w:val="002D287F"/>
    <w:rsid w:val="002D48D1"/>
    <w:rsid w:val="002D517B"/>
    <w:rsid w:val="002E2EC4"/>
    <w:rsid w:val="002E302A"/>
    <w:rsid w:val="002E4FAC"/>
    <w:rsid w:val="002E5589"/>
    <w:rsid w:val="002F0493"/>
    <w:rsid w:val="002F177D"/>
    <w:rsid w:val="002F6C37"/>
    <w:rsid w:val="00300E25"/>
    <w:rsid w:val="00304777"/>
    <w:rsid w:val="003072E5"/>
    <w:rsid w:val="00310035"/>
    <w:rsid w:val="00310BEC"/>
    <w:rsid w:val="003123B4"/>
    <w:rsid w:val="003175B1"/>
    <w:rsid w:val="00320A79"/>
    <w:rsid w:val="00320C0C"/>
    <w:rsid w:val="0032171F"/>
    <w:rsid w:val="00322132"/>
    <w:rsid w:val="003226FE"/>
    <w:rsid w:val="00322B34"/>
    <w:rsid w:val="0032432F"/>
    <w:rsid w:val="00327138"/>
    <w:rsid w:val="00330D77"/>
    <w:rsid w:val="00331F00"/>
    <w:rsid w:val="00333760"/>
    <w:rsid w:val="00333D44"/>
    <w:rsid w:val="00333DC1"/>
    <w:rsid w:val="00334D39"/>
    <w:rsid w:val="00340B3C"/>
    <w:rsid w:val="00340B46"/>
    <w:rsid w:val="00343A46"/>
    <w:rsid w:val="0034688A"/>
    <w:rsid w:val="00346FA1"/>
    <w:rsid w:val="00347094"/>
    <w:rsid w:val="00347E33"/>
    <w:rsid w:val="00347F15"/>
    <w:rsid w:val="00352C60"/>
    <w:rsid w:val="00356460"/>
    <w:rsid w:val="003616C4"/>
    <w:rsid w:val="0036333E"/>
    <w:rsid w:val="003634B4"/>
    <w:rsid w:val="00364DC3"/>
    <w:rsid w:val="00371994"/>
    <w:rsid w:val="00371CF6"/>
    <w:rsid w:val="003729FD"/>
    <w:rsid w:val="00373198"/>
    <w:rsid w:val="00374944"/>
    <w:rsid w:val="00374D9D"/>
    <w:rsid w:val="00375FDE"/>
    <w:rsid w:val="00376D89"/>
    <w:rsid w:val="00377B3D"/>
    <w:rsid w:val="00377FBB"/>
    <w:rsid w:val="0038041B"/>
    <w:rsid w:val="00380728"/>
    <w:rsid w:val="00380B8C"/>
    <w:rsid w:val="00380DA7"/>
    <w:rsid w:val="00384B71"/>
    <w:rsid w:val="00384EEB"/>
    <w:rsid w:val="00390929"/>
    <w:rsid w:val="00390E09"/>
    <w:rsid w:val="00393F58"/>
    <w:rsid w:val="00396BF4"/>
    <w:rsid w:val="003979C7"/>
    <w:rsid w:val="003A1071"/>
    <w:rsid w:val="003A1455"/>
    <w:rsid w:val="003A2273"/>
    <w:rsid w:val="003A2497"/>
    <w:rsid w:val="003A26CC"/>
    <w:rsid w:val="003A4971"/>
    <w:rsid w:val="003A70AF"/>
    <w:rsid w:val="003A7A5F"/>
    <w:rsid w:val="003B040C"/>
    <w:rsid w:val="003B20CE"/>
    <w:rsid w:val="003B27B1"/>
    <w:rsid w:val="003B27BE"/>
    <w:rsid w:val="003B2F32"/>
    <w:rsid w:val="003B5496"/>
    <w:rsid w:val="003B5CE6"/>
    <w:rsid w:val="003C0065"/>
    <w:rsid w:val="003C1BD8"/>
    <w:rsid w:val="003C2D14"/>
    <w:rsid w:val="003C3FD7"/>
    <w:rsid w:val="003C6F6D"/>
    <w:rsid w:val="003D0E32"/>
    <w:rsid w:val="003D1C8B"/>
    <w:rsid w:val="003D24FB"/>
    <w:rsid w:val="003D312F"/>
    <w:rsid w:val="003D363A"/>
    <w:rsid w:val="003D76ED"/>
    <w:rsid w:val="003E0B11"/>
    <w:rsid w:val="003E12E4"/>
    <w:rsid w:val="003E1C97"/>
    <w:rsid w:val="003E2C60"/>
    <w:rsid w:val="003E4DCE"/>
    <w:rsid w:val="003F1998"/>
    <w:rsid w:val="003F20D4"/>
    <w:rsid w:val="003F3598"/>
    <w:rsid w:val="003F44A9"/>
    <w:rsid w:val="003F55FB"/>
    <w:rsid w:val="003F64E7"/>
    <w:rsid w:val="003F7634"/>
    <w:rsid w:val="003F783F"/>
    <w:rsid w:val="003F7E94"/>
    <w:rsid w:val="00400553"/>
    <w:rsid w:val="0040074F"/>
    <w:rsid w:val="004009D7"/>
    <w:rsid w:val="00400CCA"/>
    <w:rsid w:val="0040227E"/>
    <w:rsid w:val="004025A4"/>
    <w:rsid w:val="00403CB9"/>
    <w:rsid w:val="004130A6"/>
    <w:rsid w:val="00416AE8"/>
    <w:rsid w:val="00416BD7"/>
    <w:rsid w:val="00421E97"/>
    <w:rsid w:val="00422112"/>
    <w:rsid w:val="00422C21"/>
    <w:rsid w:val="00422D2A"/>
    <w:rsid w:val="004306B4"/>
    <w:rsid w:val="00435893"/>
    <w:rsid w:val="004370A5"/>
    <w:rsid w:val="0044155F"/>
    <w:rsid w:val="00442BE3"/>
    <w:rsid w:val="00443224"/>
    <w:rsid w:val="00443317"/>
    <w:rsid w:val="00444C63"/>
    <w:rsid w:val="0044664C"/>
    <w:rsid w:val="00447E48"/>
    <w:rsid w:val="0045278D"/>
    <w:rsid w:val="00455799"/>
    <w:rsid w:val="00455A28"/>
    <w:rsid w:val="0045625A"/>
    <w:rsid w:val="00456AE0"/>
    <w:rsid w:val="00457BAD"/>
    <w:rsid w:val="0046244B"/>
    <w:rsid w:val="00472CF2"/>
    <w:rsid w:val="0047307A"/>
    <w:rsid w:val="00473AF9"/>
    <w:rsid w:val="00474C1D"/>
    <w:rsid w:val="00477097"/>
    <w:rsid w:val="004832B5"/>
    <w:rsid w:val="00485FED"/>
    <w:rsid w:val="004871FD"/>
    <w:rsid w:val="00490FBA"/>
    <w:rsid w:val="0049184C"/>
    <w:rsid w:val="00491B4D"/>
    <w:rsid w:val="0049367B"/>
    <w:rsid w:val="0049485E"/>
    <w:rsid w:val="00495060"/>
    <w:rsid w:val="004953A4"/>
    <w:rsid w:val="00496418"/>
    <w:rsid w:val="00496C73"/>
    <w:rsid w:val="004A0C47"/>
    <w:rsid w:val="004A0CE1"/>
    <w:rsid w:val="004A5483"/>
    <w:rsid w:val="004A7810"/>
    <w:rsid w:val="004B3DB4"/>
    <w:rsid w:val="004B5248"/>
    <w:rsid w:val="004B7120"/>
    <w:rsid w:val="004C1539"/>
    <w:rsid w:val="004C2C91"/>
    <w:rsid w:val="004C32C0"/>
    <w:rsid w:val="004C55F0"/>
    <w:rsid w:val="004C70F2"/>
    <w:rsid w:val="004D0777"/>
    <w:rsid w:val="004D2D1F"/>
    <w:rsid w:val="004D2E9B"/>
    <w:rsid w:val="004D33F1"/>
    <w:rsid w:val="004D5BA4"/>
    <w:rsid w:val="004D6278"/>
    <w:rsid w:val="004D6589"/>
    <w:rsid w:val="004D7663"/>
    <w:rsid w:val="004E0652"/>
    <w:rsid w:val="004E20C9"/>
    <w:rsid w:val="004E2A92"/>
    <w:rsid w:val="004E2C84"/>
    <w:rsid w:val="004E7340"/>
    <w:rsid w:val="004E7AE2"/>
    <w:rsid w:val="004F1EE7"/>
    <w:rsid w:val="004F3C0D"/>
    <w:rsid w:val="004F6404"/>
    <w:rsid w:val="004F7D47"/>
    <w:rsid w:val="00502782"/>
    <w:rsid w:val="005037F2"/>
    <w:rsid w:val="00503A5D"/>
    <w:rsid w:val="00505AF5"/>
    <w:rsid w:val="005101CB"/>
    <w:rsid w:val="0051030C"/>
    <w:rsid w:val="00512D66"/>
    <w:rsid w:val="00516B36"/>
    <w:rsid w:val="00517311"/>
    <w:rsid w:val="00520DD0"/>
    <w:rsid w:val="00522185"/>
    <w:rsid w:val="005228B0"/>
    <w:rsid w:val="00523DA2"/>
    <w:rsid w:val="00525193"/>
    <w:rsid w:val="00525C5B"/>
    <w:rsid w:val="00527B02"/>
    <w:rsid w:val="00530287"/>
    <w:rsid w:val="0053061F"/>
    <w:rsid w:val="00530808"/>
    <w:rsid w:val="005337F1"/>
    <w:rsid w:val="00536BAC"/>
    <w:rsid w:val="00536BD7"/>
    <w:rsid w:val="00537481"/>
    <w:rsid w:val="00540215"/>
    <w:rsid w:val="0054027F"/>
    <w:rsid w:val="00541572"/>
    <w:rsid w:val="0054515A"/>
    <w:rsid w:val="00545579"/>
    <w:rsid w:val="00545EDC"/>
    <w:rsid w:val="005467FC"/>
    <w:rsid w:val="0055164F"/>
    <w:rsid w:val="00551EA5"/>
    <w:rsid w:val="00553862"/>
    <w:rsid w:val="00555C9F"/>
    <w:rsid w:val="005607B9"/>
    <w:rsid w:val="005642B2"/>
    <w:rsid w:val="005675C8"/>
    <w:rsid w:val="00567D98"/>
    <w:rsid w:val="0057551F"/>
    <w:rsid w:val="005759FF"/>
    <w:rsid w:val="00577BE1"/>
    <w:rsid w:val="00577C2F"/>
    <w:rsid w:val="0059073E"/>
    <w:rsid w:val="00590BA9"/>
    <w:rsid w:val="00590FAE"/>
    <w:rsid w:val="00593BF9"/>
    <w:rsid w:val="00593F98"/>
    <w:rsid w:val="00595165"/>
    <w:rsid w:val="005A08F4"/>
    <w:rsid w:val="005A10C5"/>
    <w:rsid w:val="005A3C47"/>
    <w:rsid w:val="005A58B4"/>
    <w:rsid w:val="005A6315"/>
    <w:rsid w:val="005B2E70"/>
    <w:rsid w:val="005B4F2E"/>
    <w:rsid w:val="005B58B2"/>
    <w:rsid w:val="005B5C6C"/>
    <w:rsid w:val="005B71B8"/>
    <w:rsid w:val="005B7F5E"/>
    <w:rsid w:val="005C0876"/>
    <w:rsid w:val="005C2417"/>
    <w:rsid w:val="005C2DD6"/>
    <w:rsid w:val="005C4EF4"/>
    <w:rsid w:val="005C5DED"/>
    <w:rsid w:val="005C795E"/>
    <w:rsid w:val="005D02CD"/>
    <w:rsid w:val="005D1B3E"/>
    <w:rsid w:val="005D1CB5"/>
    <w:rsid w:val="005D29B4"/>
    <w:rsid w:val="005D39D1"/>
    <w:rsid w:val="005D4F33"/>
    <w:rsid w:val="005D7B9D"/>
    <w:rsid w:val="005E51D8"/>
    <w:rsid w:val="005E703B"/>
    <w:rsid w:val="005E710C"/>
    <w:rsid w:val="005F48B5"/>
    <w:rsid w:val="0060158F"/>
    <w:rsid w:val="00602DD8"/>
    <w:rsid w:val="0060749F"/>
    <w:rsid w:val="006104C8"/>
    <w:rsid w:val="00610E7A"/>
    <w:rsid w:val="00611264"/>
    <w:rsid w:val="0061148B"/>
    <w:rsid w:val="00611DB0"/>
    <w:rsid w:val="00611ED9"/>
    <w:rsid w:val="0062023A"/>
    <w:rsid w:val="00621229"/>
    <w:rsid w:val="00621557"/>
    <w:rsid w:val="00622706"/>
    <w:rsid w:val="00622A86"/>
    <w:rsid w:val="0062485C"/>
    <w:rsid w:val="00625EA0"/>
    <w:rsid w:val="0062675A"/>
    <w:rsid w:val="0063004E"/>
    <w:rsid w:val="0063016D"/>
    <w:rsid w:val="0063184C"/>
    <w:rsid w:val="0063425E"/>
    <w:rsid w:val="00634D15"/>
    <w:rsid w:val="00635D05"/>
    <w:rsid w:val="00636519"/>
    <w:rsid w:val="00640609"/>
    <w:rsid w:val="0064073D"/>
    <w:rsid w:val="00641527"/>
    <w:rsid w:val="00642807"/>
    <w:rsid w:val="00643332"/>
    <w:rsid w:val="006439DA"/>
    <w:rsid w:val="00643CB7"/>
    <w:rsid w:val="0064548B"/>
    <w:rsid w:val="00651B70"/>
    <w:rsid w:val="00652FDB"/>
    <w:rsid w:val="00652FE0"/>
    <w:rsid w:val="00653833"/>
    <w:rsid w:val="00657057"/>
    <w:rsid w:val="00660713"/>
    <w:rsid w:val="006609A3"/>
    <w:rsid w:val="00661ADE"/>
    <w:rsid w:val="00662EF0"/>
    <w:rsid w:val="006640A4"/>
    <w:rsid w:val="0066592B"/>
    <w:rsid w:val="006664FC"/>
    <w:rsid w:val="0066683F"/>
    <w:rsid w:val="0066698B"/>
    <w:rsid w:val="006716FA"/>
    <w:rsid w:val="00672430"/>
    <w:rsid w:val="00672DB8"/>
    <w:rsid w:val="00673A19"/>
    <w:rsid w:val="00675761"/>
    <w:rsid w:val="00680D74"/>
    <w:rsid w:val="0068145D"/>
    <w:rsid w:val="00684463"/>
    <w:rsid w:val="0068464B"/>
    <w:rsid w:val="0068632C"/>
    <w:rsid w:val="00687289"/>
    <w:rsid w:val="00687469"/>
    <w:rsid w:val="00687969"/>
    <w:rsid w:val="00691496"/>
    <w:rsid w:val="006931FA"/>
    <w:rsid w:val="006934F5"/>
    <w:rsid w:val="0069420B"/>
    <w:rsid w:val="006949A0"/>
    <w:rsid w:val="006976AE"/>
    <w:rsid w:val="006A0D38"/>
    <w:rsid w:val="006A0F4C"/>
    <w:rsid w:val="006A1613"/>
    <w:rsid w:val="006A6123"/>
    <w:rsid w:val="006A6257"/>
    <w:rsid w:val="006A6E48"/>
    <w:rsid w:val="006B0C0D"/>
    <w:rsid w:val="006B37FE"/>
    <w:rsid w:val="006B3DFD"/>
    <w:rsid w:val="006B41BC"/>
    <w:rsid w:val="006B45A1"/>
    <w:rsid w:val="006B47B6"/>
    <w:rsid w:val="006B56B5"/>
    <w:rsid w:val="006C2028"/>
    <w:rsid w:val="006C2105"/>
    <w:rsid w:val="006C396B"/>
    <w:rsid w:val="006C4301"/>
    <w:rsid w:val="006D1FDA"/>
    <w:rsid w:val="006D6C9E"/>
    <w:rsid w:val="006E155D"/>
    <w:rsid w:val="006E1A49"/>
    <w:rsid w:val="006E5F3C"/>
    <w:rsid w:val="006F2326"/>
    <w:rsid w:val="006F39E7"/>
    <w:rsid w:val="006F3F93"/>
    <w:rsid w:val="006F4F5A"/>
    <w:rsid w:val="006F56CC"/>
    <w:rsid w:val="006F5A9F"/>
    <w:rsid w:val="00703752"/>
    <w:rsid w:val="00705D63"/>
    <w:rsid w:val="007076CE"/>
    <w:rsid w:val="00707B98"/>
    <w:rsid w:val="0071025C"/>
    <w:rsid w:val="00713F77"/>
    <w:rsid w:val="007168CC"/>
    <w:rsid w:val="007202B6"/>
    <w:rsid w:val="00723181"/>
    <w:rsid w:val="00724BC7"/>
    <w:rsid w:val="00726A23"/>
    <w:rsid w:val="00727997"/>
    <w:rsid w:val="00730910"/>
    <w:rsid w:val="007345A4"/>
    <w:rsid w:val="00735B62"/>
    <w:rsid w:val="00736326"/>
    <w:rsid w:val="00742486"/>
    <w:rsid w:val="00742A74"/>
    <w:rsid w:val="00742C3D"/>
    <w:rsid w:val="00743918"/>
    <w:rsid w:val="00744A5E"/>
    <w:rsid w:val="00751A46"/>
    <w:rsid w:val="00761CA0"/>
    <w:rsid w:val="007633C9"/>
    <w:rsid w:val="00763D00"/>
    <w:rsid w:val="007643AF"/>
    <w:rsid w:val="00765204"/>
    <w:rsid w:val="007668FE"/>
    <w:rsid w:val="00766B78"/>
    <w:rsid w:val="007730C3"/>
    <w:rsid w:val="0077672F"/>
    <w:rsid w:val="00777EDE"/>
    <w:rsid w:val="00783B6B"/>
    <w:rsid w:val="00786850"/>
    <w:rsid w:val="00791794"/>
    <w:rsid w:val="00791C0A"/>
    <w:rsid w:val="00791F98"/>
    <w:rsid w:val="0079605D"/>
    <w:rsid w:val="007A09B8"/>
    <w:rsid w:val="007A16F7"/>
    <w:rsid w:val="007A36B6"/>
    <w:rsid w:val="007A3DD3"/>
    <w:rsid w:val="007A6471"/>
    <w:rsid w:val="007A67AC"/>
    <w:rsid w:val="007A6E61"/>
    <w:rsid w:val="007B007E"/>
    <w:rsid w:val="007B064E"/>
    <w:rsid w:val="007B2C00"/>
    <w:rsid w:val="007B5342"/>
    <w:rsid w:val="007B6284"/>
    <w:rsid w:val="007B7B92"/>
    <w:rsid w:val="007C02CB"/>
    <w:rsid w:val="007C30B9"/>
    <w:rsid w:val="007C3A62"/>
    <w:rsid w:val="007C4D46"/>
    <w:rsid w:val="007C6129"/>
    <w:rsid w:val="007C7936"/>
    <w:rsid w:val="007C7A6C"/>
    <w:rsid w:val="007C7E3B"/>
    <w:rsid w:val="007D1F58"/>
    <w:rsid w:val="007D2CE2"/>
    <w:rsid w:val="007D3265"/>
    <w:rsid w:val="007D5D05"/>
    <w:rsid w:val="007E3ADA"/>
    <w:rsid w:val="007E3B83"/>
    <w:rsid w:val="007E42E3"/>
    <w:rsid w:val="007E4303"/>
    <w:rsid w:val="007E447C"/>
    <w:rsid w:val="007E5A04"/>
    <w:rsid w:val="007E6F85"/>
    <w:rsid w:val="007E7D48"/>
    <w:rsid w:val="007F2D42"/>
    <w:rsid w:val="007F588E"/>
    <w:rsid w:val="007F6F24"/>
    <w:rsid w:val="007F6F5F"/>
    <w:rsid w:val="007F74BF"/>
    <w:rsid w:val="00800027"/>
    <w:rsid w:val="00800881"/>
    <w:rsid w:val="00800DBB"/>
    <w:rsid w:val="00800FE3"/>
    <w:rsid w:val="0080139C"/>
    <w:rsid w:val="00801BE0"/>
    <w:rsid w:val="00803ECF"/>
    <w:rsid w:val="00803EE0"/>
    <w:rsid w:val="0080682B"/>
    <w:rsid w:val="00812383"/>
    <w:rsid w:val="00814B6C"/>
    <w:rsid w:val="008179F2"/>
    <w:rsid w:val="00820A57"/>
    <w:rsid w:val="008217CD"/>
    <w:rsid w:val="00823F77"/>
    <w:rsid w:val="00825F91"/>
    <w:rsid w:val="0083005D"/>
    <w:rsid w:val="00830B2B"/>
    <w:rsid w:val="00831AB4"/>
    <w:rsid w:val="0083359F"/>
    <w:rsid w:val="00834B69"/>
    <w:rsid w:val="0083717F"/>
    <w:rsid w:val="00837F1F"/>
    <w:rsid w:val="00842159"/>
    <w:rsid w:val="0084647D"/>
    <w:rsid w:val="00850844"/>
    <w:rsid w:val="00851D39"/>
    <w:rsid w:val="008567F0"/>
    <w:rsid w:val="00860CA6"/>
    <w:rsid w:val="00861E76"/>
    <w:rsid w:val="0086600C"/>
    <w:rsid w:val="008725A2"/>
    <w:rsid w:val="00876565"/>
    <w:rsid w:val="00876BDA"/>
    <w:rsid w:val="008771A8"/>
    <w:rsid w:val="008773A6"/>
    <w:rsid w:val="008819E2"/>
    <w:rsid w:val="00885D15"/>
    <w:rsid w:val="008867D9"/>
    <w:rsid w:val="008871CF"/>
    <w:rsid w:val="008874A2"/>
    <w:rsid w:val="00887A26"/>
    <w:rsid w:val="00887B96"/>
    <w:rsid w:val="0089246E"/>
    <w:rsid w:val="00893A98"/>
    <w:rsid w:val="0089485D"/>
    <w:rsid w:val="00894C1F"/>
    <w:rsid w:val="00897D9C"/>
    <w:rsid w:val="008A2776"/>
    <w:rsid w:val="008A4C90"/>
    <w:rsid w:val="008A57CA"/>
    <w:rsid w:val="008B05A3"/>
    <w:rsid w:val="008B2CF0"/>
    <w:rsid w:val="008B53AD"/>
    <w:rsid w:val="008B599E"/>
    <w:rsid w:val="008C6FA9"/>
    <w:rsid w:val="008C777E"/>
    <w:rsid w:val="008D1CC2"/>
    <w:rsid w:val="008D3275"/>
    <w:rsid w:val="008D43A0"/>
    <w:rsid w:val="008D46C6"/>
    <w:rsid w:val="008D5784"/>
    <w:rsid w:val="008D5BF5"/>
    <w:rsid w:val="008D68DF"/>
    <w:rsid w:val="008E2BCE"/>
    <w:rsid w:val="008E3E06"/>
    <w:rsid w:val="008E61BC"/>
    <w:rsid w:val="008E6DEC"/>
    <w:rsid w:val="008F201F"/>
    <w:rsid w:val="008F43EA"/>
    <w:rsid w:val="008F56FE"/>
    <w:rsid w:val="008F6852"/>
    <w:rsid w:val="009009D2"/>
    <w:rsid w:val="00903881"/>
    <w:rsid w:val="00903FA8"/>
    <w:rsid w:val="009040A7"/>
    <w:rsid w:val="00905CAD"/>
    <w:rsid w:val="00910258"/>
    <w:rsid w:val="009111A2"/>
    <w:rsid w:val="00911855"/>
    <w:rsid w:val="00912431"/>
    <w:rsid w:val="009154F8"/>
    <w:rsid w:val="00915ED5"/>
    <w:rsid w:val="00920C75"/>
    <w:rsid w:val="00921524"/>
    <w:rsid w:val="00926B12"/>
    <w:rsid w:val="00927A77"/>
    <w:rsid w:val="009302BB"/>
    <w:rsid w:val="009328F2"/>
    <w:rsid w:val="0093302D"/>
    <w:rsid w:val="00936DA7"/>
    <w:rsid w:val="00936F22"/>
    <w:rsid w:val="00937368"/>
    <w:rsid w:val="00937898"/>
    <w:rsid w:val="009445E8"/>
    <w:rsid w:val="00945C41"/>
    <w:rsid w:val="00945F4A"/>
    <w:rsid w:val="009471BB"/>
    <w:rsid w:val="00947B01"/>
    <w:rsid w:val="00953DE3"/>
    <w:rsid w:val="00953E2A"/>
    <w:rsid w:val="00954443"/>
    <w:rsid w:val="009546DF"/>
    <w:rsid w:val="00954DA0"/>
    <w:rsid w:val="00954FBE"/>
    <w:rsid w:val="00956426"/>
    <w:rsid w:val="00956BC3"/>
    <w:rsid w:val="00961301"/>
    <w:rsid w:val="00962E6A"/>
    <w:rsid w:val="00963D82"/>
    <w:rsid w:val="00966622"/>
    <w:rsid w:val="00975A55"/>
    <w:rsid w:val="00984078"/>
    <w:rsid w:val="00990F8A"/>
    <w:rsid w:val="009934E6"/>
    <w:rsid w:val="00993E20"/>
    <w:rsid w:val="009940A1"/>
    <w:rsid w:val="00995F13"/>
    <w:rsid w:val="009961BC"/>
    <w:rsid w:val="009A0E0B"/>
    <w:rsid w:val="009B1ACE"/>
    <w:rsid w:val="009B1F35"/>
    <w:rsid w:val="009B2088"/>
    <w:rsid w:val="009B2655"/>
    <w:rsid w:val="009B56D8"/>
    <w:rsid w:val="009B5B6B"/>
    <w:rsid w:val="009B6733"/>
    <w:rsid w:val="009B68E8"/>
    <w:rsid w:val="009B746F"/>
    <w:rsid w:val="009C2279"/>
    <w:rsid w:val="009C365A"/>
    <w:rsid w:val="009C6FC4"/>
    <w:rsid w:val="009C7AC3"/>
    <w:rsid w:val="009D10C4"/>
    <w:rsid w:val="009D269C"/>
    <w:rsid w:val="009D2B79"/>
    <w:rsid w:val="009D3389"/>
    <w:rsid w:val="009D3C5E"/>
    <w:rsid w:val="009E57BF"/>
    <w:rsid w:val="009E75F6"/>
    <w:rsid w:val="009E767D"/>
    <w:rsid w:val="009E7FC6"/>
    <w:rsid w:val="009F187D"/>
    <w:rsid w:val="009F2D45"/>
    <w:rsid w:val="009F2F70"/>
    <w:rsid w:val="009F5D09"/>
    <w:rsid w:val="00A02493"/>
    <w:rsid w:val="00A03DB4"/>
    <w:rsid w:val="00A041B1"/>
    <w:rsid w:val="00A0539A"/>
    <w:rsid w:val="00A05C8B"/>
    <w:rsid w:val="00A07133"/>
    <w:rsid w:val="00A07EE9"/>
    <w:rsid w:val="00A10DAB"/>
    <w:rsid w:val="00A10F05"/>
    <w:rsid w:val="00A11DE6"/>
    <w:rsid w:val="00A12C45"/>
    <w:rsid w:val="00A12CAC"/>
    <w:rsid w:val="00A15192"/>
    <w:rsid w:val="00A1590B"/>
    <w:rsid w:val="00A16A48"/>
    <w:rsid w:val="00A16FC4"/>
    <w:rsid w:val="00A173BC"/>
    <w:rsid w:val="00A17E86"/>
    <w:rsid w:val="00A2215E"/>
    <w:rsid w:val="00A22421"/>
    <w:rsid w:val="00A2609E"/>
    <w:rsid w:val="00A265C8"/>
    <w:rsid w:val="00A26FCC"/>
    <w:rsid w:val="00A27CF9"/>
    <w:rsid w:val="00A306AF"/>
    <w:rsid w:val="00A325D2"/>
    <w:rsid w:val="00A3488D"/>
    <w:rsid w:val="00A35290"/>
    <w:rsid w:val="00A3688E"/>
    <w:rsid w:val="00A37D09"/>
    <w:rsid w:val="00A41D43"/>
    <w:rsid w:val="00A466FB"/>
    <w:rsid w:val="00A4686F"/>
    <w:rsid w:val="00A472FE"/>
    <w:rsid w:val="00A507B5"/>
    <w:rsid w:val="00A5362C"/>
    <w:rsid w:val="00A55D1A"/>
    <w:rsid w:val="00A575D4"/>
    <w:rsid w:val="00A60838"/>
    <w:rsid w:val="00A61BC4"/>
    <w:rsid w:val="00A6520C"/>
    <w:rsid w:val="00A67374"/>
    <w:rsid w:val="00A67B03"/>
    <w:rsid w:val="00A718F2"/>
    <w:rsid w:val="00A72A10"/>
    <w:rsid w:val="00A72EA6"/>
    <w:rsid w:val="00A7391B"/>
    <w:rsid w:val="00A744DF"/>
    <w:rsid w:val="00A74D3D"/>
    <w:rsid w:val="00A763B6"/>
    <w:rsid w:val="00A765FC"/>
    <w:rsid w:val="00A7694D"/>
    <w:rsid w:val="00A8004C"/>
    <w:rsid w:val="00A80ADC"/>
    <w:rsid w:val="00A80F5E"/>
    <w:rsid w:val="00A81093"/>
    <w:rsid w:val="00A828D8"/>
    <w:rsid w:val="00A84192"/>
    <w:rsid w:val="00A844DA"/>
    <w:rsid w:val="00A91E28"/>
    <w:rsid w:val="00A91F92"/>
    <w:rsid w:val="00A94442"/>
    <w:rsid w:val="00A95291"/>
    <w:rsid w:val="00A95EC4"/>
    <w:rsid w:val="00AA1CA2"/>
    <w:rsid w:val="00AA4911"/>
    <w:rsid w:val="00AA5570"/>
    <w:rsid w:val="00AA7196"/>
    <w:rsid w:val="00AA7C51"/>
    <w:rsid w:val="00AB4E52"/>
    <w:rsid w:val="00AB6663"/>
    <w:rsid w:val="00AB7793"/>
    <w:rsid w:val="00AC0B24"/>
    <w:rsid w:val="00AC6216"/>
    <w:rsid w:val="00AC621F"/>
    <w:rsid w:val="00AC6EDC"/>
    <w:rsid w:val="00AD5113"/>
    <w:rsid w:val="00AD77FD"/>
    <w:rsid w:val="00AE1519"/>
    <w:rsid w:val="00AE1915"/>
    <w:rsid w:val="00AE1A57"/>
    <w:rsid w:val="00AE363E"/>
    <w:rsid w:val="00AE4171"/>
    <w:rsid w:val="00AE4BE9"/>
    <w:rsid w:val="00AE5CF5"/>
    <w:rsid w:val="00AE625D"/>
    <w:rsid w:val="00AF01D5"/>
    <w:rsid w:val="00AF35B9"/>
    <w:rsid w:val="00AF396F"/>
    <w:rsid w:val="00AF4392"/>
    <w:rsid w:val="00AF54FB"/>
    <w:rsid w:val="00AF7316"/>
    <w:rsid w:val="00B01F2C"/>
    <w:rsid w:val="00B02D4C"/>
    <w:rsid w:val="00B0368E"/>
    <w:rsid w:val="00B0416C"/>
    <w:rsid w:val="00B05469"/>
    <w:rsid w:val="00B06E54"/>
    <w:rsid w:val="00B07435"/>
    <w:rsid w:val="00B075C3"/>
    <w:rsid w:val="00B116D5"/>
    <w:rsid w:val="00B12C6A"/>
    <w:rsid w:val="00B144D8"/>
    <w:rsid w:val="00B14EBB"/>
    <w:rsid w:val="00B17744"/>
    <w:rsid w:val="00B179C7"/>
    <w:rsid w:val="00B21DCE"/>
    <w:rsid w:val="00B22FCC"/>
    <w:rsid w:val="00B253AB"/>
    <w:rsid w:val="00B25CFD"/>
    <w:rsid w:val="00B27B50"/>
    <w:rsid w:val="00B3090B"/>
    <w:rsid w:val="00B342DF"/>
    <w:rsid w:val="00B350DE"/>
    <w:rsid w:val="00B40095"/>
    <w:rsid w:val="00B40C5C"/>
    <w:rsid w:val="00B40F26"/>
    <w:rsid w:val="00B42CC5"/>
    <w:rsid w:val="00B4426A"/>
    <w:rsid w:val="00B44A55"/>
    <w:rsid w:val="00B45D57"/>
    <w:rsid w:val="00B462E4"/>
    <w:rsid w:val="00B46AA3"/>
    <w:rsid w:val="00B46F27"/>
    <w:rsid w:val="00B47AD0"/>
    <w:rsid w:val="00B50378"/>
    <w:rsid w:val="00B5490E"/>
    <w:rsid w:val="00B55AB5"/>
    <w:rsid w:val="00B56845"/>
    <w:rsid w:val="00B57DC8"/>
    <w:rsid w:val="00B6293A"/>
    <w:rsid w:val="00B62D7F"/>
    <w:rsid w:val="00B632B1"/>
    <w:rsid w:val="00B63C82"/>
    <w:rsid w:val="00B64548"/>
    <w:rsid w:val="00B64D41"/>
    <w:rsid w:val="00B67354"/>
    <w:rsid w:val="00B67866"/>
    <w:rsid w:val="00B752B3"/>
    <w:rsid w:val="00B80FC8"/>
    <w:rsid w:val="00B82BD6"/>
    <w:rsid w:val="00B8733E"/>
    <w:rsid w:val="00B87D68"/>
    <w:rsid w:val="00B94E95"/>
    <w:rsid w:val="00B973AB"/>
    <w:rsid w:val="00B9743B"/>
    <w:rsid w:val="00B97631"/>
    <w:rsid w:val="00BA1ADC"/>
    <w:rsid w:val="00BA3F90"/>
    <w:rsid w:val="00BA492D"/>
    <w:rsid w:val="00BA4A24"/>
    <w:rsid w:val="00BA4B31"/>
    <w:rsid w:val="00BA6783"/>
    <w:rsid w:val="00BB0140"/>
    <w:rsid w:val="00BB596F"/>
    <w:rsid w:val="00BB7596"/>
    <w:rsid w:val="00BC2162"/>
    <w:rsid w:val="00BC30F6"/>
    <w:rsid w:val="00BC4A8F"/>
    <w:rsid w:val="00BC5955"/>
    <w:rsid w:val="00BC5BD9"/>
    <w:rsid w:val="00BC6695"/>
    <w:rsid w:val="00BC6E52"/>
    <w:rsid w:val="00BD1652"/>
    <w:rsid w:val="00BD63D7"/>
    <w:rsid w:val="00BD6723"/>
    <w:rsid w:val="00BD74DD"/>
    <w:rsid w:val="00BD76FF"/>
    <w:rsid w:val="00BE0445"/>
    <w:rsid w:val="00BE0979"/>
    <w:rsid w:val="00BE11F6"/>
    <w:rsid w:val="00BE1854"/>
    <w:rsid w:val="00BE20B2"/>
    <w:rsid w:val="00BE5DB9"/>
    <w:rsid w:val="00BE6689"/>
    <w:rsid w:val="00BE6C3C"/>
    <w:rsid w:val="00BE756D"/>
    <w:rsid w:val="00BE7DD5"/>
    <w:rsid w:val="00BF11F3"/>
    <w:rsid w:val="00BF352D"/>
    <w:rsid w:val="00BF3F4C"/>
    <w:rsid w:val="00BF3FFD"/>
    <w:rsid w:val="00C019AB"/>
    <w:rsid w:val="00C04C5F"/>
    <w:rsid w:val="00C06EAE"/>
    <w:rsid w:val="00C072CF"/>
    <w:rsid w:val="00C136C2"/>
    <w:rsid w:val="00C1429D"/>
    <w:rsid w:val="00C148B8"/>
    <w:rsid w:val="00C17152"/>
    <w:rsid w:val="00C1755B"/>
    <w:rsid w:val="00C2082D"/>
    <w:rsid w:val="00C22D05"/>
    <w:rsid w:val="00C22F10"/>
    <w:rsid w:val="00C257D8"/>
    <w:rsid w:val="00C2793F"/>
    <w:rsid w:val="00C30FF9"/>
    <w:rsid w:val="00C31875"/>
    <w:rsid w:val="00C33B8E"/>
    <w:rsid w:val="00C37B84"/>
    <w:rsid w:val="00C401DF"/>
    <w:rsid w:val="00C4116D"/>
    <w:rsid w:val="00C41D5C"/>
    <w:rsid w:val="00C42252"/>
    <w:rsid w:val="00C4576B"/>
    <w:rsid w:val="00C458E2"/>
    <w:rsid w:val="00C507DE"/>
    <w:rsid w:val="00C53DB2"/>
    <w:rsid w:val="00C5613A"/>
    <w:rsid w:val="00C568D0"/>
    <w:rsid w:val="00C574C1"/>
    <w:rsid w:val="00C574DE"/>
    <w:rsid w:val="00C57B6B"/>
    <w:rsid w:val="00C6062A"/>
    <w:rsid w:val="00C624A2"/>
    <w:rsid w:val="00C64241"/>
    <w:rsid w:val="00C662A7"/>
    <w:rsid w:val="00C662A9"/>
    <w:rsid w:val="00C67327"/>
    <w:rsid w:val="00C71C8C"/>
    <w:rsid w:val="00C738F9"/>
    <w:rsid w:val="00C764EB"/>
    <w:rsid w:val="00C767D3"/>
    <w:rsid w:val="00C81B37"/>
    <w:rsid w:val="00C83371"/>
    <w:rsid w:val="00C839D9"/>
    <w:rsid w:val="00C91E99"/>
    <w:rsid w:val="00C92647"/>
    <w:rsid w:val="00C951DA"/>
    <w:rsid w:val="00C95FC4"/>
    <w:rsid w:val="00CA0DBE"/>
    <w:rsid w:val="00CA0DDC"/>
    <w:rsid w:val="00CA2496"/>
    <w:rsid w:val="00CA3833"/>
    <w:rsid w:val="00CA3FBE"/>
    <w:rsid w:val="00CA4FA7"/>
    <w:rsid w:val="00CB108E"/>
    <w:rsid w:val="00CB2592"/>
    <w:rsid w:val="00CB65B4"/>
    <w:rsid w:val="00CB7B9A"/>
    <w:rsid w:val="00CC07BF"/>
    <w:rsid w:val="00CC1853"/>
    <w:rsid w:val="00CC2376"/>
    <w:rsid w:val="00CC32A4"/>
    <w:rsid w:val="00CC3CA7"/>
    <w:rsid w:val="00CC474B"/>
    <w:rsid w:val="00CC6299"/>
    <w:rsid w:val="00CC6F26"/>
    <w:rsid w:val="00CD01AC"/>
    <w:rsid w:val="00CD3A82"/>
    <w:rsid w:val="00CE1021"/>
    <w:rsid w:val="00CE1435"/>
    <w:rsid w:val="00CE210D"/>
    <w:rsid w:val="00CE5937"/>
    <w:rsid w:val="00CE6BF7"/>
    <w:rsid w:val="00CE7158"/>
    <w:rsid w:val="00CF09FE"/>
    <w:rsid w:val="00CF324F"/>
    <w:rsid w:val="00CF448A"/>
    <w:rsid w:val="00D0053D"/>
    <w:rsid w:val="00D00ECF"/>
    <w:rsid w:val="00D03507"/>
    <w:rsid w:val="00D03680"/>
    <w:rsid w:val="00D07950"/>
    <w:rsid w:val="00D11CAE"/>
    <w:rsid w:val="00D121D2"/>
    <w:rsid w:val="00D129D4"/>
    <w:rsid w:val="00D12B9B"/>
    <w:rsid w:val="00D12BE2"/>
    <w:rsid w:val="00D13649"/>
    <w:rsid w:val="00D15A4C"/>
    <w:rsid w:val="00D15DDA"/>
    <w:rsid w:val="00D165DF"/>
    <w:rsid w:val="00D2071E"/>
    <w:rsid w:val="00D21517"/>
    <w:rsid w:val="00D21A3E"/>
    <w:rsid w:val="00D24CB8"/>
    <w:rsid w:val="00D31150"/>
    <w:rsid w:val="00D34428"/>
    <w:rsid w:val="00D34AEF"/>
    <w:rsid w:val="00D354E9"/>
    <w:rsid w:val="00D40DD8"/>
    <w:rsid w:val="00D410EB"/>
    <w:rsid w:val="00D41A14"/>
    <w:rsid w:val="00D4216F"/>
    <w:rsid w:val="00D4364D"/>
    <w:rsid w:val="00D51652"/>
    <w:rsid w:val="00D52433"/>
    <w:rsid w:val="00D54582"/>
    <w:rsid w:val="00D54C51"/>
    <w:rsid w:val="00D56920"/>
    <w:rsid w:val="00D56D51"/>
    <w:rsid w:val="00D577FB"/>
    <w:rsid w:val="00D61ED6"/>
    <w:rsid w:val="00D62ABF"/>
    <w:rsid w:val="00D63BB7"/>
    <w:rsid w:val="00D65F40"/>
    <w:rsid w:val="00D6696B"/>
    <w:rsid w:val="00D7005D"/>
    <w:rsid w:val="00D70ECA"/>
    <w:rsid w:val="00D71350"/>
    <w:rsid w:val="00D725BA"/>
    <w:rsid w:val="00D739A4"/>
    <w:rsid w:val="00D756E5"/>
    <w:rsid w:val="00D778EE"/>
    <w:rsid w:val="00D8180F"/>
    <w:rsid w:val="00D823A4"/>
    <w:rsid w:val="00D86C54"/>
    <w:rsid w:val="00D872AD"/>
    <w:rsid w:val="00D874D5"/>
    <w:rsid w:val="00D877CA"/>
    <w:rsid w:val="00D967E6"/>
    <w:rsid w:val="00D9767C"/>
    <w:rsid w:val="00D97AAD"/>
    <w:rsid w:val="00DA24DA"/>
    <w:rsid w:val="00DA4424"/>
    <w:rsid w:val="00DA4CBD"/>
    <w:rsid w:val="00DA4DCC"/>
    <w:rsid w:val="00DA74BD"/>
    <w:rsid w:val="00DA75F0"/>
    <w:rsid w:val="00DA7D25"/>
    <w:rsid w:val="00DB012F"/>
    <w:rsid w:val="00DB1897"/>
    <w:rsid w:val="00DB1D8F"/>
    <w:rsid w:val="00DB3316"/>
    <w:rsid w:val="00DB58B3"/>
    <w:rsid w:val="00DB604E"/>
    <w:rsid w:val="00DB71B8"/>
    <w:rsid w:val="00DC040A"/>
    <w:rsid w:val="00DC21EE"/>
    <w:rsid w:val="00DC3D53"/>
    <w:rsid w:val="00DC5F85"/>
    <w:rsid w:val="00DD27DA"/>
    <w:rsid w:val="00DD3ECC"/>
    <w:rsid w:val="00DD489D"/>
    <w:rsid w:val="00DD79DC"/>
    <w:rsid w:val="00DE074E"/>
    <w:rsid w:val="00DE0941"/>
    <w:rsid w:val="00DE0B84"/>
    <w:rsid w:val="00DE4545"/>
    <w:rsid w:val="00DE5766"/>
    <w:rsid w:val="00DF1DA3"/>
    <w:rsid w:val="00DF5F01"/>
    <w:rsid w:val="00E00F30"/>
    <w:rsid w:val="00E01BB4"/>
    <w:rsid w:val="00E01DE2"/>
    <w:rsid w:val="00E02B20"/>
    <w:rsid w:val="00E0300A"/>
    <w:rsid w:val="00E044DA"/>
    <w:rsid w:val="00E05F8A"/>
    <w:rsid w:val="00E101DD"/>
    <w:rsid w:val="00E10B16"/>
    <w:rsid w:val="00E12439"/>
    <w:rsid w:val="00E147F7"/>
    <w:rsid w:val="00E175F7"/>
    <w:rsid w:val="00E20312"/>
    <w:rsid w:val="00E240DF"/>
    <w:rsid w:val="00E24C22"/>
    <w:rsid w:val="00E27B59"/>
    <w:rsid w:val="00E303DC"/>
    <w:rsid w:val="00E325B6"/>
    <w:rsid w:val="00E353E4"/>
    <w:rsid w:val="00E372B7"/>
    <w:rsid w:val="00E37BC8"/>
    <w:rsid w:val="00E404B7"/>
    <w:rsid w:val="00E42B71"/>
    <w:rsid w:val="00E431C0"/>
    <w:rsid w:val="00E43899"/>
    <w:rsid w:val="00E43A44"/>
    <w:rsid w:val="00E53003"/>
    <w:rsid w:val="00E56054"/>
    <w:rsid w:val="00E60C78"/>
    <w:rsid w:val="00E61A50"/>
    <w:rsid w:val="00E622FF"/>
    <w:rsid w:val="00E65852"/>
    <w:rsid w:val="00E663B2"/>
    <w:rsid w:val="00E67DFB"/>
    <w:rsid w:val="00E700E1"/>
    <w:rsid w:val="00E74352"/>
    <w:rsid w:val="00E7536E"/>
    <w:rsid w:val="00E77B04"/>
    <w:rsid w:val="00E841AF"/>
    <w:rsid w:val="00E86217"/>
    <w:rsid w:val="00E91601"/>
    <w:rsid w:val="00E92521"/>
    <w:rsid w:val="00E92F2E"/>
    <w:rsid w:val="00E9322D"/>
    <w:rsid w:val="00E93925"/>
    <w:rsid w:val="00E93E8E"/>
    <w:rsid w:val="00E94165"/>
    <w:rsid w:val="00E96299"/>
    <w:rsid w:val="00E97FBB"/>
    <w:rsid w:val="00EA1B28"/>
    <w:rsid w:val="00EA27CF"/>
    <w:rsid w:val="00EA3373"/>
    <w:rsid w:val="00EA3466"/>
    <w:rsid w:val="00EA3C1F"/>
    <w:rsid w:val="00EA44B4"/>
    <w:rsid w:val="00EA472A"/>
    <w:rsid w:val="00EA56DB"/>
    <w:rsid w:val="00EA5758"/>
    <w:rsid w:val="00EA63AC"/>
    <w:rsid w:val="00EA7532"/>
    <w:rsid w:val="00EB01B9"/>
    <w:rsid w:val="00EB4B43"/>
    <w:rsid w:val="00EC2DD4"/>
    <w:rsid w:val="00EC3306"/>
    <w:rsid w:val="00EC6769"/>
    <w:rsid w:val="00ED0CBC"/>
    <w:rsid w:val="00ED1ED0"/>
    <w:rsid w:val="00ED40EA"/>
    <w:rsid w:val="00ED4D5A"/>
    <w:rsid w:val="00ED4E46"/>
    <w:rsid w:val="00ED6050"/>
    <w:rsid w:val="00ED68DE"/>
    <w:rsid w:val="00ED6A46"/>
    <w:rsid w:val="00EE0671"/>
    <w:rsid w:val="00EE104C"/>
    <w:rsid w:val="00EE1EDD"/>
    <w:rsid w:val="00EE4E38"/>
    <w:rsid w:val="00EE5958"/>
    <w:rsid w:val="00EF22F7"/>
    <w:rsid w:val="00EF2AC4"/>
    <w:rsid w:val="00EF31B5"/>
    <w:rsid w:val="00EF3E11"/>
    <w:rsid w:val="00EF61FB"/>
    <w:rsid w:val="00EF6E79"/>
    <w:rsid w:val="00F006BD"/>
    <w:rsid w:val="00F00E5C"/>
    <w:rsid w:val="00F0148A"/>
    <w:rsid w:val="00F017DA"/>
    <w:rsid w:val="00F01AB6"/>
    <w:rsid w:val="00F039DA"/>
    <w:rsid w:val="00F044A1"/>
    <w:rsid w:val="00F100E2"/>
    <w:rsid w:val="00F1074D"/>
    <w:rsid w:val="00F10BDD"/>
    <w:rsid w:val="00F110C5"/>
    <w:rsid w:val="00F164E9"/>
    <w:rsid w:val="00F17DA1"/>
    <w:rsid w:val="00F21697"/>
    <w:rsid w:val="00F22620"/>
    <w:rsid w:val="00F23AF2"/>
    <w:rsid w:val="00F26091"/>
    <w:rsid w:val="00F32679"/>
    <w:rsid w:val="00F34CC7"/>
    <w:rsid w:val="00F35089"/>
    <w:rsid w:val="00F35682"/>
    <w:rsid w:val="00F35D65"/>
    <w:rsid w:val="00F37F30"/>
    <w:rsid w:val="00F41E34"/>
    <w:rsid w:val="00F45AEA"/>
    <w:rsid w:val="00F46DE8"/>
    <w:rsid w:val="00F47B41"/>
    <w:rsid w:val="00F47C79"/>
    <w:rsid w:val="00F47E0C"/>
    <w:rsid w:val="00F50BC3"/>
    <w:rsid w:val="00F514C0"/>
    <w:rsid w:val="00F52D62"/>
    <w:rsid w:val="00F5407D"/>
    <w:rsid w:val="00F545C2"/>
    <w:rsid w:val="00F6030F"/>
    <w:rsid w:val="00F63325"/>
    <w:rsid w:val="00F67482"/>
    <w:rsid w:val="00F701BF"/>
    <w:rsid w:val="00F747C0"/>
    <w:rsid w:val="00F74EDE"/>
    <w:rsid w:val="00F75E53"/>
    <w:rsid w:val="00F769B0"/>
    <w:rsid w:val="00F76EA8"/>
    <w:rsid w:val="00F82CFA"/>
    <w:rsid w:val="00F8602A"/>
    <w:rsid w:val="00F87781"/>
    <w:rsid w:val="00F87B77"/>
    <w:rsid w:val="00F9039E"/>
    <w:rsid w:val="00F91127"/>
    <w:rsid w:val="00F91182"/>
    <w:rsid w:val="00F91452"/>
    <w:rsid w:val="00F92308"/>
    <w:rsid w:val="00F92736"/>
    <w:rsid w:val="00F9355D"/>
    <w:rsid w:val="00F940A2"/>
    <w:rsid w:val="00F94727"/>
    <w:rsid w:val="00F95140"/>
    <w:rsid w:val="00F97456"/>
    <w:rsid w:val="00F97871"/>
    <w:rsid w:val="00FA0B3B"/>
    <w:rsid w:val="00FA0DF4"/>
    <w:rsid w:val="00FA1863"/>
    <w:rsid w:val="00FA244A"/>
    <w:rsid w:val="00FA39FD"/>
    <w:rsid w:val="00FA4BE0"/>
    <w:rsid w:val="00FA5F02"/>
    <w:rsid w:val="00FA6734"/>
    <w:rsid w:val="00FB189E"/>
    <w:rsid w:val="00FB1D4A"/>
    <w:rsid w:val="00FB1D90"/>
    <w:rsid w:val="00FB3D3F"/>
    <w:rsid w:val="00FB607D"/>
    <w:rsid w:val="00FB79C6"/>
    <w:rsid w:val="00FB7D28"/>
    <w:rsid w:val="00FC00EC"/>
    <w:rsid w:val="00FC0B75"/>
    <w:rsid w:val="00FC16E0"/>
    <w:rsid w:val="00FC3B98"/>
    <w:rsid w:val="00FC3BFB"/>
    <w:rsid w:val="00FC3EED"/>
    <w:rsid w:val="00FC47B6"/>
    <w:rsid w:val="00FC78B6"/>
    <w:rsid w:val="00FD32AB"/>
    <w:rsid w:val="00FD5708"/>
    <w:rsid w:val="00FD6685"/>
    <w:rsid w:val="00FE050B"/>
    <w:rsid w:val="00FE3AAA"/>
    <w:rsid w:val="00FE3B3D"/>
    <w:rsid w:val="00FE65C5"/>
    <w:rsid w:val="00FE79D8"/>
    <w:rsid w:val="00FF27F3"/>
    <w:rsid w:val="00FF2832"/>
    <w:rsid w:val="00FF555F"/>
    <w:rsid w:val="00FF6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C47"/>
  </w:style>
  <w:style w:type="paragraph" w:styleId="Heading1">
    <w:name w:val="heading 1"/>
    <w:basedOn w:val="Normal"/>
    <w:next w:val="Normal"/>
    <w:link w:val="Heading1Char"/>
    <w:uiPriority w:val="9"/>
    <w:qFormat/>
    <w:rsid w:val="00C142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142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055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2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1429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555A"/>
    <w:rPr>
      <w:rFonts w:ascii="Times New Roman" w:eastAsia="Times New Roman" w:hAnsi="Times New Roman" w:cs="Times New Roman"/>
      <w:b/>
      <w:bCs/>
      <w:sz w:val="27"/>
      <w:szCs w:val="27"/>
    </w:rPr>
  </w:style>
  <w:style w:type="paragraph" w:styleId="ListParagraph">
    <w:name w:val="List Paragraph"/>
    <w:aliases w:val="List Paragraph1"/>
    <w:basedOn w:val="Normal"/>
    <w:link w:val="ListParagraphChar"/>
    <w:uiPriority w:val="34"/>
    <w:qFormat/>
    <w:rsid w:val="0000555A"/>
    <w:pPr>
      <w:ind w:left="720"/>
      <w:contextualSpacing/>
    </w:pPr>
    <w:rPr>
      <w:rFonts w:ascii="Calibri" w:eastAsia="Calibri" w:hAnsi="Calibri" w:cs="Times New Roman"/>
    </w:rPr>
  </w:style>
  <w:style w:type="character" w:customStyle="1" w:styleId="ListParagraphChar">
    <w:name w:val="List Paragraph Char"/>
    <w:aliases w:val="List Paragraph1 Char"/>
    <w:basedOn w:val="DefaultParagraphFont"/>
    <w:link w:val="ListParagraph"/>
    <w:uiPriority w:val="34"/>
    <w:locked/>
    <w:rsid w:val="00FA0B3B"/>
    <w:rPr>
      <w:rFonts w:ascii="Calibri" w:eastAsia="Calibri" w:hAnsi="Calibri" w:cs="Times New Roman"/>
    </w:rPr>
  </w:style>
  <w:style w:type="paragraph" w:styleId="FootnoteText">
    <w:name w:val="footnote text"/>
    <w:aliases w:val="ft,ft Char, Char,ft Char Char Char,Char Char,Char,single space,Footnote Text Char Char,ADB,fn,FOOTNOTES,ADB Char,fn Char Char Char,fn Char Char,footnote text,(NECG) Footnote Text,Footnote Text Char Char Char Char Char,ft2,Fußnote,Geneva 9"/>
    <w:basedOn w:val="Normal"/>
    <w:link w:val="FootnoteTextChar"/>
    <w:unhideWhenUsed/>
    <w:rsid w:val="0000555A"/>
    <w:rPr>
      <w:rFonts w:ascii="Calibri" w:eastAsia="Calibri" w:hAnsi="Calibri" w:cs="Times New Roman"/>
      <w:sz w:val="20"/>
      <w:szCs w:val="20"/>
    </w:rPr>
  </w:style>
  <w:style w:type="character" w:customStyle="1" w:styleId="FootnoteTextChar">
    <w:name w:val="Footnote Text Char"/>
    <w:aliases w:val="ft Char1,ft Char Char, Char Char,ft Char Char Char Char,Char Char Char,Char Char1,single space Char,Footnote Text Char Char Char,ADB Char1,fn Char,FOOTNOTES Char,ADB Char Char,fn Char Char Char Char,fn Char Char Char1,ft2 Char"/>
    <w:basedOn w:val="DefaultParagraphFont"/>
    <w:link w:val="FootnoteText"/>
    <w:rsid w:val="0000555A"/>
    <w:rPr>
      <w:rFonts w:ascii="Calibri" w:eastAsia="Calibri" w:hAnsi="Calibri" w:cs="Times New Roman"/>
      <w:sz w:val="20"/>
      <w:szCs w:val="20"/>
    </w:rPr>
  </w:style>
  <w:style w:type="character" w:styleId="FootnoteReference">
    <w:name w:val="footnote reference"/>
    <w:aliases w:val="ftref,16 Point,Superscript 6 Point,Fußnotenzeichen DISS,fr,BVI fnr,(NECG) Footnote Reference,footnote ref,Char Char Char Char Car Char"/>
    <w:basedOn w:val="DefaultParagraphFont"/>
    <w:unhideWhenUsed/>
    <w:rsid w:val="0000555A"/>
    <w:rPr>
      <w:vertAlign w:val="superscript"/>
    </w:rPr>
  </w:style>
  <w:style w:type="paragraph" w:styleId="NormalWeb">
    <w:name w:val="Normal (Web)"/>
    <w:basedOn w:val="Normal"/>
    <w:uiPriority w:val="99"/>
    <w:unhideWhenUsed/>
    <w:rsid w:val="0000555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0555A"/>
    <w:rPr>
      <w:i/>
      <w:iCs/>
    </w:rPr>
  </w:style>
  <w:style w:type="character" w:styleId="HTMLCite">
    <w:name w:val="HTML Cite"/>
    <w:basedOn w:val="DefaultParagraphFont"/>
    <w:uiPriority w:val="99"/>
    <w:semiHidden/>
    <w:unhideWhenUsed/>
    <w:rsid w:val="003123B4"/>
    <w:rPr>
      <w:i/>
      <w:iCs/>
    </w:rPr>
  </w:style>
  <w:style w:type="character" w:styleId="Hyperlink">
    <w:name w:val="Hyperlink"/>
    <w:basedOn w:val="DefaultParagraphFont"/>
    <w:uiPriority w:val="99"/>
    <w:unhideWhenUsed/>
    <w:rsid w:val="003123B4"/>
    <w:rPr>
      <w:color w:val="0000FF" w:themeColor="hyperlink"/>
      <w:u w:val="single"/>
    </w:rPr>
  </w:style>
  <w:style w:type="paragraph" w:styleId="BalloonText">
    <w:name w:val="Balloon Text"/>
    <w:basedOn w:val="Normal"/>
    <w:link w:val="BalloonTextChar"/>
    <w:uiPriority w:val="99"/>
    <w:semiHidden/>
    <w:unhideWhenUsed/>
    <w:rsid w:val="00312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3B4"/>
    <w:rPr>
      <w:rFonts w:ascii="Tahoma" w:hAnsi="Tahoma" w:cs="Tahoma"/>
      <w:sz w:val="16"/>
      <w:szCs w:val="16"/>
    </w:rPr>
  </w:style>
  <w:style w:type="character" w:customStyle="1" w:styleId="apple-converted-space">
    <w:name w:val="apple-converted-space"/>
    <w:basedOn w:val="DefaultParagraphFont"/>
    <w:rsid w:val="00FA0DF4"/>
  </w:style>
  <w:style w:type="paragraph" w:customStyle="1" w:styleId="NormalParagraphStyle">
    <w:name w:val="NormalParagraphStyle"/>
    <w:basedOn w:val="Normal"/>
    <w:uiPriority w:val="99"/>
    <w:rsid w:val="000D7556"/>
    <w:pPr>
      <w:autoSpaceDE w:val="0"/>
      <w:autoSpaceDN w:val="0"/>
      <w:adjustRightInd w:val="0"/>
      <w:spacing w:after="0" w:line="288" w:lineRule="auto"/>
      <w:textAlignment w:val="center"/>
    </w:pPr>
    <w:rPr>
      <w:rFonts w:ascii="Times New Roman" w:eastAsia="Calibri" w:hAnsi="Times New Roman" w:cs="Times New Roman"/>
      <w:color w:val="000000"/>
      <w:sz w:val="24"/>
      <w:szCs w:val="24"/>
    </w:rPr>
  </w:style>
  <w:style w:type="character" w:customStyle="1" w:styleId="Bodytext">
    <w:name w:val="Body text_"/>
    <w:basedOn w:val="DefaultParagraphFont"/>
    <w:link w:val="BodyText1"/>
    <w:rsid w:val="000D7556"/>
    <w:rPr>
      <w:rFonts w:ascii="Arial" w:eastAsia="Arial" w:hAnsi="Arial" w:cs="Arial"/>
      <w:spacing w:val="2"/>
      <w:sz w:val="20"/>
      <w:szCs w:val="20"/>
      <w:shd w:val="clear" w:color="auto" w:fill="FFFFFF"/>
    </w:rPr>
  </w:style>
  <w:style w:type="paragraph" w:customStyle="1" w:styleId="BodyText1">
    <w:name w:val="Body Text1"/>
    <w:basedOn w:val="Normal"/>
    <w:link w:val="Bodytext"/>
    <w:rsid w:val="000D7556"/>
    <w:pPr>
      <w:widowControl w:val="0"/>
      <w:shd w:val="clear" w:color="auto" w:fill="FFFFFF"/>
      <w:spacing w:after="420" w:line="254" w:lineRule="exact"/>
      <w:jc w:val="right"/>
    </w:pPr>
    <w:rPr>
      <w:rFonts w:ascii="Arial" w:eastAsia="Arial" w:hAnsi="Arial" w:cs="Arial"/>
      <w:spacing w:val="2"/>
      <w:sz w:val="20"/>
      <w:szCs w:val="20"/>
    </w:rPr>
  </w:style>
  <w:style w:type="character" w:customStyle="1" w:styleId="BodytextBold">
    <w:name w:val="Body text + Bold"/>
    <w:aliases w:val="Spacing 0 pt,Body text (3) + Corbel,8 pt,12.5 pt,Bold,Body text (3) + Times New Roman,Body text + 7 pt"/>
    <w:basedOn w:val="Bodytext"/>
    <w:rsid w:val="000D7556"/>
    <w:rPr>
      <w:rFonts w:ascii="Arial" w:eastAsia="Arial" w:hAnsi="Arial" w:cs="Arial"/>
      <w:b/>
      <w:bCs/>
      <w:i w:val="0"/>
      <w:iCs w:val="0"/>
      <w:smallCaps w:val="0"/>
      <w:strike w:val="0"/>
      <w:color w:val="000000"/>
      <w:spacing w:val="5"/>
      <w:w w:val="100"/>
      <w:position w:val="0"/>
      <w:sz w:val="20"/>
      <w:szCs w:val="20"/>
      <w:u w:val="none"/>
      <w:shd w:val="clear" w:color="auto" w:fill="FFFFFF"/>
      <w:lang w:val="mn-MN"/>
    </w:rPr>
  </w:style>
  <w:style w:type="character" w:styleId="Strong">
    <w:name w:val="Strong"/>
    <w:basedOn w:val="DefaultParagraphFont"/>
    <w:uiPriority w:val="22"/>
    <w:qFormat/>
    <w:rsid w:val="009B2088"/>
    <w:rPr>
      <w:b/>
      <w:bCs/>
    </w:rPr>
  </w:style>
  <w:style w:type="paragraph" w:styleId="BodyTextIndent2">
    <w:name w:val="Body Text Indent 2"/>
    <w:basedOn w:val="Normal"/>
    <w:link w:val="BodyTextIndent2Char"/>
    <w:rsid w:val="0045278D"/>
    <w:pPr>
      <w:spacing w:after="0" w:line="240" w:lineRule="auto"/>
      <w:ind w:firstLine="709"/>
    </w:pPr>
    <w:rPr>
      <w:rFonts w:ascii="Arial Mon" w:eastAsia="Times New Roman" w:hAnsi="Arial Mon" w:cs="Times New Roman"/>
      <w:sz w:val="24"/>
      <w:szCs w:val="20"/>
    </w:rPr>
  </w:style>
  <w:style w:type="character" w:customStyle="1" w:styleId="BodyTextIndent2Char">
    <w:name w:val="Body Text Indent 2 Char"/>
    <w:basedOn w:val="DefaultParagraphFont"/>
    <w:link w:val="BodyTextIndent2"/>
    <w:rsid w:val="0045278D"/>
    <w:rPr>
      <w:rFonts w:ascii="Arial Mon" w:eastAsia="Times New Roman" w:hAnsi="Arial Mon" w:cs="Times New Roman"/>
      <w:sz w:val="24"/>
      <w:szCs w:val="20"/>
    </w:rPr>
  </w:style>
  <w:style w:type="character" w:customStyle="1" w:styleId="fullpost">
    <w:name w:val="fullpost"/>
    <w:basedOn w:val="DefaultParagraphFont"/>
    <w:rsid w:val="0045278D"/>
  </w:style>
  <w:style w:type="table" w:styleId="TableGrid">
    <w:name w:val="Table Grid"/>
    <w:basedOn w:val="TableNormal"/>
    <w:uiPriority w:val="59"/>
    <w:rsid w:val="000F4438"/>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note">
    <w:name w:val="Footnote_"/>
    <w:basedOn w:val="DefaultParagraphFont"/>
    <w:link w:val="Footnote0"/>
    <w:rsid w:val="001F20A0"/>
    <w:rPr>
      <w:rFonts w:eastAsia="Arial" w:cs="Arial"/>
      <w:sz w:val="18"/>
      <w:szCs w:val="18"/>
      <w:shd w:val="clear" w:color="auto" w:fill="FFFFFF"/>
    </w:rPr>
  </w:style>
  <w:style w:type="paragraph" w:customStyle="1" w:styleId="Footnote0">
    <w:name w:val="Footnote"/>
    <w:basedOn w:val="Normal"/>
    <w:link w:val="Footnote"/>
    <w:rsid w:val="001F20A0"/>
    <w:pPr>
      <w:widowControl w:val="0"/>
      <w:shd w:val="clear" w:color="auto" w:fill="FFFFFF"/>
      <w:spacing w:after="0" w:line="221" w:lineRule="exact"/>
      <w:jc w:val="both"/>
    </w:pPr>
    <w:rPr>
      <w:rFonts w:eastAsia="Arial" w:cs="Arial"/>
      <w:sz w:val="18"/>
      <w:szCs w:val="18"/>
    </w:rPr>
  </w:style>
  <w:style w:type="character" w:customStyle="1" w:styleId="Footnote9">
    <w:name w:val="Footnote + 9"/>
    <w:basedOn w:val="Footnote"/>
    <w:rsid w:val="001F20A0"/>
    <w:rPr>
      <w:rFonts w:eastAsia="Times New Roman" w:cs="Arial"/>
      <w:color w:val="000000"/>
      <w:spacing w:val="0"/>
      <w:w w:val="100"/>
      <w:position w:val="0"/>
      <w:sz w:val="19"/>
      <w:szCs w:val="19"/>
      <w:shd w:val="clear" w:color="auto" w:fill="FFFFFF"/>
      <w:lang w:val="mn-MN"/>
    </w:rPr>
  </w:style>
  <w:style w:type="paragraph" w:styleId="HTMLPreformatted">
    <w:name w:val="HTML Preformatted"/>
    <w:basedOn w:val="Normal"/>
    <w:link w:val="HTMLPreformattedChar"/>
    <w:uiPriority w:val="99"/>
    <w:semiHidden/>
    <w:unhideWhenUsed/>
    <w:rsid w:val="00BC5BD9"/>
    <w:pPr>
      <w:spacing w:after="0" w:line="240" w:lineRule="auto"/>
    </w:pPr>
    <w:rPr>
      <w:rFonts w:ascii="Consolas" w:eastAsiaTheme="minorHAnsi" w:hAnsi="Consolas"/>
      <w:sz w:val="20"/>
      <w:szCs w:val="20"/>
    </w:rPr>
  </w:style>
  <w:style w:type="character" w:customStyle="1" w:styleId="HTMLPreformattedChar">
    <w:name w:val="HTML Preformatted Char"/>
    <w:basedOn w:val="DefaultParagraphFont"/>
    <w:link w:val="HTMLPreformatted"/>
    <w:uiPriority w:val="99"/>
    <w:semiHidden/>
    <w:rsid w:val="00BC5BD9"/>
    <w:rPr>
      <w:rFonts w:ascii="Consolas" w:eastAsiaTheme="minorHAnsi" w:hAnsi="Consolas"/>
      <w:sz w:val="20"/>
      <w:szCs w:val="20"/>
    </w:rPr>
  </w:style>
  <w:style w:type="paragraph" w:styleId="Title">
    <w:name w:val="Title"/>
    <w:basedOn w:val="Normal"/>
    <w:next w:val="Normal"/>
    <w:link w:val="TitleChar"/>
    <w:uiPriority w:val="10"/>
    <w:qFormat/>
    <w:rsid w:val="00C1429D"/>
    <w:pPr>
      <w:spacing w:after="0" w:line="240" w:lineRule="auto"/>
      <w:contextualSpacing/>
    </w:pPr>
    <w:rPr>
      <w:rFonts w:asciiTheme="majorHAnsi" w:eastAsiaTheme="majorEastAsia" w:hAnsiTheme="majorHAnsi" w:cstheme="majorBidi"/>
      <w:spacing w:val="-10"/>
      <w:kern w:val="28"/>
      <w:sz w:val="72"/>
      <w:szCs w:val="72"/>
      <w:lang w:eastAsia="ja-JP"/>
    </w:rPr>
  </w:style>
  <w:style w:type="character" w:customStyle="1" w:styleId="TitleChar">
    <w:name w:val="Title Char"/>
    <w:basedOn w:val="DefaultParagraphFont"/>
    <w:link w:val="Title"/>
    <w:uiPriority w:val="10"/>
    <w:rsid w:val="00C1429D"/>
    <w:rPr>
      <w:rFonts w:asciiTheme="majorHAnsi" w:eastAsiaTheme="majorEastAsia" w:hAnsiTheme="majorHAnsi" w:cstheme="majorBidi"/>
      <w:spacing w:val="-10"/>
      <w:kern w:val="28"/>
      <w:sz w:val="72"/>
      <w:szCs w:val="72"/>
      <w:lang w:eastAsia="ja-JP"/>
    </w:rPr>
  </w:style>
  <w:style w:type="paragraph" w:customStyle="1" w:styleId="Default">
    <w:name w:val="Default"/>
    <w:rsid w:val="001D694B"/>
    <w:pPr>
      <w:autoSpaceDE w:val="0"/>
      <w:autoSpaceDN w:val="0"/>
      <w:adjustRightInd w:val="0"/>
      <w:spacing w:after="0" w:line="240" w:lineRule="auto"/>
    </w:pPr>
    <w:rPr>
      <w:rFonts w:ascii="Tahoma" w:eastAsia="Calibri" w:hAnsi="Tahoma" w:cs="Tahoma"/>
      <w:color w:val="000000"/>
      <w:sz w:val="24"/>
      <w:szCs w:val="24"/>
    </w:rPr>
  </w:style>
  <w:style w:type="paragraph" w:styleId="NoSpacing">
    <w:name w:val="No Spacing"/>
    <w:link w:val="NoSpacingChar"/>
    <w:uiPriority w:val="1"/>
    <w:qFormat/>
    <w:rsid w:val="000251C1"/>
    <w:pPr>
      <w:spacing w:after="0" w:line="240" w:lineRule="auto"/>
    </w:pPr>
    <w:rPr>
      <w:rFonts w:ascii="Calibri" w:eastAsia="Times New Roman" w:hAnsi="Calibri" w:cs="Calibri"/>
    </w:rPr>
  </w:style>
  <w:style w:type="character" w:customStyle="1" w:styleId="HeaderChar">
    <w:name w:val="Header Char"/>
    <w:basedOn w:val="DefaultParagraphFont"/>
    <w:link w:val="Header"/>
    <w:uiPriority w:val="99"/>
    <w:semiHidden/>
    <w:rsid w:val="000251C1"/>
  </w:style>
  <w:style w:type="paragraph" w:styleId="Header">
    <w:name w:val="header"/>
    <w:basedOn w:val="Normal"/>
    <w:link w:val="HeaderChar"/>
    <w:uiPriority w:val="99"/>
    <w:semiHidden/>
    <w:unhideWhenUsed/>
    <w:rsid w:val="000251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251C1"/>
  </w:style>
  <w:style w:type="paragraph" w:styleId="Footer">
    <w:name w:val="footer"/>
    <w:basedOn w:val="Normal"/>
    <w:link w:val="FooterChar"/>
    <w:uiPriority w:val="99"/>
    <w:semiHidden/>
    <w:unhideWhenUsed/>
    <w:rsid w:val="000251C1"/>
    <w:pPr>
      <w:tabs>
        <w:tab w:val="center" w:pos="4680"/>
        <w:tab w:val="right" w:pos="9360"/>
      </w:tabs>
      <w:spacing w:after="0" w:line="240" w:lineRule="auto"/>
    </w:pPr>
  </w:style>
  <w:style w:type="character" w:customStyle="1" w:styleId="citation">
    <w:name w:val="citation"/>
    <w:basedOn w:val="DefaultParagraphFont"/>
    <w:rsid w:val="000251C1"/>
  </w:style>
  <w:style w:type="paragraph" w:customStyle="1" w:styleId="s3">
    <w:name w:val="s_3"/>
    <w:basedOn w:val="Normal"/>
    <w:rsid w:val="009C22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Spacing0pt">
    <w:name w:val="Body text + Spacing 0 pt"/>
    <w:basedOn w:val="DefaultParagraphFont"/>
    <w:rsid w:val="009C2279"/>
    <w:rPr>
      <w:rFonts w:ascii="Microsoft Sans Serif" w:eastAsia="Microsoft Sans Serif" w:hAnsi="Microsoft Sans Serif" w:cs="Microsoft Sans Serif"/>
      <w:b w:val="0"/>
      <w:bCs w:val="0"/>
      <w:i w:val="0"/>
      <w:iCs w:val="0"/>
      <w:smallCaps w:val="0"/>
      <w:strike w:val="0"/>
      <w:color w:val="000000"/>
      <w:spacing w:val="-6"/>
      <w:w w:val="100"/>
      <w:position w:val="0"/>
      <w:sz w:val="15"/>
      <w:szCs w:val="15"/>
      <w:u w:val="none"/>
      <w:lang w:val="mn-MN"/>
    </w:rPr>
  </w:style>
  <w:style w:type="character" w:customStyle="1" w:styleId="Bodytext2">
    <w:name w:val="Body text (2)_"/>
    <w:basedOn w:val="DefaultParagraphFont"/>
    <w:link w:val="Bodytext20"/>
    <w:locked/>
    <w:rsid w:val="00EE1EDD"/>
    <w:rPr>
      <w:rFonts w:eastAsia="Arial"/>
      <w:sz w:val="17"/>
      <w:szCs w:val="17"/>
      <w:shd w:val="clear" w:color="auto" w:fill="FFFFFF"/>
    </w:rPr>
  </w:style>
  <w:style w:type="paragraph" w:customStyle="1" w:styleId="Bodytext20">
    <w:name w:val="Body text (2)"/>
    <w:basedOn w:val="Normal"/>
    <w:link w:val="Bodytext2"/>
    <w:rsid w:val="00EE1EDD"/>
    <w:pPr>
      <w:widowControl w:val="0"/>
      <w:shd w:val="clear" w:color="auto" w:fill="FFFFFF"/>
      <w:spacing w:after="0" w:line="211" w:lineRule="exact"/>
      <w:jc w:val="right"/>
    </w:pPr>
    <w:rPr>
      <w:rFonts w:eastAsia="Arial"/>
      <w:sz w:val="17"/>
      <w:szCs w:val="17"/>
    </w:rPr>
  </w:style>
  <w:style w:type="paragraph" w:customStyle="1" w:styleId="msghead">
    <w:name w:val="msg_head"/>
    <w:basedOn w:val="Normal"/>
    <w:rsid w:val="00EE1EDD"/>
    <w:pPr>
      <w:spacing w:before="100" w:beforeAutospacing="1" w:after="100" w:afterAutospacing="1" w:line="240" w:lineRule="auto"/>
    </w:pPr>
    <w:rPr>
      <w:rFonts w:ascii="Times New Roman" w:hAnsi="Times New Roman" w:cs="Times New Roman"/>
      <w:sz w:val="24"/>
      <w:szCs w:val="24"/>
    </w:rPr>
  </w:style>
  <w:style w:type="character" w:customStyle="1" w:styleId="Bodytext4">
    <w:name w:val="Body text (4)_"/>
    <w:basedOn w:val="DefaultParagraphFont"/>
    <w:link w:val="Bodytext40"/>
    <w:rsid w:val="00EE1EDD"/>
    <w:rPr>
      <w:rFonts w:eastAsia="Arial"/>
      <w:i/>
      <w:iCs/>
      <w:sz w:val="18"/>
      <w:szCs w:val="18"/>
      <w:shd w:val="clear" w:color="auto" w:fill="FFFFFF"/>
    </w:rPr>
  </w:style>
  <w:style w:type="paragraph" w:customStyle="1" w:styleId="Bodytext40">
    <w:name w:val="Body text (4)"/>
    <w:basedOn w:val="Normal"/>
    <w:link w:val="Bodytext4"/>
    <w:rsid w:val="00EE1EDD"/>
    <w:pPr>
      <w:widowControl w:val="0"/>
      <w:shd w:val="clear" w:color="auto" w:fill="FFFFFF"/>
      <w:spacing w:after="0" w:line="299" w:lineRule="exact"/>
      <w:ind w:firstLine="260"/>
      <w:jc w:val="both"/>
    </w:pPr>
    <w:rPr>
      <w:rFonts w:eastAsia="Arial"/>
      <w:i/>
      <w:iCs/>
      <w:sz w:val="18"/>
      <w:szCs w:val="18"/>
    </w:rPr>
  </w:style>
  <w:style w:type="paragraph" w:customStyle="1" w:styleId="BodyText10">
    <w:name w:val="Body Text1"/>
    <w:basedOn w:val="Normal"/>
    <w:rsid w:val="00EE1EDD"/>
    <w:pPr>
      <w:widowControl w:val="0"/>
      <w:shd w:val="clear" w:color="auto" w:fill="FFFFFF"/>
      <w:spacing w:before="360" w:after="300" w:line="0" w:lineRule="atLeast"/>
      <w:ind w:hanging="340"/>
      <w:jc w:val="center"/>
    </w:pPr>
    <w:rPr>
      <w:rFonts w:ascii="Arial" w:eastAsia="Arial" w:hAnsi="Arial" w:cs="Arial"/>
      <w:spacing w:val="-4"/>
    </w:rPr>
  </w:style>
  <w:style w:type="character" w:customStyle="1" w:styleId="NoSpacingChar">
    <w:name w:val="No Spacing Char"/>
    <w:basedOn w:val="DefaultParagraphFont"/>
    <w:link w:val="NoSpacing"/>
    <w:uiPriority w:val="1"/>
    <w:rsid w:val="00EE1EDD"/>
    <w:rPr>
      <w:rFonts w:ascii="Calibri" w:eastAsia="Times New Roman" w:hAnsi="Calibri" w:cs="Calibri"/>
    </w:rPr>
  </w:style>
  <w:style w:type="paragraph" w:customStyle="1" w:styleId="BodyText21">
    <w:name w:val="Body Text2"/>
    <w:basedOn w:val="Normal"/>
    <w:rsid w:val="00EE1EDD"/>
    <w:pPr>
      <w:widowControl w:val="0"/>
      <w:shd w:val="clear" w:color="auto" w:fill="FFFFFF"/>
      <w:spacing w:after="180" w:line="0" w:lineRule="atLeast"/>
      <w:ind w:firstLine="680"/>
      <w:jc w:val="both"/>
    </w:pPr>
    <w:rPr>
      <w:rFonts w:ascii="Arial" w:eastAsia="Arial" w:hAnsi="Arial" w:cs="Arial"/>
      <w:sz w:val="23"/>
      <w:szCs w:val="23"/>
      <w:lang w:val="mn-MN"/>
    </w:rPr>
  </w:style>
  <w:style w:type="table" w:customStyle="1" w:styleId="ListTable1LightAccent1">
    <w:name w:val="List Table 1 Light Accent 1"/>
    <w:basedOn w:val="TableNormal"/>
    <w:uiPriority w:val="46"/>
    <w:rsid w:val="00EE1EDD"/>
    <w:pPr>
      <w:spacing w:after="0" w:line="240" w:lineRule="auto"/>
    </w:pPr>
    <w:rPr>
      <w:rFonts w:eastAsiaTheme="minorHAns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n-MN" w:eastAsia="mn-M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n.wikipedia.org/wiki/%D0%A7%D0%B8%D0%BD%D0%B3%D1%8D%D0%BB%D1%82%D1%8D%D0%B9" TargetMode="External"/><Relationship Id="rId18" Type="http://schemas.openxmlformats.org/officeDocument/2006/relationships/hyperlink" Target="https://mn.wikipedia.org/wiki/%D0%91%D0%B0%D0%B3%D0%B0%D1%85%D0%B0%D0%BD%D0%B3%D0%B0%D0%B9" TargetMode="External"/><Relationship Id="rId26" Type="http://schemas.microsoft.com/office/2007/relationships/diagramDrawing" Target="diagrams/drawing1.xml"/><Relationship Id="rId39" Type="http://schemas.microsoft.com/office/2007/relationships/hdphoto" Target="media/hdphoto2.wdp"/><Relationship Id="rId21" Type="http://schemas.openxmlformats.org/officeDocument/2006/relationships/hyperlink" Target="https://mn.wikipedia.org/wiki/%D0%91%D0%B0%D0%B3%D0%B0%D1%85%D0%B0%D0%BD%D0%B3%D0%B0%D0%B9" TargetMode="External"/><Relationship Id="rId34" Type="http://schemas.openxmlformats.org/officeDocument/2006/relationships/hyperlink" Target="http://en.wikipedia.org/wiki/Ch%C5%8Dnakai" TargetMode="External"/><Relationship Id="rId42" Type="http://schemas.openxmlformats.org/officeDocument/2006/relationships/image" Target="media/image10.jpeg"/><Relationship Id="rId47" Type="http://schemas.openxmlformats.org/officeDocument/2006/relationships/image" Target="media/image13.jpeg"/><Relationship Id="rId50" Type="http://schemas.microsoft.com/office/2007/relationships/hdphoto" Target="media/hdphoto7.wdp"/><Relationship Id="rId55" Type="http://schemas.openxmlformats.org/officeDocument/2006/relationships/image" Target="media/image19.jpeg"/><Relationship Id="rId63" Type="http://schemas.openxmlformats.org/officeDocument/2006/relationships/image" Target="media/image24.jpeg"/><Relationship Id="rId68" Type="http://schemas.openxmlformats.org/officeDocument/2006/relationships/hyperlink" Target="https://mn.wikipedia.org/wiki/&#1072;&#1085;&#1075;&#1083;&#1080;&#1093;&#1101;&#1083;"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n.wikipedia.org/wiki/%D0%9D%D0%B0%D0%BB%D0%B0%D0%B9%D1%85"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n.wikipedia.org/wiki/%D0%91%D0%B0%D1%8F%D0%BD%D0%B3%D0%BE%D0%BB" TargetMode="External"/><Relationship Id="rId24" Type="http://schemas.openxmlformats.org/officeDocument/2006/relationships/diagramQuickStyle" Target="diagrams/quickStyle1.xml"/><Relationship Id="rId32" Type="http://schemas.openxmlformats.org/officeDocument/2006/relationships/hyperlink" Target="http://www.ulaanbaatar.mn" TargetMode="External"/><Relationship Id="rId37" Type="http://schemas.microsoft.com/office/2007/relationships/hdphoto" Target="media/hdphoto1.wdp"/><Relationship Id="rId40" Type="http://schemas.openxmlformats.org/officeDocument/2006/relationships/image" Target="media/image9.jpeg"/><Relationship Id="rId45" Type="http://schemas.openxmlformats.org/officeDocument/2006/relationships/image" Target="media/image12.jpeg"/><Relationship Id="rId53" Type="http://schemas.openxmlformats.org/officeDocument/2006/relationships/image" Target="media/image17.jpeg"/><Relationship Id="rId58" Type="http://schemas.openxmlformats.org/officeDocument/2006/relationships/image" Target="media/image21.jpeg"/><Relationship Id="rId66"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mn.wikipedia.org/wiki/%D0%A5%D0%B0%D0%BD-%D0%A3%D1%83%D0%BB" TargetMode="External"/><Relationship Id="rId23" Type="http://schemas.openxmlformats.org/officeDocument/2006/relationships/diagramLayout" Target="diagrams/layout1.xml"/><Relationship Id="rId28" Type="http://schemas.openxmlformats.org/officeDocument/2006/relationships/image" Target="media/image5.jpeg"/><Relationship Id="rId36" Type="http://schemas.openxmlformats.org/officeDocument/2006/relationships/image" Target="media/image7.jpeg"/><Relationship Id="rId49" Type="http://schemas.openxmlformats.org/officeDocument/2006/relationships/image" Target="media/image14.png"/><Relationship Id="rId57" Type="http://schemas.microsoft.com/office/2007/relationships/hdphoto" Target="media/hdphoto8.wdp"/><Relationship Id="rId61" Type="http://schemas.microsoft.com/office/2007/relationships/hdphoto" Target="media/hdphoto10.wdp"/><Relationship Id="rId10" Type="http://schemas.openxmlformats.org/officeDocument/2006/relationships/hyperlink" Target="https://mn.wikipedia.org/wiki/%D0%91%D0%B0%D1%8F%D0%BD%D0%B7%D2%AF%D1%80%D1%85" TargetMode="External"/><Relationship Id="rId19" Type="http://schemas.openxmlformats.org/officeDocument/2006/relationships/hyperlink" Target="https://mn.wikipedia.org/wiki/%D0%9D%D0%B0%D0%BB%D0%B0%D0%B9%D1%85" TargetMode="External"/><Relationship Id="rId31" Type="http://schemas.openxmlformats.org/officeDocument/2006/relationships/hyperlink" Target="http://www.ITH-orhon.mn" TargetMode="External"/><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image" Target="media/image22.jpeg"/><Relationship Id="rId65" Type="http://schemas.openxmlformats.org/officeDocument/2006/relationships/hyperlink" Target="http://www.mongolbank.mn"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mn.wikipedia.org/wiki/%D0%A1%D2%AF%D1%85%D0%B1%D0%B0%D0%B0%D1%82%D0%B0%D1%80_%28%D0%B4%D2%AF%D2%AF%D1%80%D1%8D%D0%B3%29" TargetMode="External"/><Relationship Id="rId22" Type="http://schemas.openxmlformats.org/officeDocument/2006/relationships/diagramData" Target="diagrams/data1.xml"/><Relationship Id="rId27" Type="http://schemas.openxmlformats.org/officeDocument/2006/relationships/image" Target="media/image4.jpeg"/><Relationship Id="rId30" Type="http://schemas.openxmlformats.org/officeDocument/2006/relationships/hyperlink" Target="http://www.erdenet.mn" TargetMode="External"/><Relationship Id="rId35" Type="http://schemas.openxmlformats.org/officeDocument/2006/relationships/hyperlink" Target="http://www.openforum.mn/old/contents.php?coid=2028&amp;cid=125" TargetMode="External"/><Relationship Id="rId43" Type="http://schemas.microsoft.com/office/2007/relationships/hdphoto" Target="media/hdphoto4.wdp"/><Relationship Id="rId48" Type="http://schemas.microsoft.com/office/2007/relationships/hdphoto" Target="media/hdphoto6.wdp"/><Relationship Id="rId56" Type="http://schemas.openxmlformats.org/officeDocument/2006/relationships/image" Target="media/image20.jpeg"/><Relationship Id="rId64" Type="http://schemas.openxmlformats.org/officeDocument/2006/relationships/hyperlink" Target="http://cyberleninka.ru/article/n/sposoby-poddelki-i-zaschity-bumazhnyh-denezhnyh-znakov-istoriya-i-sovremennost" TargetMode="External"/><Relationship Id="rId69" Type="http://schemas.openxmlformats.org/officeDocument/2006/relationships/hyperlink" Target="http://www.worldatlas.com/articles/most-dangerous-cities-in-asia.html" TargetMode="External"/><Relationship Id="rId8" Type="http://schemas.openxmlformats.org/officeDocument/2006/relationships/chart" Target="charts/chart1.xml"/><Relationship Id="rId51" Type="http://schemas.openxmlformats.org/officeDocument/2006/relationships/image" Target="media/image15.jpe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mn.wikipedia.org/wiki/%D0%A1%D0%BE%D0%BD%D0%B3%D0%B8%D0%BD%D0%BE%D1%85%D0%B0%D0%B9%D1%80%D1%85%D0%B0%D0%BD" TargetMode="External"/><Relationship Id="rId17" Type="http://schemas.openxmlformats.org/officeDocument/2006/relationships/hyperlink" Target="https://mn.wikipedia.org/wiki/%D0%91%D0%B0%D0%B3%D0%B0%D0%BD%D1%83%D1%83%D1%80" TargetMode="External"/><Relationship Id="rId25" Type="http://schemas.openxmlformats.org/officeDocument/2006/relationships/diagramColors" Target="diagrams/colors1.xml"/><Relationship Id="rId33" Type="http://schemas.openxmlformats.org/officeDocument/2006/relationships/hyperlink" Target="http://www.citycouncil.mn" TargetMode="External"/><Relationship Id="rId38" Type="http://schemas.openxmlformats.org/officeDocument/2006/relationships/image" Target="media/image8.jpeg"/><Relationship Id="rId46" Type="http://schemas.microsoft.com/office/2007/relationships/hdphoto" Target="media/hdphoto5.wdp"/><Relationship Id="rId59" Type="http://schemas.microsoft.com/office/2007/relationships/hdphoto" Target="media/hdphoto9.wdp"/><Relationship Id="rId67" Type="http://schemas.openxmlformats.org/officeDocument/2006/relationships/chart" Target="charts/chart4.xml"/><Relationship Id="rId20" Type="http://schemas.openxmlformats.org/officeDocument/2006/relationships/hyperlink" Target="https://mn.wikipedia.org/wiki/%D0%91%D0%B0%D0%B3%D0%B0%D0%BD%D1%83%D1%83%D1%80" TargetMode="External"/><Relationship Id="rId41" Type="http://schemas.microsoft.com/office/2007/relationships/hdphoto" Target="media/hdphoto3.wdp"/><Relationship Id="rId54" Type="http://schemas.openxmlformats.org/officeDocument/2006/relationships/image" Target="media/image18.jpeg"/><Relationship Id="rId62" Type="http://schemas.openxmlformats.org/officeDocument/2006/relationships/image" Target="media/image23.jpeg"/><Relationship Id="rId70" Type="http://schemas.openxmlformats.org/officeDocument/2006/relationships/hyperlink" Target="http://criminology.mn/print.php?id=68&amp;lang=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mongolbank.mn" TargetMode="External"/><Relationship Id="rId2" Type="http://schemas.openxmlformats.org/officeDocument/2006/relationships/hyperlink" Target="http://www.trends.mn/n/2979" TargetMode="External"/><Relationship Id="rId1" Type="http://schemas.openxmlformats.org/officeDocument/2006/relationships/hyperlink" Target="http://base.garant.ru/12172032/1/" TargetMode="External"/><Relationship Id="rId6" Type="http://schemas.openxmlformats.org/officeDocument/2006/relationships/hyperlink" Target="http://www.worldatlas.com/articles/most-dangerous-cities-in-asia.html" TargetMode="External"/><Relationship Id="rId5" Type="http://schemas.openxmlformats.org/officeDocument/2006/relationships/hyperlink" Target="http://www.linguisticsociety.org/content/does-language-i-speak-influence-way-i-think" TargetMode="External"/><Relationship Id="rId4" Type="http://schemas.openxmlformats.org/officeDocument/2006/relationships/hyperlink" Target="https://mn.wikipedia.org/wiki/&#1072;&#1085;&#1075;&#1083;&#1080;&#1093;&#1101;&#1083;"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mn-M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mn-MN" sz="1000"/>
              <a:t>Судалгаанд хамрагдсан алба хаагчдын дунд жингийн илүүдэлтэй алба хаагчдын эзлэх хувийг оноор харьцуулахад: </a:t>
            </a:r>
          </a:p>
        </c:rich>
      </c:tx>
      <c:overlay val="0"/>
    </c:title>
    <c:autoTitleDeleted val="0"/>
    <c:plotArea>
      <c:layout/>
      <c:barChart>
        <c:barDir val="col"/>
        <c:grouping val="clustered"/>
        <c:varyColors val="0"/>
        <c:ser>
          <c:idx val="0"/>
          <c:order val="0"/>
          <c:tx>
            <c:strRef>
              <c:f>Sheet1!$C$7:$E$7</c:f>
              <c:strCache>
                <c:ptCount val="1"/>
                <c:pt idx="0">
                  <c:v>Судалгаанд хамрагдсан алба хаагчдаас жингийн илүүдэлтэй </c:v>
                </c:pt>
              </c:strCache>
            </c:strRef>
          </c:tx>
          <c:invertIfNegative val="0"/>
          <c:dLbls>
            <c:showLegendKey val="0"/>
            <c:showVal val="1"/>
            <c:showCatName val="0"/>
            <c:showSerName val="0"/>
            <c:showPercent val="0"/>
            <c:showBubbleSize val="0"/>
            <c:showLeaderLines val="0"/>
          </c:dLbls>
          <c:cat>
            <c:numRef>
              <c:f>Sheet1!$F$6:$G$6</c:f>
              <c:numCache>
                <c:formatCode>General</c:formatCode>
                <c:ptCount val="2"/>
                <c:pt idx="0">
                  <c:v>2014</c:v>
                </c:pt>
                <c:pt idx="1">
                  <c:v>2015</c:v>
                </c:pt>
              </c:numCache>
            </c:numRef>
          </c:cat>
          <c:val>
            <c:numRef>
              <c:f>Sheet1!$F$7:$G$7</c:f>
              <c:numCache>
                <c:formatCode>0.00%</c:formatCode>
                <c:ptCount val="2"/>
                <c:pt idx="0">
                  <c:v>0.29200000000000031</c:v>
                </c:pt>
                <c:pt idx="1">
                  <c:v>0.31700000000000161</c:v>
                </c:pt>
              </c:numCache>
            </c:numRef>
          </c:val>
        </c:ser>
        <c:dLbls>
          <c:showLegendKey val="0"/>
          <c:showVal val="0"/>
          <c:showCatName val="0"/>
          <c:showSerName val="0"/>
          <c:showPercent val="0"/>
          <c:showBubbleSize val="0"/>
        </c:dLbls>
        <c:gapWidth val="150"/>
        <c:overlap val="-25"/>
        <c:axId val="102404480"/>
        <c:axId val="105529728"/>
      </c:barChart>
      <c:catAx>
        <c:axId val="102404480"/>
        <c:scaling>
          <c:orientation val="minMax"/>
        </c:scaling>
        <c:delete val="0"/>
        <c:axPos val="b"/>
        <c:numFmt formatCode="General" sourceLinked="1"/>
        <c:majorTickMark val="none"/>
        <c:minorTickMark val="none"/>
        <c:tickLblPos val="nextTo"/>
        <c:crossAx val="105529728"/>
        <c:crosses val="autoZero"/>
        <c:auto val="1"/>
        <c:lblAlgn val="ctr"/>
        <c:lblOffset val="100"/>
        <c:noMultiLvlLbl val="0"/>
      </c:catAx>
      <c:valAx>
        <c:axId val="105529728"/>
        <c:scaling>
          <c:orientation val="minMax"/>
        </c:scaling>
        <c:delete val="1"/>
        <c:axPos val="l"/>
        <c:numFmt formatCode="0.00%" sourceLinked="1"/>
        <c:majorTickMark val="out"/>
        <c:minorTickMark val="none"/>
        <c:tickLblPos val="nextTo"/>
        <c:crossAx val="102404480"/>
        <c:crosses val="autoZero"/>
        <c:crossBetween val="between"/>
      </c:valAx>
      <c:spPr>
        <a:noFill/>
        <a:ln w="25374">
          <a:noFill/>
        </a:ln>
      </c:spPr>
    </c:plotArea>
    <c:plotVisOnly val="1"/>
    <c:dispBlanksAs val="gap"/>
    <c:showDLblsOverMax val="0"/>
  </c:chart>
  <c:txPr>
    <a:bodyPr/>
    <a:lstStyle/>
    <a:p>
      <a:pPr>
        <a:defRPr sz="1100">
          <a:latin typeface="Times New Roman" pitchFamily="18" charset="0"/>
          <a:cs typeface="Times New Roman" pitchFamily="18" charset="0"/>
        </a:defRPr>
      </a:pPr>
      <a:endParaRPr lang="mn-M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mn-M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Times New Roman" pitchFamily="18" charset="0"/>
                <a:ea typeface="Arial"/>
                <a:cs typeface="Times New Roman" pitchFamily="18" charset="0"/>
              </a:defRPr>
            </a:pPr>
            <a:r>
              <a:rPr lang="mn-MN" sz="1000" b="0">
                <a:latin typeface="Times New Roman" pitchFamily="18" charset="0"/>
                <a:cs typeface="Times New Roman" pitchFamily="18" charset="0"/>
              </a:rPr>
              <a:t>Цагдаагийн алба хаагчдын өвчлөлийн байдал</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998" b="0" i="0" u="none" strike="noStrike" baseline="0">
                    <a:solidFill>
                      <a:srgbClr val="000000"/>
                    </a:solidFill>
                    <a:latin typeface="Times New Roman" pitchFamily="18" charset="0"/>
                    <a:ea typeface="Calibri"/>
                    <a:cs typeface="Times New Roman" pitchFamily="18" charset="0"/>
                  </a:defRPr>
                </a:pPr>
                <a:endParaRPr lang="mn-MN"/>
              </a:p>
            </c:txPr>
            <c:showLegendKey val="0"/>
            <c:showVal val="0"/>
            <c:showCatName val="0"/>
            <c:showSerName val="0"/>
            <c:showPercent val="1"/>
            <c:showBubbleSize val="0"/>
            <c:showLeaderLines val="1"/>
          </c:dLbls>
          <c:cat>
            <c:strRef>
              <c:f>Sheet3!$F$2:$F$7</c:f>
              <c:strCache>
                <c:ptCount val="6"/>
                <c:pt idx="0">
                  <c:v>Алба хаагчдын  илүүдэл жинтэй, </c:v>
                </c:pt>
                <c:pt idx="1">
                  <c:v>албан үүргээ гүйцэтгэж яваад бэртэж гэмтсэн алба хаагч </c:v>
                </c:pt>
                <c:pt idx="2">
                  <c:v>бөөрний үрэвсэл ,</c:v>
                </c:pt>
                <c:pt idx="3">
                  <c:v>ходоодны архаг үрэвсэл </c:v>
                </c:pt>
                <c:pt idx="4">
                  <c:v>нурууны эмгэг өөрчлөлт </c:v>
                </c:pt>
                <c:pt idx="5">
                  <c:v>бусад</c:v>
                </c:pt>
              </c:strCache>
            </c:strRef>
          </c:cat>
          <c:val>
            <c:numRef>
              <c:f>Sheet3!$G$2:$G$7</c:f>
              <c:numCache>
                <c:formatCode>General</c:formatCode>
                <c:ptCount val="6"/>
                <c:pt idx="0">
                  <c:v>0.31000000000000144</c:v>
                </c:pt>
                <c:pt idx="1">
                  <c:v>4.0000000000000022E-2</c:v>
                </c:pt>
                <c:pt idx="2">
                  <c:v>0.10900000000000012</c:v>
                </c:pt>
                <c:pt idx="3">
                  <c:v>6.1000000000000013E-2</c:v>
                </c:pt>
                <c:pt idx="4">
                  <c:v>5.6000000000000001E-2</c:v>
                </c:pt>
                <c:pt idx="5">
                  <c:v>0.51900000000000002</c:v>
                </c:pt>
              </c:numCache>
            </c:numRef>
          </c:val>
        </c:ser>
        <c:dLbls>
          <c:showLegendKey val="0"/>
          <c:showVal val="0"/>
          <c:showCatName val="0"/>
          <c:showSerName val="0"/>
          <c:showPercent val="0"/>
          <c:showBubbleSize val="0"/>
          <c:showLeaderLines val="1"/>
        </c:dLbls>
      </c:pie3DChart>
      <c:spPr>
        <a:noFill/>
        <a:ln w="25361">
          <a:noFill/>
        </a:ln>
      </c:spPr>
    </c:plotArea>
    <c:legend>
      <c:legendPos val="r"/>
      <c:overlay val="0"/>
      <c:txPr>
        <a:bodyPr/>
        <a:lstStyle/>
        <a:p>
          <a:pPr>
            <a:defRPr sz="919" b="0" i="0" u="none" strike="noStrike" baseline="0">
              <a:solidFill>
                <a:srgbClr val="000000"/>
              </a:solidFill>
              <a:latin typeface="Times New Roman" pitchFamily="18" charset="0"/>
              <a:ea typeface="Calibri"/>
              <a:cs typeface="Times New Roman" pitchFamily="18" charset="0"/>
            </a:defRPr>
          </a:pPr>
          <a:endParaRPr lang="mn-MN"/>
        </a:p>
      </c:txPr>
    </c:legend>
    <c:plotVisOnly val="1"/>
    <c:dispBlanksAs val="zero"/>
    <c:showDLblsOverMax val="0"/>
  </c:chart>
  <c:txPr>
    <a:bodyPr/>
    <a:lstStyle/>
    <a:p>
      <a:pPr>
        <a:defRPr sz="998" b="0" i="0" u="none" strike="noStrike" baseline="0">
          <a:solidFill>
            <a:srgbClr val="000000"/>
          </a:solidFill>
          <a:latin typeface="Calibri"/>
          <a:ea typeface="Calibri"/>
          <a:cs typeface="Calibri"/>
        </a:defRPr>
      </a:pPr>
      <a:endParaRPr lang="mn-M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mn-M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Sheet1!$A$5:$A$11</c:f>
              <c:strCache>
                <c:ptCount val="7"/>
                <c:pt idx="0">
                  <c:v>Гадаадын иргэдтэй харилцах </c:v>
                </c:pt>
                <c:pt idx="1">
                  <c:v> Бичиг баримт орчуулах </c:v>
                </c:pt>
                <c:pt idx="2">
                  <c:v>    Гадаадад сургалтад хамрагдах </c:v>
                </c:pt>
                <c:pt idx="3">
                  <c:v>    Ажиллагаанд явах </c:v>
                </c:pt>
                <c:pt idx="4">
                  <c:v> Албан тушаал ахиж дэвшихэд </c:v>
                </c:pt>
                <c:pt idx="5">
                  <c:v>Дээрх бүгд </c:v>
                </c:pt>
                <c:pt idx="6">
                  <c:v>хариулаагүй </c:v>
                </c:pt>
              </c:strCache>
            </c:strRef>
          </c:cat>
          <c:val>
            <c:numRef>
              <c:f>Sheet1!$B$5:$B$11</c:f>
              <c:numCache>
                <c:formatCode>General</c:formatCode>
                <c:ptCount val="7"/>
                <c:pt idx="0">
                  <c:v>43</c:v>
                </c:pt>
                <c:pt idx="1">
                  <c:v>11</c:v>
                </c:pt>
                <c:pt idx="2">
                  <c:v>16</c:v>
                </c:pt>
                <c:pt idx="3">
                  <c:v>21</c:v>
                </c:pt>
                <c:pt idx="4">
                  <c:v>15</c:v>
                </c:pt>
                <c:pt idx="5">
                  <c:v>4</c:v>
                </c:pt>
                <c:pt idx="6">
                  <c:v>4</c:v>
                </c:pt>
              </c:numCache>
            </c:numRef>
          </c:val>
        </c:ser>
        <c:dLbls>
          <c:showLegendKey val="0"/>
          <c:showVal val="1"/>
          <c:showCatName val="0"/>
          <c:showSerName val="0"/>
          <c:showPercent val="0"/>
          <c:showBubbleSize val="0"/>
        </c:dLbls>
        <c:gapWidth val="150"/>
        <c:shape val="box"/>
        <c:axId val="229935744"/>
        <c:axId val="275651200"/>
        <c:axId val="0"/>
      </c:bar3DChart>
      <c:catAx>
        <c:axId val="2299357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itchFamily="18" charset="0"/>
                <a:ea typeface="+mn-ea"/>
                <a:cs typeface="Times New Roman" pitchFamily="18" charset="0"/>
              </a:defRPr>
            </a:pPr>
            <a:endParaRPr lang="mn-MN"/>
          </a:p>
        </c:txPr>
        <c:crossAx val="275651200"/>
        <c:crosses val="autoZero"/>
        <c:auto val="1"/>
        <c:lblAlgn val="ctr"/>
        <c:lblOffset val="100"/>
        <c:noMultiLvlLbl val="0"/>
      </c:catAx>
      <c:valAx>
        <c:axId val="27565120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mn-MN"/>
          </a:p>
        </c:txPr>
        <c:crossAx val="22993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mn-M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mn-M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Sheet2!$A$2:$A$8</c:f>
              <c:strCache>
                <c:ptCount val="7"/>
                <c:pt idx="0">
                  <c:v> Англиар харилцах шаардлагатай байдаг</c:v>
                </c:pt>
                <c:pt idx="1">
                  <c:v>Гадаадад сурах </c:v>
                </c:pt>
                <c:pt idx="2">
                  <c:v>Ажиллагаанд явах </c:v>
                </c:pt>
                <c:pt idx="3">
                  <c:v>Мэдээлэл авах </c:v>
                </c:pt>
                <c:pt idx="4">
                  <c:v>   Өөрийгөө хөгжүүлэх </c:v>
                </c:pt>
                <c:pt idx="5">
                  <c:v> Сурах дуртай учраас </c:v>
                </c:pt>
                <c:pt idx="6">
                  <c:v>Бусад </c:v>
                </c:pt>
              </c:strCache>
            </c:strRef>
          </c:cat>
          <c:val>
            <c:numRef>
              <c:f>Sheet2!$B$2:$B$8</c:f>
              <c:numCache>
                <c:formatCode>General</c:formatCode>
                <c:ptCount val="7"/>
                <c:pt idx="0">
                  <c:v>29</c:v>
                </c:pt>
                <c:pt idx="1">
                  <c:v>10</c:v>
                </c:pt>
                <c:pt idx="2">
                  <c:v>13</c:v>
                </c:pt>
                <c:pt idx="3">
                  <c:v>13</c:v>
                </c:pt>
                <c:pt idx="4">
                  <c:v>43</c:v>
                </c:pt>
                <c:pt idx="5">
                  <c:v>7</c:v>
                </c:pt>
                <c:pt idx="6">
                  <c:v>4</c:v>
                </c:pt>
              </c:numCache>
            </c:numRef>
          </c:val>
        </c:ser>
        <c:dLbls>
          <c:showLegendKey val="0"/>
          <c:showVal val="1"/>
          <c:showCatName val="0"/>
          <c:showSerName val="0"/>
          <c:showPercent val="0"/>
          <c:showBubbleSize val="0"/>
        </c:dLbls>
        <c:gapWidth val="150"/>
        <c:overlap val="100"/>
        <c:axId val="219571712"/>
        <c:axId val="219595136"/>
      </c:barChart>
      <c:catAx>
        <c:axId val="219571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70C0"/>
                </a:solidFill>
                <a:latin typeface="Times New Roman" pitchFamily="18" charset="0"/>
                <a:ea typeface="+mn-ea"/>
                <a:cs typeface="Times New Roman" pitchFamily="18" charset="0"/>
              </a:defRPr>
            </a:pPr>
            <a:endParaRPr lang="mn-MN"/>
          </a:p>
        </c:txPr>
        <c:crossAx val="219595136"/>
        <c:crosses val="autoZero"/>
        <c:auto val="1"/>
        <c:lblAlgn val="ctr"/>
        <c:lblOffset val="100"/>
        <c:noMultiLvlLbl val="0"/>
      </c:catAx>
      <c:valAx>
        <c:axId val="219595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21957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FD9D4B-6B3D-49F3-A302-10F841D80AF4}" type="doc">
      <dgm:prSet loTypeId="urn:microsoft.com/office/officeart/2005/8/layout/vList3#2" loCatId="list" qsTypeId="urn:microsoft.com/office/officeart/2005/8/quickstyle/simple2" qsCatId="simple" csTypeId="urn:microsoft.com/office/officeart/2005/8/colors/accent4_3" csCatId="accent4" phldr="1"/>
      <dgm:spPr/>
      <dgm:t>
        <a:bodyPr/>
        <a:lstStyle/>
        <a:p>
          <a:endParaRPr lang="en-US"/>
        </a:p>
      </dgm:t>
    </dgm:pt>
    <dgm:pt modelId="{AA08EAE2-BB8E-4C8E-84A7-6471FB557540}">
      <dgm:prSet phldrT="[Text]" custT="1"/>
      <dgm:spPr>
        <a:solidFill>
          <a:schemeClr val="accent4">
            <a:lumMod val="60000"/>
            <a:lumOff val="40000"/>
          </a:schemeClr>
        </a:solidFill>
      </dgm:spPr>
      <dgm:t>
        <a:bodyPr/>
        <a:lstStyle/>
        <a:p>
          <a:pPr algn="l"/>
          <a:r>
            <a:rPr lang="mn-MN" sz="900" b="0">
              <a:solidFill>
                <a:sysClr val="windowText" lastClr="000000"/>
              </a:solidFill>
              <a:latin typeface="Times New Roman" panose="02020603050405020304" pitchFamily="18" charset="0"/>
              <a:cs typeface="Times New Roman" panose="02020603050405020304" pitchFamily="18" charset="0"/>
            </a:rPr>
            <a:t>61938</a:t>
          </a:r>
          <a:r>
            <a:rPr lang="en-US" sz="900" b="0">
              <a:solidFill>
                <a:sysClr val="windowText" lastClr="000000"/>
              </a:solidFill>
              <a:latin typeface="Times New Roman" panose="02020603050405020304" pitchFamily="18" charset="0"/>
              <a:cs typeface="Times New Roman" panose="02020603050405020304" pitchFamily="18" charset="0"/>
            </a:rPr>
            <a:t> </a:t>
          </a:r>
          <a:r>
            <a:rPr lang="mn-MN" sz="900" b="0">
              <a:solidFill>
                <a:sysClr val="windowText" lastClr="000000"/>
              </a:solidFill>
              <a:latin typeface="Times New Roman" panose="02020603050405020304" pitchFamily="18" charset="0"/>
              <a:cs typeface="Times New Roman" panose="02020603050405020304" pitchFamily="18" charset="0"/>
            </a:rPr>
            <a:t>буюу 19.1%</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167A8B7B-6436-4405-B61E-FC9DB3B3BFC9}" type="parTrans" cxnId="{72D4D364-2BAD-4652-ADB2-C103EEBC537A}">
      <dgm:prSet/>
      <dgm:spPr/>
      <dgm:t>
        <a:bodyPr/>
        <a:lstStyle/>
        <a:p>
          <a:endParaRPr lang="en-US" sz="900" b="0">
            <a:latin typeface="Times New Roman" panose="02020603050405020304" pitchFamily="18" charset="0"/>
            <a:cs typeface="Times New Roman" panose="02020603050405020304" pitchFamily="18" charset="0"/>
          </a:endParaRPr>
        </a:p>
      </dgm:t>
    </dgm:pt>
    <dgm:pt modelId="{F8AA3D80-90BF-4C0B-AED5-157ECF5A4D2B}" type="sibTrans" cxnId="{72D4D364-2BAD-4652-ADB2-C103EEBC537A}">
      <dgm:prSet/>
      <dgm:spPr/>
      <dgm:t>
        <a:bodyPr/>
        <a:lstStyle/>
        <a:p>
          <a:endParaRPr lang="en-US" sz="900" b="0">
            <a:latin typeface="Times New Roman" panose="02020603050405020304" pitchFamily="18" charset="0"/>
            <a:cs typeface="Times New Roman" panose="02020603050405020304" pitchFamily="18" charset="0"/>
          </a:endParaRPr>
        </a:p>
      </dgm:t>
    </dgm:pt>
    <dgm:pt modelId="{579C2DBA-114D-4F06-9CAE-0F25A889AC63}">
      <dgm:prSet phldrT="[Text]" custT="1"/>
      <dgm:spPr>
        <a:solidFill>
          <a:schemeClr val="accent4">
            <a:lumMod val="40000"/>
            <a:lumOff val="60000"/>
          </a:schemeClr>
        </a:solidFill>
      </dgm:spPr>
      <dgm:t>
        <a:bodyPr/>
        <a:lstStyle/>
        <a:p>
          <a:r>
            <a:rPr lang="en-US" sz="900" b="0">
              <a:solidFill>
                <a:sysClr val="windowText" lastClr="000000"/>
              </a:solidFill>
              <a:latin typeface="Times New Roman" panose="02020603050405020304" pitchFamily="18" charset="0"/>
              <a:cs typeface="Times New Roman" panose="02020603050405020304" pitchFamily="18" charset="0"/>
            </a:rPr>
            <a:t>24354 </a:t>
          </a:r>
          <a:r>
            <a:rPr lang="mn-MN" sz="900" b="0">
              <a:solidFill>
                <a:sysClr val="windowText" lastClr="000000"/>
              </a:solidFill>
              <a:latin typeface="Times New Roman" panose="02020603050405020304" pitchFamily="18" charset="0"/>
              <a:cs typeface="Times New Roman" panose="02020603050405020304" pitchFamily="18" charset="0"/>
            </a:rPr>
            <a:t>буюу </a:t>
          </a:r>
          <a:r>
            <a:rPr lang="en-US" sz="900" b="0">
              <a:solidFill>
                <a:sysClr val="windowText" lastClr="000000"/>
              </a:solidFill>
              <a:latin typeface="Times New Roman" panose="02020603050405020304" pitchFamily="18" charset="0"/>
              <a:cs typeface="Times New Roman" panose="02020603050405020304" pitchFamily="18" charset="0"/>
            </a:rPr>
            <a:t>7</a:t>
          </a:r>
          <a:r>
            <a:rPr lang="mn-MN" sz="900" b="0">
              <a:solidFill>
                <a:sysClr val="windowText" lastClr="000000"/>
              </a:solidFill>
              <a:latin typeface="Times New Roman" panose="02020603050405020304" pitchFamily="18" charset="0"/>
              <a:cs typeface="Times New Roman" panose="02020603050405020304" pitchFamily="18" charset="0"/>
            </a:rPr>
            <a:t>.</a:t>
          </a:r>
          <a:r>
            <a:rPr lang="en-US" sz="900" b="0">
              <a:solidFill>
                <a:sysClr val="windowText" lastClr="000000"/>
              </a:solidFill>
              <a:latin typeface="Times New Roman" panose="02020603050405020304" pitchFamily="18" charset="0"/>
              <a:cs typeface="Times New Roman" panose="02020603050405020304" pitchFamily="18" charset="0"/>
            </a:rPr>
            <a:t>5</a:t>
          </a:r>
          <a:r>
            <a:rPr lang="mn-MN" sz="900" b="0">
              <a:solidFill>
                <a:sysClr val="windowText" lastClr="000000"/>
              </a:solidFill>
              <a:latin typeface="Times New Roman" panose="02020603050405020304" pitchFamily="18" charset="0"/>
              <a:cs typeface="Times New Roman" panose="02020603050405020304" pitchFamily="18" charset="0"/>
            </a:rPr>
            <a:t>%</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2000F47F-AD32-4399-9D7F-CCBAC7C7EAFA}" type="parTrans" cxnId="{57C2CB26-FD6B-4D13-8A03-BE4ECF7CA5B7}">
      <dgm:prSet/>
      <dgm:spPr/>
      <dgm:t>
        <a:bodyPr/>
        <a:lstStyle/>
        <a:p>
          <a:endParaRPr lang="en-US" sz="900" b="0">
            <a:latin typeface="Times New Roman" panose="02020603050405020304" pitchFamily="18" charset="0"/>
            <a:cs typeface="Times New Roman" panose="02020603050405020304" pitchFamily="18" charset="0"/>
          </a:endParaRPr>
        </a:p>
      </dgm:t>
    </dgm:pt>
    <dgm:pt modelId="{11819744-A74E-40B8-B123-ECD95A0023FC}" type="sibTrans" cxnId="{57C2CB26-FD6B-4D13-8A03-BE4ECF7CA5B7}">
      <dgm:prSet/>
      <dgm:spPr/>
      <dgm:t>
        <a:bodyPr/>
        <a:lstStyle/>
        <a:p>
          <a:endParaRPr lang="en-US" sz="900" b="0">
            <a:latin typeface="Times New Roman" panose="02020603050405020304" pitchFamily="18" charset="0"/>
            <a:cs typeface="Times New Roman" panose="02020603050405020304" pitchFamily="18" charset="0"/>
          </a:endParaRPr>
        </a:p>
      </dgm:t>
    </dgm:pt>
    <dgm:pt modelId="{AEDB7F2C-DCB1-4F3F-8CF5-78323BD18FBA}">
      <dgm:prSet phldrT="[Text]" custT="1"/>
      <dgm:spPr>
        <a:solidFill>
          <a:schemeClr val="accent4">
            <a:lumMod val="20000"/>
            <a:lumOff val="80000"/>
          </a:schemeClr>
        </a:solidFill>
        <a:ln>
          <a:solidFill>
            <a:schemeClr val="accent4">
              <a:lumMod val="20000"/>
              <a:lumOff val="80000"/>
            </a:schemeClr>
          </a:solidFill>
        </a:ln>
      </dgm:spPr>
      <dgm:t>
        <a:bodyPr/>
        <a:lstStyle/>
        <a:p>
          <a:r>
            <a:rPr lang="en-US" sz="900" b="0">
              <a:solidFill>
                <a:sysClr val="windowText" lastClr="000000"/>
              </a:solidFill>
              <a:latin typeface="Times New Roman" panose="02020603050405020304" pitchFamily="18" charset="0"/>
              <a:cs typeface="Times New Roman" panose="02020603050405020304" pitchFamily="18" charset="0"/>
            </a:rPr>
            <a:t>234775</a:t>
          </a:r>
          <a:r>
            <a:rPr lang="mn-MN" sz="900" b="0">
              <a:solidFill>
                <a:sysClr val="windowText" lastClr="000000"/>
              </a:solidFill>
              <a:latin typeface="Times New Roman" panose="02020603050405020304" pitchFamily="18" charset="0"/>
              <a:cs typeface="Times New Roman" panose="02020603050405020304" pitchFamily="18" charset="0"/>
            </a:rPr>
            <a:t> буюу </a:t>
          </a:r>
          <a:r>
            <a:rPr lang="en-US" sz="900" b="0">
              <a:solidFill>
                <a:sysClr val="windowText" lastClr="000000"/>
              </a:solidFill>
              <a:latin typeface="Times New Roman" panose="02020603050405020304" pitchFamily="18" charset="0"/>
              <a:cs typeface="Times New Roman" panose="02020603050405020304" pitchFamily="18" charset="0"/>
            </a:rPr>
            <a:t>72</a:t>
          </a:r>
          <a:r>
            <a:rPr lang="mn-MN" sz="900" b="0">
              <a:solidFill>
                <a:sysClr val="windowText" lastClr="000000"/>
              </a:solidFill>
              <a:latin typeface="Times New Roman" panose="02020603050405020304" pitchFamily="18" charset="0"/>
              <a:cs typeface="Times New Roman" panose="02020603050405020304" pitchFamily="18" charset="0"/>
            </a:rPr>
            <a:t>.</a:t>
          </a:r>
          <a:r>
            <a:rPr lang="en-US" sz="900" b="0">
              <a:solidFill>
                <a:sysClr val="windowText" lastClr="000000"/>
              </a:solidFill>
              <a:latin typeface="Times New Roman" panose="02020603050405020304" pitchFamily="18" charset="0"/>
              <a:cs typeface="Times New Roman" panose="02020603050405020304" pitchFamily="18" charset="0"/>
            </a:rPr>
            <a:t>4</a:t>
          </a:r>
          <a:r>
            <a:rPr lang="mn-MN" sz="900" b="0">
              <a:solidFill>
                <a:sysClr val="windowText" lastClr="000000"/>
              </a:solidFill>
              <a:latin typeface="Times New Roman" panose="02020603050405020304" pitchFamily="18" charset="0"/>
              <a:cs typeface="Times New Roman" panose="02020603050405020304" pitchFamily="18" charset="0"/>
            </a:rPr>
            <a:t>%</a:t>
          </a:r>
          <a:endParaRPr lang="en-US" sz="900" b="0">
            <a:solidFill>
              <a:sysClr val="windowText" lastClr="000000"/>
            </a:solidFill>
            <a:latin typeface="Times New Roman" panose="02020603050405020304" pitchFamily="18" charset="0"/>
            <a:cs typeface="Times New Roman" panose="02020603050405020304" pitchFamily="18" charset="0"/>
          </a:endParaRPr>
        </a:p>
      </dgm:t>
    </dgm:pt>
    <dgm:pt modelId="{94714F3F-169B-4488-8503-D6B79372B2A7}" type="parTrans" cxnId="{86EA0023-7826-4849-A546-E9E64589B2C0}">
      <dgm:prSet/>
      <dgm:spPr/>
      <dgm:t>
        <a:bodyPr/>
        <a:lstStyle/>
        <a:p>
          <a:endParaRPr lang="en-US" sz="900" b="0">
            <a:latin typeface="Times New Roman" panose="02020603050405020304" pitchFamily="18" charset="0"/>
            <a:cs typeface="Times New Roman" panose="02020603050405020304" pitchFamily="18" charset="0"/>
          </a:endParaRPr>
        </a:p>
      </dgm:t>
    </dgm:pt>
    <dgm:pt modelId="{5A17A7FD-C3A3-4A9D-B8D6-D1D540F143E5}" type="sibTrans" cxnId="{86EA0023-7826-4849-A546-E9E64589B2C0}">
      <dgm:prSet/>
      <dgm:spPr/>
      <dgm:t>
        <a:bodyPr/>
        <a:lstStyle/>
        <a:p>
          <a:endParaRPr lang="en-US" sz="900" b="0">
            <a:latin typeface="Times New Roman" panose="02020603050405020304" pitchFamily="18" charset="0"/>
            <a:cs typeface="Times New Roman" panose="02020603050405020304" pitchFamily="18" charset="0"/>
          </a:endParaRPr>
        </a:p>
      </dgm:t>
    </dgm:pt>
    <dgm:pt modelId="{15F40231-727A-4DF9-B835-BBA7D6F63EEA}" type="pres">
      <dgm:prSet presAssocID="{9DFD9D4B-6B3D-49F3-A302-10F841D80AF4}" presName="linearFlow" presStyleCnt="0">
        <dgm:presLayoutVars>
          <dgm:dir/>
          <dgm:resizeHandles val="exact"/>
        </dgm:presLayoutVars>
      </dgm:prSet>
      <dgm:spPr/>
      <dgm:t>
        <a:bodyPr/>
        <a:lstStyle/>
        <a:p>
          <a:endParaRPr lang="en-US"/>
        </a:p>
      </dgm:t>
    </dgm:pt>
    <dgm:pt modelId="{3F0367AC-A1D0-4E16-8528-968C034698FA}" type="pres">
      <dgm:prSet presAssocID="{AA08EAE2-BB8E-4C8E-84A7-6471FB557540}" presName="composite" presStyleCnt="0"/>
      <dgm:spPr/>
      <dgm:t>
        <a:bodyPr/>
        <a:lstStyle/>
        <a:p>
          <a:endParaRPr lang="en-US"/>
        </a:p>
      </dgm:t>
    </dgm:pt>
    <dgm:pt modelId="{053B57C7-F33E-4F66-945B-1D1AF8A6082A}" type="pres">
      <dgm:prSet presAssocID="{AA08EAE2-BB8E-4C8E-84A7-6471FB557540}" presName="imgShp" presStyleLbl="fgImgPlace1" presStyleIdx="0" presStyleCnt="3" custLinFactX="-24829" custLinFactNeighborX="-100000" custLinFactNeighborY="5304"/>
      <dgm:spPr>
        <a:blipFill>
          <a:blip xmlns:r="http://schemas.openxmlformats.org/officeDocument/2006/relationships" r:embed="rId1" cstate="print">
            <a:extLst/>
          </a:blip>
          <a:srcRect/>
          <a:stretch>
            <a:fillRect l="-1000" r="-1000"/>
          </a:stretch>
        </a:blipFill>
      </dgm:spPr>
      <dgm:t>
        <a:bodyPr/>
        <a:lstStyle/>
        <a:p>
          <a:endParaRPr lang="en-US"/>
        </a:p>
      </dgm:t>
    </dgm:pt>
    <dgm:pt modelId="{E73F5473-DF36-41E7-B1CE-F8500487FFD0}" type="pres">
      <dgm:prSet presAssocID="{AA08EAE2-BB8E-4C8E-84A7-6471FB557540}" presName="txShp" presStyleLbl="node1" presStyleIdx="0" presStyleCnt="3" custScaleX="49207" custScaleY="76280" custLinFactNeighborX="-50173" custLinFactNeighborY="3942">
        <dgm:presLayoutVars>
          <dgm:bulletEnabled val="1"/>
        </dgm:presLayoutVars>
      </dgm:prSet>
      <dgm:spPr/>
      <dgm:t>
        <a:bodyPr/>
        <a:lstStyle/>
        <a:p>
          <a:endParaRPr lang="en-US"/>
        </a:p>
      </dgm:t>
    </dgm:pt>
    <dgm:pt modelId="{D52B4CA7-8B1B-4CBE-B6A0-62A9914821F5}" type="pres">
      <dgm:prSet presAssocID="{F8AA3D80-90BF-4C0B-AED5-157ECF5A4D2B}" presName="spacing" presStyleCnt="0"/>
      <dgm:spPr/>
      <dgm:t>
        <a:bodyPr/>
        <a:lstStyle/>
        <a:p>
          <a:endParaRPr lang="en-US"/>
        </a:p>
      </dgm:t>
    </dgm:pt>
    <dgm:pt modelId="{32FA6398-01CC-4BEC-A123-46FA1C19EE66}" type="pres">
      <dgm:prSet presAssocID="{579C2DBA-114D-4F06-9CAE-0F25A889AC63}" presName="composite" presStyleCnt="0"/>
      <dgm:spPr/>
      <dgm:t>
        <a:bodyPr/>
        <a:lstStyle/>
        <a:p>
          <a:endParaRPr lang="en-US"/>
        </a:p>
      </dgm:t>
    </dgm:pt>
    <dgm:pt modelId="{FB162A5C-8CE6-4868-9010-442173EF49FE}" type="pres">
      <dgm:prSet presAssocID="{579C2DBA-114D-4F06-9CAE-0F25A889AC63}" presName="imgShp" presStyleLbl="fgImgPlace1" presStyleIdx="1" presStyleCnt="3" custLinFactX="-25739" custLinFactNeighborX="-100000" custLinFactNeighborY="-7955"/>
      <dgm:spPr>
        <a:blipFill>
          <a:blip xmlns:r="http://schemas.openxmlformats.org/officeDocument/2006/relationships" r:embed="rId2" cstate="print">
            <a:extLst/>
          </a:blip>
          <a:srcRect/>
          <a:stretch>
            <a:fillRect l="-1000" r="-1000"/>
          </a:stretch>
        </a:blipFill>
      </dgm:spPr>
      <dgm:t>
        <a:bodyPr/>
        <a:lstStyle/>
        <a:p>
          <a:endParaRPr lang="en-US"/>
        </a:p>
      </dgm:t>
    </dgm:pt>
    <dgm:pt modelId="{22C52AC2-F8FD-4069-892F-66CD4624C3BD}" type="pres">
      <dgm:prSet presAssocID="{579C2DBA-114D-4F06-9CAE-0F25A889AC63}" presName="txShp" presStyleLbl="node1" presStyleIdx="1" presStyleCnt="3" custScaleX="48286" custScaleY="51453" custLinFactNeighborX="-49503" custLinFactNeighborY="-9679">
        <dgm:presLayoutVars>
          <dgm:bulletEnabled val="1"/>
        </dgm:presLayoutVars>
      </dgm:prSet>
      <dgm:spPr/>
      <dgm:t>
        <a:bodyPr/>
        <a:lstStyle/>
        <a:p>
          <a:endParaRPr lang="en-US"/>
        </a:p>
      </dgm:t>
    </dgm:pt>
    <dgm:pt modelId="{FC0582BC-ADAE-4622-AC1B-4B74A4621ED2}" type="pres">
      <dgm:prSet presAssocID="{11819744-A74E-40B8-B123-ECD95A0023FC}" presName="spacing" presStyleCnt="0"/>
      <dgm:spPr/>
      <dgm:t>
        <a:bodyPr/>
        <a:lstStyle/>
        <a:p>
          <a:endParaRPr lang="en-US"/>
        </a:p>
      </dgm:t>
    </dgm:pt>
    <dgm:pt modelId="{E0DE0F69-8E2E-427D-B299-35A9B6FE9B7F}" type="pres">
      <dgm:prSet presAssocID="{AEDB7F2C-DCB1-4F3F-8CF5-78323BD18FBA}" presName="composite" presStyleCnt="0"/>
      <dgm:spPr/>
      <dgm:t>
        <a:bodyPr/>
        <a:lstStyle/>
        <a:p>
          <a:endParaRPr lang="en-US"/>
        </a:p>
      </dgm:t>
    </dgm:pt>
    <dgm:pt modelId="{F0DA0A9F-99B0-43F9-8B40-903599C6F8C2}" type="pres">
      <dgm:prSet presAssocID="{AEDB7F2C-DCB1-4F3F-8CF5-78323BD18FBA}" presName="imgShp" presStyleLbl="fgImgPlace1" presStyleIdx="2" presStyleCnt="3" custLinFactX="-27686" custLinFactNeighborX="-100000" custLinFactNeighborY="-9399"/>
      <dgm:spPr>
        <a:blipFill>
          <a:blip xmlns:r="http://schemas.openxmlformats.org/officeDocument/2006/relationships" r:embed="rId3" cstate="print">
            <a:extLst/>
          </a:blip>
          <a:srcRect/>
          <a:stretch>
            <a:fillRect l="-1000" r="-1000"/>
          </a:stretch>
        </a:blipFill>
      </dgm:spPr>
      <dgm:t>
        <a:bodyPr/>
        <a:lstStyle/>
        <a:p>
          <a:endParaRPr lang="en-US"/>
        </a:p>
      </dgm:t>
    </dgm:pt>
    <dgm:pt modelId="{A989546D-5FB8-4647-B574-09FCF01BBE3A}" type="pres">
      <dgm:prSet presAssocID="{AEDB7F2C-DCB1-4F3F-8CF5-78323BD18FBA}" presName="txShp" presStyleLbl="node1" presStyleIdx="2" presStyleCnt="3" custScaleX="46317" custScaleY="66273" custLinFactNeighborX="-49952" custLinFactNeighborY="-10614">
        <dgm:presLayoutVars>
          <dgm:bulletEnabled val="1"/>
        </dgm:presLayoutVars>
      </dgm:prSet>
      <dgm:spPr/>
      <dgm:t>
        <a:bodyPr/>
        <a:lstStyle/>
        <a:p>
          <a:endParaRPr lang="en-US"/>
        </a:p>
      </dgm:t>
    </dgm:pt>
  </dgm:ptLst>
  <dgm:cxnLst>
    <dgm:cxn modelId="{86EA0023-7826-4849-A546-E9E64589B2C0}" srcId="{9DFD9D4B-6B3D-49F3-A302-10F841D80AF4}" destId="{AEDB7F2C-DCB1-4F3F-8CF5-78323BD18FBA}" srcOrd="2" destOrd="0" parTransId="{94714F3F-169B-4488-8503-D6B79372B2A7}" sibTransId="{5A17A7FD-C3A3-4A9D-B8D6-D1D540F143E5}"/>
    <dgm:cxn modelId="{062A5A2F-F0F6-415D-934C-D55AC6E23CA2}" type="presOf" srcId="{AA08EAE2-BB8E-4C8E-84A7-6471FB557540}" destId="{E73F5473-DF36-41E7-B1CE-F8500487FFD0}" srcOrd="0" destOrd="0" presId="urn:microsoft.com/office/officeart/2005/8/layout/vList3#2"/>
    <dgm:cxn modelId="{BBB369D3-2B1B-485E-81E1-36332A40A49C}" type="presOf" srcId="{9DFD9D4B-6B3D-49F3-A302-10F841D80AF4}" destId="{15F40231-727A-4DF9-B835-BBA7D6F63EEA}" srcOrd="0" destOrd="0" presId="urn:microsoft.com/office/officeart/2005/8/layout/vList3#2"/>
    <dgm:cxn modelId="{72D4D364-2BAD-4652-ADB2-C103EEBC537A}" srcId="{9DFD9D4B-6B3D-49F3-A302-10F841D80AF4}" destId="{AA08EAE2-BB8E-4C8E-84A7-6471FB557540}" srcOrd="0" destOrd="0" parTransId="{167A8B7B-6436-4405-B61E-FC9DB3B3BFC9}" sibTransId="{F8AA3D80-90BF-4C0B-AED5-157ECF5A4D2B}"/>
    <dgm:cxn modelId="{57C2CB26-FD6B-4D13-8A03-BE4ECF7CA5B7}" srcId="{9DFD9D4B-6B3D-49F3-A302-10F841D80AF4}" destId="{579C2DBA-114D-4F06-9CAE-0F25A889AC63}" srcOrd="1" destOrd="0" parTransId="{2000F47F-AD32-4399-9D7F-CCBAC7C7EAFA}" sibTransId="{11819744-A74E-40B8-B123-ECD95A0023FC}"/>
    <dgm:cxn modelId="{A00CB14E-F5B8-45B6-B8F2-8498EC55665B}" type="presOf" srcId="{579C2DBA-114D-4F06-9CAE-0F25A889AC63}" destId="{22C52AC2-F8FD-4069-892F-66CD4624C3BD}" srcOrd="0" destOrd="0" presId="urn:microsoft.com/office/officeart/2005/8/layout/vList3#2"/>
    <dgm:cxn modelId="{71374978-DE66-4093-97E0-889B396904B0}" type="presOf" srcId="{AEDB7F2C-DCB1-4F3F-8CF5-78323BD18FBA}" destId="{A989546D-5FB8-4647-B574-09FCF01BBE3A}" srcOrd="0" destOrd="0" presId="urn:microsoft.com/office/officeart/2005/8/layout/vList3#2"/>
    <dgm:cxn modelId="{F508ED2B-B5EA-42F2-A649-21EEB5F2C92F}" type="presParOf" srcId="{15F40231-727A-4DF9-B835-BBA7D6F63EEA}" destId="{3F0367AC-A1D0-4E16-8528-968C034698FA}" srcOrd="0" destOrd="0" presId="urn:microsoft.com/office/officeart/2005/8/layout/vList3#2"/>
    <dgm:cxn modelId="{B6D5192F-45A2-4403-A680-E4215ECE81A7}" type="presParOf" srcId="{3F0367AC-A1D0-4E16-8528-968C034698FA}" destId="{053B57C7-F33E-4F66-945B-1D1AF8A6082A}" srcOrd="0" destOrd="0" presId="urn:microsoft.com/office/officeart/2005/8/layout/vList3#2"/>
    <dgm:cxn modelId="{A1A6F71D-1FE1-4A67-94B9-61C7E02C65D9}" type="presParOf" srcId="{3F0367AC-A1D0-4E16-8528-968C034698FA}" destId="{E73F5473-DF36-41E7-B1CE-F8500487FFD0}" srcOrd="1" destOrd="0" presId="urn:microsoft.com/office/officeart/2005/8/layout/vList3#2"/>
    <dgm:cxn modelId="{15FD248A-051B-4668-9B40-2A5A6064A2C0}" type="presParOf" srcId="{15F40231-727A-4DF9-B835-BBA7D6F63EEA}" destId="{D52B4CA7-8B1B-4CBE-B6A0-62A9914821F5}" srcOrd="1" destOrd="0" presId="urn:microsoft.com/office/officeart/2005/8/layout/vList3#2"/>
    <dgm:cxn modelId="{068B1EAA-4320-448E-9C91-249976CAB70F}" type="presParOf" srcId="{15F40231-727A-4DF9-B835-BBA7D6F63EEA}" destId="{32FA6398-01CC-4BEC-A123-46FA1C19EE66}" srcOrd="2" destOrd="0" presId="urn:microsoft.com/office/officeart/2005/8/layout/vList3#2"/>
    <dgm:cxn modelId="{911E8471-C6E1-4A7F-A341-6DBDA05F65C0}" type="presParOf" srcId="{32FA6398-01CC-4BEC-A123-46FA1C19EE66}" destId="{FB162A5C-8CE6-4868-9010-442173EF49FE}" srcOrd="0" destOrd="0" presId="urn:microsoft.com/office/officeart/2005/8/layout/vList3#2"/>
    <dgm:cxn modelId="{BDB18D71-B4AD-4F33-AEB3-DE235932195E}" type="presParOf" srcId="{32FA6398-01CC-4BEC-A123-46FA1C19EE66}" destId="{22C52AC2-F8FD-4069-892F-66CD4624C3BD}" srcOrd="1" destOrd="0" presId="urn:microsoft.com/office/officeart/2005/8/layout/vList3#2"/>
    <dgm:cxn modelId="{2FB0BCF6-9F5E-452C-8F38-A289503192DC}" type="presParOf" srcId="{15F40231-727A-4DF9-B835-BBA7D6F63EEA}" destId="{FC0582BC-ADAE-4622-AC1B-4B74A4621ED2}" srcOrd="3" destOrd="0" presId="urn:microsoft.com/office/officeart/2005/8/layout/vList3#2"/>
    <dgm:cxn modelId="{9990C9B9-F94F-400D-895B-573A9EDFE2BA}" type="presParOf" srcId="{15F40231-727A-4DF9-B835-BBA7D6F63EEA}" destId="{E0DE0F69-8E2E-427D-B299-35A9B6FE9B7F}" srcOrd="4" destOrd="0" presId="urn:microsoft.com/office/officeart/2005/8/layout/vList3#2"/>
    <dgm:cxn modelId="{9B7040EE-6D26-4D04-BFEE-14E306D70F62}" type="presParOf" srcId="{E0DE0F69-8E2E-427D-B299-35A9B6FE9B7F}" destId="{F0DA0A9F-99B0-43F9-8B40-903599C6F8C2}" srcOrd="0" destOrd="0" presId="urn:microsoft.com/office/officeart/2005/8/layout/vList3#2"/>
    <dgm:cxn modelId="{30D3712D-32B6-42F8-AA33-7FFC83A33DDE}" type="presParOf" srcId="{E0DE0F69-8E2E-427D-B299-35A9B6FE9B7F}" destId="{A989546D-5FB8-4647-B574-09FCF01BBE3A}" srcOrd="1" destOrd="0" presId="urn:microsoft.com/office/officeart/2005/8/layout/vList3#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3F5473-DF36-41E7-B1CE-F8500487FFD0}">
      <dsp:nvSpPr>
        <dsp:cNvPr id="0" name=""/>
        <dsp:cNvSpPr/>
      </dsp:nvSpPr>
      <dsp:spPr>
        <a:xfrm rot="10800000">
          <a:off x="665213" y="134032"/>
          <a:ext cx="1701790" cy="646312"/>
        </a:xfrm>
        <a:prstGeom prst="homePlate">
          <a:avLst/>
        </a:prstGeom>
        <a:solidFill>
          <a:schemeClr val="accent4">
            <a:lumMod val="60000"/>
            <a:lumOff val="4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73631" tIns="34290" rIns="64008" bIns="34290" numCol="1" spcCol="1270" anchor="ctr" anchorCtr="0">
          <a:noAutofit/>
        </a:bodyPr>
        <a:lstStyle/>
        <a:p>
          <a:pPr lvl="0" algn="l" defTabSz="400050">
            <a:lnSpc>
              <a:spcPct val="90000"/>
            </a:lnSpc>
            <a:spcBef>
              <a:spcPct val="0"/>
            </a:spcBef>
            <a:spcAft>
              <a:spcPct val="35000"/>
            </a:spcAft>
          </a:pPr>
          <a:r>
            <a:rPr lang="mn-MN" sz="900" b="0" kern="1200">
              <a:solidFill>
                <a:sysClr val="windowText" lastClr="000000"/>
              </a:solidFill>
              <a:latin typeface="Times New Roman" panose="02020603050405020304" pitchFamily="18" charset="0"/>
              <a:cs typeface="Times New Roman" panose="02020603050405020304" pitchFamily="18" charset="0"/>
            </a:rPr>
            <a:t>61938</a:t>
          </a:r>
          <a:r>
            <a:rPr lang="en-US" sz="900" b="0" kern="1200">
              <a:solidFill>
                <a:sysClr val="windowText" lastClr="000000"/>
              </a:solidFill>
              <a:latin typeface="Times New Roman" panose="02020603050405020304" pitchFamily="18" charset="0"/>
              <a:cs typeface="Times New Roman" panose="02020603050405020304" pitchFamily="18" charset="0"/>
            </a:rPr>
            <a:t> </a:t>
          </a:r>
          <a:r>
            <a:rPr lang="mn-MN" sz="900" b="0" kern="1200">
              <a:solidFill>
                <a:sysClr val="windowText" lastClr="000000"/>
              </a:solidFill>
              <a:latin typeface="Times New Roman" panose="02020603050405020304" pitchFamily="18" charset="0"/>
              <a:cs typeface="Times New Roman" panose="02020603050405020304" pitchFamily="18" charset="0"/>
            </a:rPr>
            <a:t>буюу 19.1%</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826791" y="134032"/>
        <a:ext cx="1540212" cy="646312"/>
      </dsp:txXfrm>
    </dsp:sp>
    <dsp:sp modelId="{053B57C7-F33E-4F66-945B-1D1AF8A6082A}">
      <dsp:nvSpPr>
        <dsp:cNvPr id="0" name=""/>
        <dsp:cNvSpPr/>
      </dsp:nvSpPr>
      <dsp:spPr>
        <a:xfrm>
          <a:off x="40783" y="45083"/>
          <a:ext cx="847289" cy="847289"/>
        </a:xfrm>
        <a:prstGeom prst="ellipse">
          <a:avLst/>
        </a:prstGeom>
        <a:blipFill>
          <a:blip xmlns:r="http://schemas.openxmlformats.org/officeDocument/2006/relationships" r:embed="rId1" cstate="print">
            <a:extLst/>
          </a:blip>
          <a:srcRect/>
          <a:stretch>
            <a:fillRect l="-1000" r="-1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22C52AC2-F8FD-4069-892F-66CD4624C3BD}">
      <dsp:nvSpPr>
        <dsp:cNvPr id="0" name=""/>
        <dsp:cNvSpPr/>
      </dsp:nvSpPr>
      <dsp:spPr>
        <a:xfrm rot="10800000">
          <a:off x="712273" y="1224012"/>
          <a:ext cx="1669938" cy="435955"/>
        </a:xfrm>
        <a:prstGeom prst="homePlate">
          <a:avLst/>
        </a:prstGeom>
        <a:solidFill>
          <a:schemeClr val="accent4">
            <a:lumMod val="40000"/>
            <a:lumOff val="60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73631" tIns="34290" rIns="64008"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solidFill>
              <a:latin typeface="Times New Roman" panose="02020603050405020304" pitchFamily="18" charset="0"/>
              <a:cs typeface="Times New Roman" panose="02020603050405020304" pitchFamily="18" charset="0"/>
            </a:rPr>
            <a:t>24354 </a:t>
          </a:r>
          <a:r>
            <a:rPr lang="mn-MN" sz="900" b="0" kern="1200">
              <a:solidFill>
                <a:sysClr val="windowText" lastClr="000000"/>
              </a:solidFill>
              <a:latin typeface="Times New Roman" panose="02020603050405020304" pitchFamily="18" charset="0"/>
              <a:cs typeface="Times New Roman" panose="02020603050405020304" pitchFamily="18" charset="0"/>
            </a:rPr>
            <a:t>буюу </a:t>
          </a:r>
          <a:r>
            <a:rPr lang="en-US" sz="900" b="0" kern="1200">
              <a:solidFill>
                <a:sysClr val="windowText" lastClr="000000"/>
              </a:solidFill>
              <a:latin typeface="Times New Roman" panose="02020603050405020304" pitchFamily="18" charset="0"/>
              <a:cs typeface="Times New Roman" panose="02020603050405020304" pitchFamily="18" charset="0"/>
            </a:rPr>
            <a:t>7</a:t>
          </a:r>
          <a:r>
            <a:rPr lang="mn-MN" sz="900" b="0" kern="1200">
              <a:solidFill>
                <a:sysClr val="windowText" lastClr="000000"/>
              </a:solidFill>
              <a:latin typeface="Times New Roman" panose="02020603050405020304" pitchFamily="18" charset="0"/>
              <a:cs typeface="Times New Roman" panose="02020603050405020304" pitchFamily="18" charset="0"/>
            </a:rPr>
            <a:t>.</a:t>
          </a:r>
          <a:r>
            <a:rPr lang="en-US" sz="900" b="0" kern="1200">
              <a:solidFill>
                <a:sysClr val="windowText" lastClr="000000"/>
              </a:solidFill>
              <a:latin typeface="Times New Roman" panose="02020603050405020304" pitchFamily="18" charset="0"/>
              <a:cs typeface="Times New Roman" panose="02020603050405020304" pitchFamily="18" charset="0"/>
            </a:rPr>
            <a:t>5</a:t>
          </a:r>
          <a:r>
            <a:rPr lang="mn-MN" sz="900" b="0" kern="1200">
              <a:solidFill>
                <a:sysClr val="windowText" lastClr="000000"/>
              </a:solidFill>
              <a:latin typeface="Times New Roman" panose="02020603050405020304" pitchFamily="18" charset="0"/>
              <a:cs typeface="Times New Roman" panose="02020603050405020304" pitchFamily="18" charset="0"/>
            </a:rPr>
            <a:t>%</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821262" y="1224012"/>
        <a:ext cx="1560949" cy="435955"/>
      </dsp:txXfrm>
    </dsp:sp>
    <dsp:sp modelId="{FB162A5C-8CE6-4868-9010-442173EF49FE}">
      <dsp:nvSpPr>
        <dsp:cNvPr id="0" name=""/>
        <dsp:cNvSpPr/>
      </dsp:nvSpPr>
      <dsp:spPr>
        <a:xfrm>
          <a:off x="41036" y="1032953"/>
          <a:ext cx="847289" cy="847289"/>
        </a:xfrm>
        <a:prstGeom prst="ellipse">
          <a:avLst/>
        </a:prstGeom>
        <a:blipFill>
          <a:blip xmlns:r="http://schemas.openxmlformats.org/officeDocument/2006/relationships" r:embed="rId2" cstate="print">
            <a:extLst/>
          </a:blip>
          <a:srcRect/>
          <a:stretch>
            <a:fillRect l="-1000" r="-1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A989546D-5FB8-4647-B574-09FCF01BBE3A}">
      <dsp:nvSpPr>
        <dsp:cNvPr id="0" name=""/>
        <dsp:cNvSpPr/>
      </dsp:nvSpPr>
      <dsp:spPr>
        <a:xfrm rot="10800000">
          <a:off x="747817" y="2253518"/>
          <a:ext cx="1601842" cy="561524"/>
        </a:xfrm>
        <a:prstGeom prst="homePlate">
          <a:avLst/>
        </a:prstGeom>
        <a:solidFill>
          <a:schemeClr val="accent4">
            <a:lumMod val="20000"/>
            <a:lumOff val="80000"/>
          </a:schemeClr>
        </a:solidFill>
        <a:ln w="38100" cap="flat" cmpd="sng" algn="ctr">
          <a:solidFill>
            <a:schemeClr val="accent4">
              <a:lumMod val="20000"/>
              <a:lumOff val="8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73631" tIns="34290" rIns="64008" bIns="34290" numCol="1" spcCol="1270" anchor="ctr" anchorCtr="0">
          <a:noAutofit/>
        </a:bodyPr>
        <a:lstStyle/>
        <a:p>
          <a:pPr lvl="0" algn="ctr" defTabSz="400050">
            <a:lnSpc>
              <a:spcPct val="90000"/>
            </a:lnSpc>
            <a:spcBef>
              <a:spcPct val="0"/>
            </a:spcBef>
            <a:spcAft>
              <a:spcPct val="35000"/>
            </a:spcAft>
          </a:pPr>
          <a:r>
            <a:rPr lang="en-US" sz="900" b="0" kern="1200">
              <a:solidFill>
                <a:sysClr val="windowText" lastClr="000000"/>
              </a:solidFill>
              <a:latin typeface="Times New Roman" panose="02020603050405020304" pitchFamily="18" charset="0"/>
              <a:cs typeface="Times New Roman" panose="02020603050405020304" pitchFamily="18" charset="0"/>
            </a:rPr>
            <a:t>234775</a:t>
          </a:r>
          <a:r>
            <a:rPr lang="mn-MN" sz="900" b="0" kern="1200">
              <a:solidFill>
                <a:sysClr val="windowText" lastClr="000000"/>
              </a:solidFill>
              <a:latin typeface="Times New Roman" panose="02020603050405020304" pitchFamily="18" charset="0"/>
              <a:cs typeface="Times New Roman" panose="02020603050405020304" pitchFamily="18" charset="0"/>
            </a:rPr>
            <a:t> буюу </a:t>
          </a:r>
          <a:r>
            <a:rPr lang="en-US" sz="900" b="0" kern="1200">
              <a:solidFill>
                <a:sysClr val="windowText" lastClr="000000"/>
              </a:solidFill>
              <a:latin typeface="Times New Roman" panose="02020603050405020304" pitchFamily="18" charset="0"/>
              <a:cs typeface="Times New Roman" panose="02020603050405020304" pitchFamily="18" charset="0"/>
            </a:rPr>
            <a:t>72</a:t>
          </a:r>
          <a:r>
            <a:rPr lang="mn-MN" sz="900" b="0" kern="1200">
              <a:solidFill>
                <a:sysClr val="windowText" lastClr="000000"/>
              </a:solidFill>
              <a:latin typeface="Times New Roman" panose="02020603050405020304" pitchFamily="18" charset="0"/>
              <a:cs typeface="Times New Roman" panose="02020603050405020304" pitchFamily="18" charset="0"/>
            </a:rPr>
            <a:t>.</a:t>
          </a:r>
          <a:r>
            <a:rPr lang="en-US" sz="900" b="0" kern="1200">
              <a:solidFill>
                <a:sysClr val="windowText" lastClr="000000"/>
              </a:solidFill>
              <a:latin typeface="Times New Roman" panose="02020603050405020304" pitchFamily="18" charset="0"/>
              <a:cs typeface="Times New Roman" panose="02020603050405020304" pitchFamily="18" charset="0"/>
            </a:rPr>
            <a:t>4</a:t>
          </a:r>
          <a:r>
            <a:rPr lang="mn-MN" sz="900" b="0" kern="1200">
              <a:solidFill>
                <a:sysClr val="windowText" lastClr="000000"/>
              </a:solidFill>
              <a:latin typeface="Times New Roman" panose="02020603050405020304" pitchFamily="18" charset="0"/>
              <a:cs typeface="Times New Roman" panose="02020603050405020304" pitchFamily="18" charset="0"/>
            </a:rPr>
            <a:t>%</a:t>
          </a:r>
          <a:endParaRPr lang="en-US" sz="900" b="0" kern="1200">
            <a:solidFill>
              <a:sysClr val="windowText" lastClr="000000"/>
            </a:solidFill>
            <a:latin typeface="Times New Roman" panose="02020603050405020304" pitchFamily="18" charset="0"/>
            <a:cs typeface="Times New Roman" panose="02020603050405020304" pitchFamily="18" charset="0"/>
          </a:endParaRPr>
        </a:p>
      </dsp:txBody>
      <dsp:txXfrm rot="10800000">
        <a:off x="888198" y="2253518"/>
        <a:ext cx="1461461" cy="561524"/>
      </dsp:txXfrm>
    </dsp:sp>
    <dsp:sp modelId="{F0DA0A9F-99B0-43F9-8B40-903599C6F8C2}">
      <dsp:nvSpPr>
        <dsp:cNvPr id="0" name=""/>
        <dsp:cNvSpPr/>
      </dsp:nvSpPr>
      <dsp:spPr>
        <a:xfrm>
          <a:off x="41563" y="2120930"/>
          <a:ext cx="847289" cy="847289"/>
        </a:xfrm>
        <a:prstGeom prst="ellipse">
          <a:avLst/>
        </a:prstGeom>
        <a:blipFill>
          <a:blip xmlns:r="http://schemas.openxmlformats.org/officeDocument/2006/relationships" r:embed="rId3" cstate="print">
            <a:extLst/>
          </a:blip>
          <a:srcRect/>
          <a:stretch>
            <a:fillRect l="-1000" r="-1000"/>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2">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806</TotalTime>
  <Pages>67</Pages>
  <Words>25916</Words>
  <Characters>147727</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dc:creator>
  <cp:keywords/>
  <dc:description/>
  <cp:lastModifiedBy>acer</cp:lastModifiedBy>
  <cp:revision>1440</cp:revision>
  <dcterms:created xsi:type="dcterms:W3CDTF">2015-09-22T02:24:00Z</dcterms:created>
  <dcterms:modified xsi:type="dcterms:W3CDTF">2019-01-14T10:16:00Z</dcterms:modified>
</cp:coreProperties>
</file>